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AD" w:rsidRDefault="004F2D5F" w:rsidP="004F2D5F">
      <w:pPr>
        <w:jc w:val="center"/>
        <w:rPr>
          <w:rFonts w:ascii="Sylfaen" w:hAnsi="Sylfaen"/>
        </w:rPr>
      </w:pPr>
      <w:r>
        <w:rPr>
          <w:rFonts w:ascii="Sylfaen" w:hAnsi="Sylfaen"/>
        </w:rPr>
        <w:t>Հայտ</w:t>
      </w:r>
    </w:p>
    <w:p w:rsidR="004F2D5F" w:rsidRDefault="004F2D5F" w:rsidP="004F2D5F">
      <w:pPr>
        <w:jc w:val="center"/>
        <w:rPr>
          <w:rFonts w:ascii="Sylfaen" w:hAnsi="Sylfaen"/>
        </w:rPr>
      </w:pPr>
      <w:r>
        <w:rPr>
          <w:rFonts w:ascii="Sylfaen" w:hAnsi="Sylfaen"/>
        </w:rPr>
        <w:t>Վանաձորի քաղաքապետարանի կարիքների համար շրջանակային հանաձայնագրերի միջոցով դիզելային վառելիքի գնման</w:t>
      </w:r>
    </w:p>
    <w:tbl>
      <w:tblPr>
        <w:tblW w:w="0" w:type="auto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5"/>
        <w:gridCol w:w="6211"/>
      </w:tblGrid>
      <w:tr w:rsidR="004F2D5F" w:rsidTr="004F2D5F">
        <w:trPr>
          <w:trHeight w:val="351"/>
        </w:trPr>
        <w:tc>
          <w:tcPr>
            <w:tcW w:w="8102" w:type="dxa"/>
            <w:gridSpan w:val="2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Գնման ենթակա ապրանքը</w:t>
            </w:r>
          </w:p>
        </w:tc>
      </w:tr>
      <w:tr w:rsidR="004F2D5F" w:rsidTr="004F2D5F">
        <w:trPr>
          <w:trHeight w:val="313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Անվանումը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դիզելային վառելիք</w:t>
            </w:r>
          </w:p>
        </w:tc>
      </w:tr>
      <w:tr w:rsidR="004F2D5F" w:rsidTr="004F2D5F">
        <w:trPr>
          <w:trHeight w:val="438"/>
        </w:trPr>
        <w:tc>
          <w:tcPr>
            <w:tcW w:w="1891" w:type="dxa"/>
            <w:vMerge w:val="restart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հիմնական տեխնիկական ցուցանիշները</w:t>
            </w:r>
          </w:p>
        </w:tc>
        <w:tc>
          <w:tcPr>
            <w:tcW w:w="6211" w:type="dxa"/>
          </w:tcPr>
          <w:p w:rsidR="004F2D5F" w:rsidRP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I</w:t>
            </w:r>
            <w:r>
              <w:rPr>
                <w:rFonts w:ascii="Sylfaen" w:hAnsi="Sylfaen"/>
              </w:rPr>
              <w:t xml:space="preserve"> տեսակի</w:t>
            </w:r>
          </w:p>
        </w:tc>
      </w:tr>
      <w:tr w:rsidR="004F2D5F" w:rsidTr="004F2D5F">
        <w:trPr>
          <w:trHeight w:val="338"/>
        </w:trPr>
        <w:tc>
          <w:tcPr>
            <w:tcW w:w="1891" w:type="dxa"/>
            <w:vMerge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ցետանային թիվը ոչ պակաս քան 45</w:t>
            </w:r>
          </w:p>
        </w:tc>
      </w:tr>
      <w:tr w:rsidR="004F2D5F" w:rsidTr="004F2D5F">
        <w:trPr>
          <w:trHeight w:val="525"/>
        </w:trPr>
        <w:tc>
          <w:tcPr>
            <w:tcW w:w="1891" w:type="dxa"/>
            <w:vMerge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խտությունը 800-840 կգ/մխ</w:t>
            </w:r>
          </w:p>
        </w:tc>
      </w:tr>
      <w:tr w:rsidR="004F2D5F" w:rsidTr="004F2D5F">
        <w:trPr>
          <w:trHeight w:val="464"/>
        </w:trPr>
        <w:tc>
          <w:tcPr>
            <w:tcW w:w="1891" w:type="dxa"/>
            <w:vMerge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բոցավառման ջերմաստիճանը 45 աստիճանից բարձր</w:t>
            </w:r>
          </w:p>
        </w:tc>
      </w:tr>
      <w:tr w:rsidR="004F2D5F" w:rsidTr="004F2D5F">
        <w:trPr>
          <w:trHeight w:val="250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ստանդարտը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ԳՕՍՏ 305-82</w:t>
            </w:r>
          </w:p>
        </w:tc>
      </w:tr>
      <w:tr w:rsidR="004F2D5F" w:rsidTr="004F2D5F">
        <w:trPr>
          <w:trHeight w:val="500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պայմանական նշաններ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Վախենում է կրակից</w:t>
            </w:r>
          </w:p>
        </w:tc>
      </w:tr>
      <w:tr w:rsidR="004F2D5F" w:rsidTr="004F2D5F">
        <w:trPr>
          <w:trHeight w:val="488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տեղափոխման անվտանգությունը</w:t>
            </w:r>
          </w:p>
        </w:tc>
        <w:tc>
          <w:tcPr>
            <w:tcW w:w="6211" w:type="dxa"/>
          </w:tcPr>
          <w:p w:rsidR="004F2D5F" w:rsidRP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օդի հետ գոլորշիների պայթունավտանգ </w:t>
            </w:r>
          </w:p>
          <w:p w:rsidR="004F2D5F" w:rsidRP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խառնությունը 2-3 </w:t>
            </w:r>
            <w:r w:rsidRPr="004F2D5F">
              <w:rPr>
                <w:rFonts w:ascii="Sylfaen" w:hAnsi="Sylfaen"/>
              </w:rPr>
              <w:t>%</w:t>
            </w:r>
          </w:p>
        </w:tc>
      </w:tr>
      <w:tr w:rsidR="004F2D5F" w:rsidTr="004F2D5F">
        <w:trPr>
          <w:trHeight w:val="526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ինքնաբոցավառման ջերմաստիճանը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36-330 աստիճան</w:t>
            </w:r>
          </w:p>
        </w:tc>
      </w:tr>
      <w:tr w:rsidR="004F2D5F" w:rsidTr="004F2D5F">
        <w:trPr>
          <w:trHeight w:val="300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մատակարարումը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կտրոնային</w:t>
            </w:r>
          </w:p>
        </w:tc>
      </w:tr>
      <w:tr w:rsidR="004F2D5F" w:rsidTr="004F2D5F">
        <w:trPr>
          <w:trHeight w:val="388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քանակը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</w:tr>
      <w:tr w:rsidR="004F2D5F" w:rsidTr="004F2D5F">
        <w:trPr>
          <w:trHeight w:val="388"/>
        </w:trPr>
        <w:tc>
          <w:tcPr>
            <w:tcW w:w="189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վայրը</w:t>
            </w:r>
          </w:p>
        </w:tc>
        <w:tc>
          <w:tcPr>
            <w:tcW w:w="6211" w:type="dxa"/>
          </w:tcPr>
          <w:p w:rsidR="004F2D5F" w:rsidRDefault="004F2D5F" w:rsidP="004F2D5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ՀՀ Լոռու մարզ, ք. Վանաձոր, Տիգրան Մեծի 22</w:t>
            </w:r>
          </w:p>
        </w:tc>
      </w:tr>
    </w:tbl>
    <w:p w:rsidR="004F2D5F" w:rsidRDefault="009622F6" w:rsidP="009622F6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Պատասխանատու ստորաբաժանման՝</w:t>
      </w:r>
    </w:p>
    <w:p w:rsidR="009622F6" w:rsidRDefault="009622F6" w:rsidP="009622F6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ղեկավար                                 ------------------------------------------- Ն. </w:t>
      </w:r>
      <w:r w:rsidR="00F028DD">
        <w:rPr>
          <w:rFonts w:ascii="Sylfaen" w:hAnsi="Sylfaen"/>
          <w:sz w:val="20"/>
          <w:szCs w:val="20"/>
        </w:rPr>
        <w:t>Սարդարյան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Գնման հայտը 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նախագծած ներկայացուցիչ-------------------------------------------- Հ. Եղիազարյան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Համաձայնեցված է 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գնումների համակարգող------------------------------------------------- Ն. Հովակիմյան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jc w:val="center"/>
        <w:rPr>
          <w:rFonts w:ascii="Sylfaen" w:hAnsi="Sylfaen"/>
        </w:rPr>
      </w:pPr>
      <w:r>
        <w:rPr>
          <w:rFonts w:ascii="Sylfaen" w:hAnsi="Sylfaen"/>
        </w:rPr>
        <w:lastRenderedPageBreak/>
        <w:t>Հայտ</w:t>
      </w:r>
    </w:p>
    <w:p w:rsidR="009622F6" w:rsidRDefault="009622F6" w:rsidP="009622F6">
      <w:pPr>
        <w:jc w:val="center"/>
        <w:rPr>
          <w:rFonts w:ascii="Sylfaen" w:hAnsi="Sylfaen"/>
        </w:rPr>
      </w:pPr>
      <w:r>
        <w:rPr>
          <w:rFonts w:ascii="Sylfaen" w:hAnsi="Sylfaen"/>
        </w:rPr>
        <w:t>Վանաձորի քաղաքապետարանի կարիքների համար շրջանակային հանաձայնագրերի միջոցով դիզելային վառելիքի գնման</w:t>
      </w:r>
    </w:p>
    <w:tbl>
      <w:tblPr>
        <w:tblW w:w="0" w:type="auto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5"/>
        <w:gridCol w:w="6211"/>
      </w:tblGrid>
      <w:tr w:rsidR="009622F6" w:rsidTr="009622F6">
        <w:trPr>
          <w:trHeight w:val="351"/>
        </w:trPr>
        <w:tc>
          <w:tcPr>
            <w:tcW w:w="8466" w:type="dxa"/>
            <w:gridSpan w:val="2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Գնման ենթակա ապրանքը</w:t>
            </w:r>
          </w:p>
        </w:tc>
      </w:tr>
      <w:tr w:rsidR="009622F6" w:rsidTr="009622F6">
        <w:trPr>
          <w:trHeight w:val="313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Անվանումը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բենզին ռեգուլյար</w:t>
            </w:r>
          </w:p>
        </w:tc>
      </w:tr>
      <w:tr w:rsidR="009622F6" w:rsidTr="009622F6">
        <w:trPr>
          <w:trHeight w:val="438"/>
        </w:trPr>
        <w:tc>
          <w:tcPr>
            <w:tcW w:w="2255" w:type="dxa"/>
            <w:vMerge w:val="restart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հիմնական տեխնիկական ցուցանիշները</w:t>
            </w:r>
          </w:p>
        </w:tc>
        <w:tc>
          <w:tcPr>
            <w:tcW w:w="6211" w:type="dxa"/>
          </w:tcPr>
          <w:p w:rsidR="009622F6" w:rsidRP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օկտանային թիվը 91</w:t>
            </w:r>
          </w:p>
        </w:tc>
      </w:tr>
      <w:tr w:rsidR="009622F6" w:rsidTr="009622F6">
        <w:trPr>
          <w:trHeight w:val="338"/>
        </w:trPr>
        <w:tc>
          <w:tcPr>
            <w:tcW w:w="2255" w:type="dxa"/>
            <w:vMerge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211" w:type="dxa"/>
          </w:tcPr>
          <w:p w:rsidR="009622F6" w:rsidRP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խտությունը 15</w:t>
            </w:r>
            <w:r w:rsidRPr="009622F6">
              <w:rPr>
                <w:rFonts w:ascii="Sylfaen" w:hAnsi="Sylfaen"/>
                <w:vertAlign w:val="superscript"/>
              </w:rPr>
              <w:t xml:space="preserve">0 </w:t>
            </w:r>
            <w:r w:rsidRPr="009622F6">
              <w:rPr>
                <w:rFonts w:ascii="Sylfaen" w:hAnsi="Sylfaen"/>
              </w:rPr>
              <w:t>C</w:t>
            </w:r>
            <w:r>
              <w:rPr>
                <w:rFonts w:ascii="Sylfaen" w:hAnsi="Sylfaen"/>
              </w:rPr>
              <w:t>-ում՝ոչ ավել 775կգ/մ</w:t>
            </w:r>
            <w:r w:rsidRPr="009622F6">
              <w:rPr>
                <w:rFonts w:ascii="Sylfaen" w:hAnsi="Sylfaen"/>
                <w:vertAlign w:val="superscript"/>
              </w:rPr>
              <w:t>3</w:t>
            </w:r>
          </w:p>
        </w:tc>
      </w:tr>
      <w:tr w:rsidR="009622F6" w:rsidTr="009622F6">
        <w:trPr>
          <w:trHeight w:val="525"/>
        </w:trPr>
        <w:tc>
          <w:tcPr>
            <w:tcW w:w="2255" w:type="dxa"/>
            <w:vMerge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211" w:type="dxa"/>
          </w:tcPr>
          <w:p w:rsidR="009622F6" w:rsidRP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բենզոլի ծավալային մասը 1</w:t>
            </w:r>
            <w:r>
              <w:rPr>
                <w:rFonts w:ascii="Sylfaen" w:hAnsi="Sylfaen"/>
                <w:lang w:val="ru-RU"/>
              </w:rPr>
              <w:t>%</w:t>
            </w:r>
          </w:p>
        </w:tc>
      </w:tr>
      <w:tr w:rsidR="009622F6" w:rsidTr="00F23B34">
        <w:trPr>
          <w:trHeight w:val="464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ստանդարտը</w:t>
            </w:r>
          </w:p>
        </w:tc>
        <w:tc>
          <w:tcPr>
            <w:tcW w:w="6211" w:type="dxa"/>
          </w:tcPr>
          <w:p w:rsidR="009622F6" w:rsidRP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ՀՀ Կառավարության որոշում 16.06.2005թ. </w:t>
            </w:r>
            <w:r w:rsidRPr="009622F6">
              <w:rPr>
                <w:rFonts w:ascii="Sylfaen" w:hAnsi="Sylfaen"/>
              </w:rPr>
              <w:t>N</w:t>
            </w:r>
            <w:r>
              <w:rPr>
                <w:rFonts w:ascii="Sylfaen" w:hAnsi="Sylfaen"/>
              </w:rPr>
              <w:t>894-Ն Տեխնիկական կանոնակարգի</w:t>
            </w:r>
          </w:p>
        </w:tc>
      </w:tr>
      <w:tr w:rsidR="009622F6" w:rsidTr="00F23B34">
        <w:trPr>
          <w:trHeight w:val="250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պայմանական նշաններ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Վախենում է կրակից</w:t>
            </w:r>
          </w:p>
        </w:tc>
      </w:tr>
      <w:tr w:rsidR="009622F6" w:rsidTr="00F23B34">
        <w:trPr>
          <w:trHeight w:val="500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տեղափոխման անվտանգությունը</w:t>
            </w:r>
          </w:p>
        </w:tc>
        <w:tc>
          <w:tcPr>
            <w:tcW w:w="6211" w:type="dxa"/>
          </w:tcPr>
          <w:p w:rsidR="009622F6" w:rsidRPr="004F2D5F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հրավտանգ</w:t>
            </w:r>
          </w:p>
        </w:tc>
      </w:tr>
      <w:tr w:rsidR="009622F6" w:rsidTr="00F23B34">
        <w:trPr>
          <w:trHeight w:val="488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անվտանգությունը՝ շրջակա միջավայրի համար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կապարի պարունակությունը՝ ոչ ավել 0.005գ/լ</w:t>
            </w:r>
          </w:p>
        </w:tc>
      </w:tr>
      <w:tr w:rsidR="009622F6" w:rsidTr="00F23B34">
        <w:trPr>
          <w:trHeight w:val="488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տեսքը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մաքուր և պարզ</w:t>
            </w:r>
          </w:p>
        </w:tc>
      </w:tr>
      <w:tr w:rsidR="009622F6" w:rsidTr="00F23B34">
        <w:trPr>
          <w:trHeight w:val="526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մատակարարումը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կտրոնային</w:t>
            </w:r>
          </w:p>
        </w:tc>
      </w:tr>
      <w:tr w:rsidR="009622F6" w:rsidTr="00F23B34">
        <w:trPr>
          <w:trHeight w:val="526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չափման միավորը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</w:tr>
      <w:tr w:rsidR="009622F6" w:rsidTr="00F23B34">
        <w:trPr>
          <w:trHeight w:val="300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քանակը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14 040</w:t>
            </w:r>
          </w:p>
        </w:tc>
      </w:tr>
      <w:tr w:rsidR="009622F6" w:rsidTr="00F23B34">
        <w:trPr>
          <w:trHeight w:val="388"/>
        </w:trPr>
        <w:tc>
          <w:tcPr>
            <w:tcW w:w="2255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վայրը</w:t>
            </w:r>
          </w:p>
        </w:tc>
        <w:tc>
          <w:tcPr>
            <w:tcW w:w="6211" w:type="dxa"/>
          </w:tcPr>
          <w:p w:rsidR="009622F6" w:rsidRDefault="009622F6" w:rsidP="00E5500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ՀՀ Լոռու մարզ, ք. Վանաձոր, Տիգրան Մեծի 22</w:t>
            </w:r>
          </w:p>
        </w:tc>
      </w:tr>
    </w:tbl>
    <w:p w:rsidR="009622F6" w:rsidRDefault="009622F6" w:rsidP="009622F6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Պատասխանատու ստորաբաժանման՝</w:t>
      </w:r>
    </w:p>
    <w:p w:rsidR="009622F6" w:rsidRDefault="009622F6" w:rsidP="009622F6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ղեկավար                                 ------------------------------------------- Ն. </w:t>
      </w:r>
      <w:r w:rsidR="00F028DD">
        <w:rPr>
          <w:rFonts w:ascii="Sylfaen" w:hAnsi="Sylfaen"/>
          <w:sz w:val="20"/>
          <w:szCs w:val="20"/>
        </w:rPr>
        <w:t>Սարդարյան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Գնման հայտը 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նախագծած ներկայացուցիչ-------------------------------------------- Հ. Եղիազարյան</w:t>
      </w: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p w:rsid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Համաձայնեցված է </w:t>
      </w:r>
    </w:p>
    <w:p w:rsidR="009622F6" w:rsidRPr="009622F6" w:rsidRDefault="009622F6" w:rsidP="009622F6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գնումների համակարգող------------------------------------------------- Ն. Հովակիմյան</w:t>
      </w:r>
    </w:p>
    <w:p w:rsidR="009622F6" w:rsidRPr="009622F6" w:rsidRDefault="009622F6" w:rsidP="009622F6">
      <w:pPr>
        <w:spacing w:after="0"/>
        <w:rPr>
          <w:rFonts w:ascii="Sylfaen" w:hAnsi="Sylfaen"/>
          <w:sz w:val="20"/>
          <w:szCs w:val="20"/>
        </w:rPr>
      </w:pPr>
    </w:p>
    <w:sectPr w:rsidR="009622F6" w:rsidRPr="009622F6" w:rsidSect="009622F6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F2D5F"/>
    <w:rsid w:val="002E2521"/>
    <w:rsid w:val="003866AD"/>
    <w:rsid w:val="004F2D5F"/>
    <w:rsid w:val="009622F6"/>
    <w:rsid w:val="00A30299"/>
    <w:rsid w:val="00F0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elina-sardaryan</dc:creator>
  <cp:keywords/>
  <dc:description/>
  <cp:lastModifiedBy>elina-sardaryan</cp:lastModifiedBy>
  <cp:revision>5</cp:revision>
  <cp:lastPrinted>2014-12-05T06:51:00Z</cp:lastPrinted>
  <dcterms:created xsi:type="dcterms:W3CDTF">2014-12-03T08:24:00Z</dcterms:created>
  <dcterms:modified xsi:type="dcterms:W3CDTF">2014-12-05T06:52:00Z</dcterms:modified>
</cp:coreProperties>
</file>