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00" w:rsidRPr="00FF4DDB" w:rsidRDefault="00150A00" w:rsidP="005C62DD">
      <w:pPr>
        <w:rPr>
          <w:rFonts w:ascii="GHEA Grapalat" w:hAnsi="GHEA Grapalat"/>
          <w:sz w:val="20"/>
        </w:rPr>
      </w:pPr>
    </w:p>
    <w:p w:rsidR="00150A00" w:rsidRPr="001A74F0" w:rsidRDefault="00150A00" w:rsidP="005C62DD">
      <w:pPr>
        <w:jc w:val="right"/>
        <w:rPr>
          <w:rFonts w:ascii="Sylfaen" w:hAnsi="Sylfaen"/>
          <w:sz w:val="20"/>
          <w:lang w:val="hy-AM"/>
        </w:rPr>
      </w:pPr>
      <w:r w:rsidRPr="001A74F0">
        <w:rPr>
          <w:rFonts w:ascii="Sylfaen" w:hAnsi="Sylfaen"/>
          <w:sz w:val="20"/>
          <w:lang w:val="hy-AM"/>
        </w:rPr>
        <w:t>Հավելված N 1</w:t>
      </w:r>
    </w:p>
    <w:p w:rsidR="00150A00" w:rsidRPr="001A74F0" w:rsidRDefault="00150A00" w:rsidP="005C62DD">
      <w:pPr>
        <w:jc w:val="right"/>
        <w:rPr>
          <w:rFonts w:ascii="Sylfaen" w:hAnsi="Sylfaen"/>
          <w:sz w:val="20"/>
          <w:lang w:val="hy-AM"/>
        </w:rPr>
      </w:pPr>
      <w:r w:rsidRPr="001A74F0">
        <w:rPr>
          <w:rFonts w:ascii="Sylfaen" w:hAnsi="Sylfaen" w:cs="Sylfaen"/>
          <w:sz w:val="20"/>
          <w:lang w:val="hy-AM"/>
        </w:rPr>
        <w:t>&lt;&lt;&gt;&gt;&lt;&lt;&gt;&gt; 201</w:t>
      </w:r>
      <w:r w:rsidR="001A74F0" w:rsidRPr="00DA6B9F">
        <w:rPr>
          <w:rFonts w:ascii="Sylfaen" w:hAnsi="Sylfaen" w:cs="Sylfaen"/>
          <w:sz w:val="20"/>
        </w:rPr>
        <w:t>5</w:t>
      </w:r>
      <w:r w:rsidRPr="001A74F0">
        <w:rPr>
          <w:rFonts w:ascii="Sylfaen" w:hAnsi="Sylfaen" w:cs="Sylfaen"/>
          <w:sz w:val="20"/>
          <w:lang w:val="hy-AM"/>
        </w:rPr>
        <w:t xml:space="preserve"> թ.</w:t>
      </w:r>
      <w:r w:rsidRPr="001A74F0">
        <w:rPr>
          <w:rFonts w:ascii="Sylfaen" w:hAnsi="Sylfaen"/>
          <w:sz w:val="20"/>
          <w:lang w:val="hy-AM"/>
        </w:rPr>
        <w:t xml:space="preserve"> կնքված </w:t>
      </w:r>
    </w:p>
    <w:p w:rsidR="00150A00" w:rsidRPr="001A74F0" w:rsidRDefault="00511EFE" w:rsidP="005C62DD">
      <w:pPr>
        <w:ind w:left="-142" w:firstLine="142"/>
        <w:jc w:val="right"/>
        <w:rPr>
          <w:rFonts w:ascii="Sylfaen" w:hAnsi="Sylfaen" w:cs="Times Armenian"/>
          <w:b/>
          <w:lang w:val="hy-AM"/>
        </w:rPr>
      </w:pPr>
      <w:r w:rsidRPr="001A74F0">
        <w:rPr>
          <w:rFonts w:ascii="Sylfaen" w:hAnsi="Sylfaen"/>
          <w:i/>
          <w:sz w:val="20"/>
          <w:lang w:val="hy-AM"/>
        </w:rPr>
        <w:t>ՎԾ-ՇՀԱՊՁԲ-1</w:t>
      </w:r>
      <w:r w:rsidR="001A74F0" w:rsidRPr="001A74F0">
        <w:rPr>
          <w:rFonts w:ascii="Sylfaen" w:hAnsi="Sylfaen"/>
          <w:i/>
          <w:sz w:val="20"/>
          <w:lang w:val="hy-AM"/>
        </w:rPr>
        <w:t>1</w:t>
      </w:r>
      <w:r w:rsidRPr="001A74F0">
        <w:rPr>
          <w:rFonts w:ascii="Sylfaen" w:hAnsi="Sylfaen"/>
          <w:i/>
          <w:sz w:val="20"/>
          <w:lang w:val="hy-AM"/>
        </w:rPr>
        <w:t>/</w:t>
      </w:r>
      <w:r w:rsidR="001A74F0" w:rsidRPr="001A74F0">
        <w:rPr>
          <w:rFonts w:ascii="Sylfaen" w:hAnsi="Sylfaen"/>
          <w:i/>
          <w:sz w:val="20"/>
          <w:lang w:val="hy-AM"/>
        </w:rPr>
        <w:t>16-2015/3</w:t>
      </w:r>
      <w:r w:rsidR="00283BD0">
        <w:rPr>
          <w:rFonts w:ascii="Sylfaen" w:hAnsi="Sylfaen"/>
          <w:i/>
          <w:sz w:val="20"/>
        </w:rPr>
        <w:t xml:space="preserve">   </w:t>
      </w:r>
      <w:r w:rsidR="00150A00" w:rsidRPr="001A74F0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150A00" w:rsidRPr="001A74F0" w:rsidRDefault="00150A00" w:rsidP="005C62DD">
      <w:pPr>
        <w:jc w:val="center"/>
        <w:rPr>
          <w:rFonts w:ascii="Sylfaen" w:hAnsi="Sylfaen"/>
          <w:sz w:val="20"/>
          <w:lang w:val="hy-AM"/>
        </w:rPr>
      </w:pPr>
    </w:p>
    <w:p w:rsidR="00150A00" w:rsidRPr="003B2600" w:rsidRDefault="00855106" w:rsidP="00E04281">
      <w:pPr>
        <w:jc w:val="center"/>
        <w:rPr>
          <w:rFonts w:ascii="GHEA Grapalat" w:hAnsi="GHEA Grapalat" w:cs="Sylfaen"/>
          <w:b/>
          <w:lang w:val="es-ES"/>
        </w:rPr>
      </w:pPr>
      <w:r w:rsidRPr="00855106">
        <w:rPr>
          <w:rFonts w:ascii="Sylfaen" w:hAnsi="Sylfaen" w:cs="Sylfaen"/>
          <w:b/>
          <w:lang w:val="hy-AM"/>
        </w:rPr>
        <w:t>ԲԺՇԿԱԿԱՆ</w:t>
      </w:r>
      <w:r w:rsidR="00283BD0" w:rsidRPr="007C270A">
        <w:rPr>
          <w:rFonts w:ascii="Sylfaen" w:hAnsi="Sylfaen" w:cs="Sylfaen"/>
          <w:b/>
          <w:lang w:val="hy-AM"/>
        </w:rPr>
        <w:t xml:space="preserve">   </w:t>
      </w:r>
      <w:r w:rsidRPr="00855106">
        <w:rPr>
          <w:rFonts w:ascii="Sylfaen" w:hAnsi="Sylfaen" w:cs="Sylfaen"/>
          <w:b/>
          <w:lang w:val="hy-AM"/>
        </w:rPr>
        <w:t>ՆՇԱՆԱԿՈՒԹՅԱՆ</w:t>
      </w:r>
      <w:r w:rsidR="00283BD0" w:rsidRPr="007C270A">
        <w:rPr>
          <w:rFonts w:ascii="Sylfaen" w:hAnsi="Sylfaen" w:cs="Sylfaen"/>
          <w:b/>
          <w:lang w:val="hy-AM"/>
        </w:rPr>
        <w:t xml:space="preserve">  </w:t>
      </w:r>
      <w:r w:rsidRPr="00855106">
        <w:rPr>
          <w:rFonts w:ascii="Sylfaen" w:hAnsi="Sylfaen" w:cs="Sylfaen"/>
          <w:b/>
          <w:lang w:val="hy-AM"/>
        </w:rPr>
        <w:t>ԱՊՐԱՆՔՆԵՐԻ</w:t>
      </w:r>
      <w:r w:rsidR="00283BD0" w:rsidRPr="007C270A">
        <w:rPr>
          <w:rFonts w:ascii="Sylfaen" w:hAnsi="Sylfaen" w:cs="Sylfaen"/>
          <w:b/>
          <w:lang w:val="hy-AM"/>
        </w:rPr>
        <w:t xml:space="preserve">  </w:t>
      </w:r>
      <w:r w:rsidR="00150A00" w:rsidRPr="003B2600">
        <w:rPr>
          <w:rFonts w:ascii="Sylfaen" w:hAnsi="Sylfaen" w:cs="Sylfaen"/>
          <w:b/>
          <w:lang w:val="es-ES"/>
        </w:rPr>
        <w:t>ՁԵՌՔԲԵՐՄԱՆ</w:t>
      </w:r>
    </w:p>
    <w:p w:rsidR="00150A00" w:rsidRPr="007C270A" w:rsidRDefault="00150A00" w:rsidP="005C52B6">
      <w:pPr>
        <w:jc w:val="center"/>
        <w:rPr>
          <w:rFonts w:ascii="Sylfaen" w:hAnsi="Sylfaen" w:cs="Sylfaen"/>
          <w:b/>
          <w:lang w:val="hy-AM"/>
        </w:rPr>
      </w:pPr>
      <w:r w:rsidRPr="003B2600">
        <w:rPr>
          <w:rFonts w:ascii="Sylfaen" w:hAnsi="Sylfaen" w:cs="Sylfaen"/>
          <w:b/>
          <w:lang w:val="hy-AM"/>
        </w:rPr>
        <w:t>ՏԵԽՆԻԿԱԿԱՆ</w:t>
      </w:r>
      <w:r w:rsidR="00283BD0" w:rsidRPr="007C270A">
        <w:rPr>
          <w:rFonts w:ascii="Sylfaen" w:hAnsi="Sylfaen" w:cs="Sylfaen"/>
          <w:b/>
          <w:lang w:val="hy-AM"/>
        </w:rPr>
        <w:t xml:space="preserve">  </w:t>
      </w:r>
      <w:r w:rsidRPr="003B2600">
        <w:rPr>
          <w:rFonts w:ascii="Sylfaen" w:hAnsi="Sylfaen" w:cs="Sylfaen"/>
          <w:b/>
          <w:lang w:val="hy-AM"/>
        </w:rPr>
        <w:t>ԲՆՈՒԹԱԳԻՐ</w:t>
      </w:r>
    </w:p>
    <w:p w:rsidR="00FC3CFB" w:rsidRPr="007C270A" w:rsidRDefault="00FC3CFB" w:rsidP="005C52B6">
      <w:pPr>
        <w:jc w:val="center"/>
        <w:rPr>
          <w:rFonts w:ascii="GHEA Grapalat" w:hAnsi="GHEA Grapalat"/>
          <w:b/>
          <w:lang w:val="hy-AM"/>
        </w:rPr>
      </w:pPr>
    </w:p>
    <w:p w:rsidR="00FC3CFB" w:rsidRPr="007C270A" w:rsidRDefault="00FC3CFB" w:rsidP="005C52B6">
      <w:pPr>
        <w:jc w:val="center"/>
        <w:rPr>
          <w:rFonts w:ascii="GHEA Grapalat" w:hAnsi="GHEA Grapalat"/>
          <w:b/>
          <w:lang w:val="hy-AM"/>
        </w:rPr>
      </w:pPr>
    </w:p>
    <w:tbl>
      <w:tblPr>
        <w:tblpPr w:leftFromText="180" w:rightFromText="180" w:vertAnchor="text" w:tblpX="-72" w:tblpY="1"/>
        <w:tblOverlap w:val="never"/>
        <w:tblW w:w="14850" w:type="dxa"/>
        <w:tblLook w:val="00A0"/>
      </w:tblPr>
      <w:tblGrid>
        <w:gridCol w:w="645"/>
        <w:gridCol w:w="4619"/>
        <w:gridCol w:w="7103"/>
        <w:gridCol w:w="1225"/>
        <w:gridCol w:w="1258"/>
      </w:tblGrid>
      <w:tr w:rsidR="001C08A4" w:rsidRPr="00C677E1" w:rsidTr="00412FAE">
        <w:trPr>
          <w:trHeight w:val="57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8A4" w:rsidRPr="001A74F0" w:rsidRDefault="001C08A4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հ/հ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08A4" w:rsidRPr="001A74F0" w:rsidRDefault="001C08A4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Ապրանքի անվանումը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A4" w:rsidRPr="001A74F0" w:rsidRDefault="001C08A4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Տեխնիկական բնութագիր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8A4" w:rsidRPr="001A74F0" w:rsidRDefault="004821BC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Չափի միավորը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08A4" w:rsidRPr="001A74F0" w:rsidRDefault="004821BC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Քանակը</w:t>
            </w:r>
          </w:p>
        </w:tc>
      </w:tr>
      <w:tr w:rsidR="001C08A4" w:rsidRPr="00C677E1" w:rsidTr="00412FAE">
        <w:trPr>
          <w:trHeight w:val="33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08A4" w:rsidRPr="00470F62" w:rsidRDefault="001C08A4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C08A4" w:rsidRPr="00470F62" w:rsidRDefault="001C08A4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08A4" w:rsidRPr="00470F62" w:rsidRDefault="001C08A4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08A4" w:rsidRPr="004821BC" w:rsidRDefault="004821BC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C08A4" w:rsidRPr="004821BC" w:rsidRDefault="004821BC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</w:t>
            </w:r>
          </w:p>
        </w:tc>
      </w:tr>
      <w:tr w:rsidR="00412FAE" w:rsidRPr="00A419F7" w:rsidTr="00412FAE">
        <w:trPr>
          <w:trHeight w:val="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AE" w:rsidRPr="00A419F7" w:rsidRDefault="00412FAE" w:rsidP="00FC3CF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2FAE" w:rsidRPr="00A419F7" w:rsidRDefault="00412FAE" w:rsidP="00C50655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 xml:space="preserve">Բժշկական բամբակ  </w:t>
            </w:r>
            <w:r w:rsidRPr="00A419F7">
              <w:rPr>
                <w:rFonts w:ascii="Sylfaen" w:hAnsi="Sylfaen"/>
                <w:color w:val="000000"/>
                <w:sz w:val="20"/>
              </w:rPr>
              <w:t>50գր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Pr="00A419F7" w:rsidRDefault="00412FAE" w:rsidP="00FC3CF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Բամբակ- սպիտակ, փափուկ զանգված, արագ թրջվում է և լավ կլանում հեղուկը(հիգրոսկոպիկ է):  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Default="00412FA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60</w:t>
            </w:r>
          </w:p>
        </w:tc>
      </w:tr>
      <w:tr w:rsidR="00412FAE" w:rsidRPr="00A419F7" w:rsidTr="00412FAE">
        <w:trPr>
          <w:trHeight w:val="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AE" w:rsidRPr="003600A6" w:rsidRDefault="00412FAE" w:rsidP="00FC3CFB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2FAE" w:rsidRPr="00DF3C48" w:rsidRDefault="00412FAE" w:rsidP="00C50655">
            <w:pPr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</w:rPr>
              <w:t>ԷՍԳ  ժապավեն</w:t>
            </w:r>
            <w:r w:rsidRPr="00DF3C48">
              <w:rPr>
                <w:rFonts w:ascii="Sylfaen" w:hAnsi="Sylfaen"/>
                <w:color w:val="000000"/>
                <w:sz w:val="20"/>
                <w:lang w:val="ru-RU"/>
              </w:rPr>
              <w:t xml:space="preserve">   30</w:t>
            </w:r>
            <w:r w:rsidRPr="00A419F7">
              <w:rPr>
                <w:rFonts w:ascii="Sylfaen" w:hAnsi="Sylfaen"/>
                <w:color w:val="000000"/>
                <w:sz w:val="20"/>
              </w:rPr>
              <w:t>մմx</w:t>
            </w:r>
            <w:r w:rsidRPr="00DF3C48">
              <w:rPr>
                <w:rFonts w:ascii="Sylfaen" w:hAnsi="Sylfaen"/>
                <w:color w:val="000000"/>
                <w:sz w:val="20"/>
                <w:lang w:val="ru-RU"/>
              </w:rPr>
              <w:t xml:space="preserve"> 50</w:t>
            </w:r>
            <w:r w:rsidRPr="00A419F7">
              <w:rPr>
                <w:rFonts w:ascii="Sylfaen" w:hAnsi="Sylfaen"/>
                <w:color w:val="000000"/>
                <w:sz w:val="20"/>
              </w:rPr>
              <w:t>մ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Pr="00412FAE" w:rsidRDefault="00412FAE" w:rsidP="00412F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ԷՍԳ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ժապավեն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30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մմ</w:t>
            </w:r>
            <w:r>
              <w:rPr>
                <w:rFonts w:ascii="Sylfaen" w:hAnsi="Sylfaen"/>
                <w:sz w:val="20"/>
                <w:szCs w:val="20"/>
              </w:rPr>
              <w:t>x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>50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մ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»:                   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Default="00412FA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85</w:t>
            </w:r>
          </w:p>
        </w:tc>
      </w:tr>
      <w:tr w:rsidR="00412FAE" w:rsidRPr="00A419F7" w:rsidTr="00412FAE">
        <w:trPr>
          <w:trHeight w:val="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AE" w:rsidRPr="003600A6" w:rsidRDefault="00412FAE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 w:rsidP="00C50655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ìÇñ³Ï³å   7x14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Pr="00A419F7" w:rsidRDefault="00412FAE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Բինտ` 7x14  ստերիլ-Հանձնելու պահին  պիտանելիության ժամկետի 2/3-ի առկայություն,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Default="00412FA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70</w:t>
            </w:r>
          </w:p>
        </w:tc>
      </w:tr>
      <w:tr w:rsidR="00412FAE" w:rsidRPr="00A419F7" w:rsidTr="00412FAE">
        <w:trPr>
          <w:trHeight w:val="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AE" w:rsidRPr="003600A6" w:rsidRDefault="00412FAE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4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Pr="00DF3C48" w:rsidRDefault="00412FAE" w:rsidP="00C50655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 2.0ÙÉ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Pr="00412FAE" w:rsidRDefault="00412FAE" w:rsidP="004E1B7C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Ներարկիչ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2,0- </w:t>
            </w:r>
            <w:r w:rsidRPr="00A419F7"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2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: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>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Default="00412FA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250</w:t>
            </w:r>
          </w:p>
        </w:tc>
      </w:tr>
      <w:tr w:rsidR="00412FAE" w:rsidRPr="00A419F7" w:rsidTr="00412FAE">
        <w:trPr>
          <w:trHeight w:val="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AE" w:rsidRPr="003600A6" w:rsidRDefault="00412FAE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5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Pr="00DF3C48" w:rsidRDefault="00412FAE" w:rsidP="00C50655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5.0ÙÉ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Pr="00412FAE" w:rsidRDefault="00412FAE" w:rsidP="004E1B7C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Ներարկիչ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5,0- </w:t>
            </w:r>
            <w:r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Ֆորմատ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5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: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>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Default="00412FA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250</w:t>
            </w:r>
          </w:p>
        </w:tc>
      </w:tr>
      <w:tr w:rsidR="00412FAE" w:rsidRPr="00A419F7" w:rsidTr="00412FAE">
        <w:trPr>
          <w:trHeight w:val="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AE" w:rsidRPr="003600A6" w:rsidRDefault="00412FAE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6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Pr="00DF3C48" w:rsidRDefault="00412FAE" w:rsidP="00C50655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10.0ÙÉ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Pr="00412FAE" w:rsidRDefault="00412FAE" w:rsidP="004E1B7C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Ներարկիչ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10,0- </w:t>
            </w:r>
            <w:r w:rsidRPr="00A419F7"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10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: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>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Default="00412FA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100</w:t>
            </w:r>
          </w:p>
        </w:tc>
      </w:tr>
      <w:tr w:rsidR="00412FAE" w:rsidRPr="00A419F7" w:rsidTr="00412FAE">
        <w:trPr>
          <w:trHeight w:val="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AE" w:rsidRPr="003600A6" w:rsidRDefault="00412FAE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7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Pr="00DF3C48" w:rsidRDefault="00412FAE" w:rsidP="00C50655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20.0ÙÉ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Pr="00412FAE" w:rsidRDefault="00412FAE" w:rsidP="004E1B7C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Ներարկիչ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20,0- </w:t>
            </w:r>
            <w:r w:rsidRPr="00A419F7"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20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: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>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Default="00412FA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100</w:t>
            </w:r>
          </w:p>
        </w:tc>
      </w:tr>
      <w:tr w:rsidR="00412FAE" w:rsidRPr="00A419F7" w:rsidTr="00412FAE">
        <w:trPr>
          <w:trHeight w:val="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AE" w:rsidRPr="003600A6" w:rsidRDefault="00412FAE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8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 w:rsidP="00C50655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Շպատել   փայտե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Default="00412FAE" w:rsidP="00FC3C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Շպատել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փայտե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: Ֆորմատ՝հատ: Նշանադրումը՝ֆիրմային նշանի առկայություն:</w:t>
            </w:r>
          </w:p>
          <w:p w:rsidR="00412FAE" w:rsidRPr="00A419F7" w:rsidRDefault="00412FAE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Default="00412FA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</w:tr>
      <w:tr w:rsidR="00412FAE" w:rsidRPr="00A419F7" w:rsidTr="00412FAE">
        <w:trPr>
          <w:trHeight w:val="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AE" w:rsidRPr="003600A6" w:rsidRDefault="00412FAE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lastRenderedPageBreak/>
              <w:t>9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 w:rsidP="00C50655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Ջերմաչափեր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Pr="00A419F7" w:rsidRDefault="00412FAE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Ջերմաչափ- մարմնի ջերմաստիճանը չափելու համար,   չափման դիապազոնը՝ 34-42°C: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Default="00412FA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412FAE" w:rsidRPr="00A419F7" w:rsidTr="00412FAE">
        <w:trPr>
          <w:trHeight w:val="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AE" w:rsidRPr="003600A6" w:rsidRDefault="00412FAE" w:rsidP="00FC3CFB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2FAE" w:rsidRPr="00DF3C48" w:rsidRDefault="00412FAE" w:rsidP="00C50655">
            <w:pPr>
              <w:rPr>
                <w:rFonts w:cs="Arial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Արյան</w:t>
            </w:r>
            <w:r w:rsidRPr="001B744F">
              <w:rPr>
                <w:rFonts w:ascii="Sylfaen" w:hAnsi="Sylfaen"/>
                <w:sz w:val="20"/>
                <w:lang w:val="ru-RU"/>
              </w:rPr>
              <w:t xml:space="preserve">  </w:t>
            </w:r>
            <w:r>
              <w:rPr>
                <w:rFonts w:ascii="Sylfaen" w:hAnsi="Sylfaen"/>
                <w:sz w:val="20"/>
              </w:rPr>
              <w:t>ճնշման</w:t>
            </w:r>
            <w:r w:rsidRPr="001B744F"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</w:rPr>
              <w:t>չափման</w:t>
            </w:r>
            <w:r w:rsidRPr="001B744F">
              <w:rPr>
                <w:rFonts w:ascii="Sylfaen" w:hAnsi="Sylfaen"/>
                <w:sz w:val="20"/>
                <w:lang w:val="ru-RU"/>
              </w:rPr>
              <w:t xml:space="preserve">  </w:t>
            </w:r>
            <w:r>
              <w:rPr>
                <w:rFonts w:ascii="Sylfaen" w:hAnsi="Sylfaen"/>
                <w:sz w:val="20"/>
              </w:rPr>
              <w:t>սարք</w:t>
            </w:r>
            <w:r w:rsidRPr="00DF3C48">
              <w:rPr>
                <w:rFonts w:ascii="Sylfaen" w:hAnsi="Sylfaen"/>
                <w:sz w:val="20"/>
                <w:lang w:val="ru-RU"/>
              </w:rPr>
              <w:t xml:space="preserve"> (</w:t>
            </w:r>
            <w:r>
              <w:rPr>
                <w:rFonts w:ascii="Sylfaen" w:hAnsi="Sylfaen"/>
                <w:sz w:val="20"/>
              </w:rPr>
              <w:t>տոնոմետր</w:t>
            </w:r>
            <w:r w:rsidRPr="00DF3C48">
              <w:rPr>
                <w:rFonts w:ascii="Sylfaen" w:hAnsi="Sylfaen"/>
                <w:sz w:val="20"/>
                <w:lang w:val="ru-RU"/>
              </w:rPr>
              <w:t>)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Pr="00412FAE" w:rsidRDefault="00412FAE" w:rsidP="00FC3CFB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Տոնոմետր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ֆոնենդոսկոպով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- </w:t>
            </w:r>
            <w:r w:rsidRPr="00A419F7">
              <w:rPr>
                <w:rFonts w:ascii="Sylfaen" w:hAnsi="Sylfaen"/>
                <w:sz w:val="20"/>
                <w:szCs w:val="20"/>
              </w:rPr>
              <w:t>ԶՃ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չափման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սարք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ցուցիչով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մոնժետով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և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ֆոնենդոսկոպով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- </w:t>
            </w:r>
            <w:r w:rsidRPr="00A419F7">
              <w:rPr>
                <w:rFonts w:ascii="Sylfaen" w:hAnsi="Sylfaen"/>
                <w:sz w:val="20"/>
                <w:szCs w:val="20"/>
              </w:rPr>
              <w:t>հատ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412FAE">
              <w:rPr>
                <w:rFonts w:ascii="Sylfaen" w:hAnsi="Sylfaen"/>
                <w:sz w:val="20"/>
                <w:szCs w:val="20"/>
                <w:lang w:val="ru-RU"/>
              </w:rPr>
              <w:t xml:space="preserve">»:             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Default="00412FA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2FAE" w:rsidRDefault="00412FAE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</w:tr>
      <w:tr w:rsidR="00412FAE" w:rsidRPr="00A419F7" w:rsidTr="00412FAE">
        <w:trPr>
          <w:trHeight w:val="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AE" w:rsidRPr="003600A6" w:rsidRDefault="00412FAE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 w:rsidP="00C50655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Ստերիլ  ձեռնոցներ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Pr="00A419F7" w:rsidRDefault="00412FAE" w:rsidP="003600A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Ձեռնացներ բժշկական՝ ստերիլ: Լատեքս L չափսի: Ֆորմատ- տուփ, տուփում 100 հատ:  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FAE" w:rsidRDefault="00412FA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</w:tr>
      <w:tr w:rsidR="00412FAE" w:rsidRPr="00A419F7" w:rsidTr="00412FAE">
        <w:trPr>
          <w:trHeight w:val="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AE" w:rsidRPr="003600A6" w:rsidRDefault="00412FAE" w:rsidP="003600A6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12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2FAE" w:rsidRPr="00A419F7" w:rsidRDefault="00412FAE" w:rsidP="00C50655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Ձեռնոց  ոչ  ստերիլ</w:t>
            </w:r>
            <w:r w:rsidRPr="00A419F7">
              <w:rPr>
                <w:rFonts w:ascii="Sylfaen" w:hAnsi="Sylfaen"/>
                <w:color w:val="000000"/>
                <w:sz w:val="20"/>
              </w:rPr>
              <w:t xml:space="preserve">  N100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Pr="00A419F7" w:rsidRDefault="00412FAE" w:rsidP="003600A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Ձեռնացներ բժշկական՝ ոչ ստերիլ: Լատեքս L չափսի: Ֆորմատ- տուփ, տուփում 100 հատ:  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2FAE" w:rsidRDefault="00412FA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5</w:t>
            </w:r>
          </w:p>
        </w:tc>
      </w:tr>
      <w:tr w:rsidR="00412FAE" w:rsidRPr="00A419F7" w:rsidTr="00412FAE">
        <w:trPr>
          <w:trHeight w:val="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AE" w:rsidRPr="003600A6" w:rsidRDefault="00412FAE" w:rsidP="003600A6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13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2FAE" w:rsidRDefault="00412FAE" w:rsidP="00C50655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Ստերիլ  անձեռոցիկներ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AE" w:rsidRDefault="00412FAE" w:rsidP="003600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ստերիլ  անձեռոցիկներ</w:t>
            </w:r>
            <w:r w:rsidRPr="003600A6">
              <w:rPr>
                <w:rFonts w:ascii="Sylfaen" w:hAnsi="Sylfaen" w:cs="Arial"/>
                <w:sz w:val="20"/>
                <w:szCs w:val="20"/>
              </w:rPr>
              <w:t>:</w:t>
            </w:r>
            <w:r w:rsidRPr="00412F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Ֆորմատ՝հատ: Նշանադրումը՝ֆիրմային նշանի առկայություն:</w:t>
            </w:r>
          </w:p>
          <w:p w:rsidR="00412FAE" w:rsidRPr="003600A6" w:rsidRDefault="00412FAE" w:rsidP="003600A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Default="00412FAE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2FAE" w:rsidRDefault="00412FAE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24</w:t>
            </w:r>
          </w:p>
        </w:tc>
      </w:tr>
      <w:tr w:rsidR="00412FAE" w:rsidRPr="00A419F7" w:rsidTr="00412FAE">
        <w:trPr>
          <w:trHeight w:val="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AE" w:rsidRPr="003600A6" w:rsidRDefault="00412FAE" w:rsidP="003600A6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14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Default="00412FAE" w:rsidP="00C50655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Սանտավիկ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2FAE" w:rsidRDefault="00412FAE" w:rsidP="003600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Սանտավիկ</w:t>
            </w:r>
            <w:r w:rsidRPr="003600A6">
              <w:rPr>
                <w:rFonts w:ascii="Sylfaen" w:hAnsi="Sylfaen" w:cs="Sylfaen"/>
                <w:sz w:val="20"/>
                <w:szCs w:val="20"/>
              </w:rPr>
              <w:t>: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Ֆորմատ՝հատ: Նշանադրումը՝ֆիրմային նշանի առկայություն:</w:t>
            </w:r>
          </w:p>
          <w:p w:rsidR="00412FAE" w:rsidRPr="003600A6" w:rsidRDefault="00412FAE" w:rsidP="003600A6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Pr="003600A6" w:rsidRDefault="00412FAE">
            <w:pPr>
              <w:jc w:val="center"/>
              <w:rPr>
                <w:rFonts w:ascii="Arial LatArm" w:hAnsi="Arial LatArm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տուփ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2FAE" w:rsidRDefault="00412FAE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</w:t>
            </w:r>
          </w:p>
        </w:tc>
      </w:tr>
      <w:tr w:rsidR="00412FAE" w:rsidRPr="00A419F7" w:rsidTr="00412FAE">
        <w:trPr>
          <w:trHeight w:val="3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AE" w:rsidRPr="007C270A" w:rsidRDefault="00412FAE" w:rsidP="003600A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15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12FAE" w:rsidRPr="00F86AB8" w:rsidRDefault="00412FAE" w:rsidP="00C50655">
            <w:pPr>
              <w:rPr>
                <w:rFonts w:ascii="Sylfaen" w:eastAsia="Times New Roman" w:hAnsi="Sylfaen"/>
                <w:color w:val="000000"/>
                <w:sz w:val="20"/>
              </w:rPr>
            </w:pPr>
            <w:r w:rsidRPr="00F86AB8">
              <w:rPr>
                <w:rFonts w:ascii="Sylfaen" w:eastAsia="Times New Roman" w:hAnsi="Sylfaen" w:cs="Sylfaen"/>
                <w:color w:val="000000"/>
                <w:sz w:val="20"/>
              </w:rPr>
              <w:t>Արյան</w:t>
            </w:r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F86AB8">
              <w:rPr>
                <w:rFonts w:ascii="Sylfaen" w:eastAsia="Times New Roman" w:hAnsi="Sylfaen" w:cs="Sylfaen"/>
                <w:color w:val="000000"/>
                <w:sz w:val="20"/>
              </w:rPr>
              <w:t>մեջ</w:t>
            </w:r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F86AB8">
              <w:rPr>
                <w:rFonts w:ascii="Sylfaen" w:eastAsia="Times New Roman" w:hAnsi="Sylfaen" w:cs="Sylfaen"/>
                <w:color w:val="000000"/>
                <w:sz w:val="20"/>
              </w:rPr>
              <w:t>գլյուկոզի</w:t>
            </w:r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F86AB8">
              <w:rPr>
                <w:rFonts w:ascii="Sylfaen" w:eastAsia="Times New Roman" w:hAnsi="Sylfaen" w:cs="Sylfaen"/>
                <w:color w:val="000000"/>
                <w:sz w:val="20"/>
              </w:rPr>
              <w:t>մակարդակի</w:t>
            </w:r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F86AB8">
              <w:rPr>
                <w:rFonts w:ascii="Sylfaen" w:eastAsia="Times New Roman" w:hAnsi="Sylfaen" w:cs="Sylfaen"/>
                <w:color w:val="000000"/>
                <w:sz w:val="20"/>
              </w:rPr>
              <w:t>որոշման</w:t>
            </w:r>
            <w:r>
              <w:rPr>
                <w:rFonts w:ascii="Sylfaen" w:hAnsi="Sylfaen" w:cs="Sylfaen"/>
                <w:color w:val="000000"/>
                <w:sz w:val="20"/>
              </w:rPr>
              <w:t xml:space="preserve">  </w:t>
            </w:r>
            <w:r w:rsidRPr="00F86AB8">
              <w:rPr>
                <w:rFonts w:ascii="Sylfaen" w:eastAsia="Times New Roman" w:hAnsi="Sylfaen" w:cs="Sylfaen"/>
                <w:color w:val="000000"/>
                <w:sz w:val="20"/>
              </w:rPr>
              <w:t>Ակկու</w:t>
            </w:r>
            <w:r w:rsidRPr="00F86AB8">
              <w:rPr>
                <w:rFonts w:ascii="Sylfaen" w:eastAsia="Times New Roman" w:hAnsi="Sylfaen"/>
                <w:color w:val="000000"/>
                <w:sz w:val="20"/>
              </w:rPr>
              <w:t>-</w:t>
            </w:r>
            <w:r w:rsidRPr="00F86AB8">
              <w:rPr>
                <w:rFonts w:ascii="Sylfaen" w:eastAsia="Times New Roman" w:hAnsi="Sylfaen" w:cs="Sylfaen"/>
                <w:color w:val="000000"/>
                <w:sz w:val="20"/>
              </w:rPr>
              <w:t>Չեք</w:t>
            </w:r>
            <w:r>
              <w:rPr>
                <w:rFonts w:ascii="Sylfaen" w:hAnsi="Sylfaen" w:cs="Sylfaen"/>
                <w:color w:val="000000"/>
                <w:sz w:val="20"/>
              </w:rPr>
              <w:t xml:space="preserve">  </w:t>
            </w:r>
            <w:r w:rsidRPr="00F86AB8">
              <w:rPr>
                <w:rFonts w:ascii="Sylfaen" w:eastAsia="Times New Roman" w:hAnsi="Sylfaen" w:cs="Sylfaen"/>
                <w:color w:val="000000"/>
                <w:sz w:val="20"/>
              </w:rPr>
              <w:t>Պերֆորմաթեստ</w:t>
            </w:r>
            <w:r w:rsidRPr="00F86AB8">
              <w:rPr>
                <w:rFonts w:ascii="Sylfaen" w:eastAsia="Times New Roman" w:hAnsi="Sylfaen"/>
                <w:color w:val="000000"/>
                <w:sz w:val="20"/>
              </w:rPr>
              <w:t>-</w:t>
            </w:r>
            <w:r w:rsidRPr="00F86AB8">
              <w:rPr>
                <w:rFonts w:ascii="Sylfaen" w:eastAsia="Times New Roman" w:hAnsi="Sylfaen" w:cs="Sylfaen"/>
                <w:color w:val="000000"/>
                <w:sz w:val="20"/>
              </w:rPr>
              <w:t>երիզներ</w:t>
            </w:r>
            <w:r w:rsidRPr="00F86AB8">
              <w:rPr>
                <w:rFonts w:ascii="Sylfaen" w:eastAsia="Times New Roman" w:hAnsi="Sylfaen"/>
                <w:color w:val="000000"/>
                <w:sz w:val="20"/>
              </w:rPr>
              <w:t xml:space="preserve"> N50</w:t>
            </w:r>
          </w:p>
          <w:p w:rsidR="00412FAE" w:rsidRDefault="00412FAE" w:rsidP="00C50655">
            <w:pPr>
              <w:rPr>
                <w:rFonts w:ascii="Sylfaen" w:hAnsi="Sylfaen" w:cs="Sylfaen"/>
                <w:sz w:val="20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2FAE" w:rsidRPr="005E26C3" w:rsidRDefault="00412FAE" w:rsidP="005E26C3">
            <w:pPr>
              <w:rPr>
                <w:rFonts w:ascii="Sylfaen" w:eastAsia="Times New Roman" w:hAnsi="Sylfaen" w:cs="Sylfaen"/>
                <w:color w:val="000000"/>
                <w:sz w:val="20"/>
              </w:rPr>
            </w:pP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 xml:space="preserve">REF  06454011136  </w:t>
            </w:r>
          </w:p>
          <w:p w:rsidR="00412FAE" w:rsidRPr="005E26C3" w:rsidRDefault="00412FAE" w:rsidP="005E26C3">
            <w:pPr>
              <w:rPr>
                <w:rFonts w:ascii="Sylfaen" w:eastAsia="Times New Roman" w:hAnsi="Sylfaen" w:cs="Sylfaen"/>
                <w:color w:val="000000"/>
                <w:sz w:val="20"/>
              </w:rPr>
            </w:pP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 xml:space="preserve"> Նմուշի տեսակը՝   մազանոթային արյուն </w:t>
            </w:r>
          </w:p>
          <w:p w:rsidR="00412FAE" w:rsidRPr="005E26C3" w:rsidRDefault="00412FAE" w:rsidP="005E26C3">
            <w:pPr>
              <w:rPr>
                <w:rFonts w:ascii="Sylfaen" w:eastAsia="Times New Roman" w:hAnsi="Sylfaen" w:cs="Sylfaen"/>
                <w:color w:val="000000"/>
                <w:sz w:val="20"/>
              </w:rPr>
            </w:pP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Չափման մեթոդ՝ էլեկտրոքիմիական</w:t>
            </w:r>
          </w:p>
          <w:p w:rsidR="00412FAE" w:rsidRPr="005E26C3" w:rsidRDefault="00412FAE" w:rsidP="005E26C3">
            <w:pPr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</w:pP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 xml:space="preserve"> Չափման  միջակայքը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` 0.6-33.3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մմոլ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>/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լ</w:t>
            </w:r>
          </w:p>
          <w:p w:rsidR="00412FAE" w:rsidRPr="005E26C3" w:rsidRDefault="00412FAE" w:rsidP="005E26C3">
            <w:pPr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</w:pP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 xml:space="preserve">Չափման  ժամանակահատվածը` 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5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վրկ</w:t>
            </w:r>
          </w:p>
          <w:p w:rsidR="00412FAE" w:rsidRPr="005E26C3" w:rsidRDefault="00412FAE" w:rsidP="005E26C3">
            <w:pPr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</w:pP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Արյան ծավալը՝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0.6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մկլ</w:t>
            </w:r>
          </w:p>
          <w:p w:rsidR="00412FAE" w:rsidRPr="005E26C3" w:rsidRDefault="00412FAE" w:rsidP="005E26C3">
            <w:pPr>
              <w:rPr>
                <w:rFonts w:ascii="Sylfaen" w:eastAsia="Times New Roman" w:hAnsi="Sylfaen"/>
                <w:color w:val="000000"/>
                <w:sz w:val="20"/>
                <w:lang w:val="hy-AM"/>
              </w:rPr>
            </w:pP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Աշխատանքային  ջերմաստիճան՝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8 -44 </w:t>
            </w:r>
            <w:r w:rsidRPr="005E26C3">
              <w:rPr>
                <w:rFonts w:ascii="Sylfaen" w:eastAsia="Times New Roman" w:hAnsi="Sylfaen" w:cs="Calibri"/>
                <w:color w:val="000000"/>
                <w:sz w:val="20"/>
                <w:lang w:val="hy-AM"/>
              </w:rPr>
              <w:t>°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C                                                                                                                  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Աշխատանքային  հարաբերական  խոնավություն՝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10-90%                                                                                                    Չափում է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 xml:space="preserve">հեմատոկրիտ  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10-65% միջակայքում , </w:t>
            </w:r>
          </w:p>
          <w:p w:rsidR="00412FAE" w:rsidRPr="005E26C3" w:rsidRDefault="00412FAE" w:rsidP="005E26C3">
            <w:pPr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</w:pP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Կալիբրացիա՝ համակարգը կալիբրավորված է  ըստ  երակային արյան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,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որը  հիմնված է հեքսոկինազային մեթոդի  վրա  և համապատասխանում  է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   NIST  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չափորոշիչին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,                                                                                           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Ֆերմենտ՝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Mut. Q- GDH 2 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կայուն  թթվածնի  ազդեցության  հանդեպ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,                                                                                      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Թեստ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>-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երիզների  ժամկետը՝պետք  է  չփոփոխվի  անկախ   սրվակի   բացման  պայմանից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 xml:space="preserve">Ճշգրտությունը՝  համակարգը  համապատասխանում  է  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 EN ISO 15197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չափորոշիչների  պահանջներին:</w:t>
            </w:r>
          </w:p>
          <w:p w:rsidR="00412FAE" w:rsidRPr="005E26C3" w:rsidRDefault="00412FAE" w:rsidP="005E26C3">
            <w:pPr>
              <w:rPr>
                <w:rFonts w:ascii="Sylfaen" w:eastAsia="Times New Roman" w:hAnsi="Sylfaen"/>
                <w:color w:val="000000"/>
                <w:sz w:val="20"/>
                <w:lang w:val="hy-AM"/>
              </w:rPr>
            </w:pP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Տվյալների   փոխանցում  համակարգչին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`  SmartPix   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համակարգի   օգնությամբ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: </w:t>
            </w:r>
          </w:p>
          <w:p w:rsidR="00412FAE" w:rsidRPr="005E26C3" w:rsidRDefault="00412FAE" w:rsidP="005E26C3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lastRenderedPageBreak/>
              <w:t xml:space="preserve">Մասնակիցը  պետք է ներկայացնի  արտադրողի  կողմից   հաստատված  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ՀՀ   տարածքում վաճառքի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 xml:space="preserve">արտոնագիր 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 (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ավտորիզացիա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)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ևհավաստագրեր  արտադրողի   ձևաթղթով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 :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Հանձնման  պահին  ապրանքը  պետք  է  ունենա   առնվազն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 1 (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մեկ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)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տարի  պիտանելության  ժամկետ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 ,  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պետք  է  լինի  փակ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,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մի  կողմից  ռուսերեն մակնշմամբ և չորս կողմից  տուփի վրա պետք է առկա   լինի նույն    պատկերը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: </w:t>
            </w:r>
            <w:r w:rsidRPr="005E26C3">
              <w:rPr>
                <w:rFonts w:ascii="Sylfaen" w:eastAsia="Times New Roman" w:hAnsi="Sylfaen" w:cs="Sylfaen"/>
                <w:color w:val="000000"/>
                <w:sz w:val="20"/>
                <w:lang w:val="hy-AM"/>
              </w:rPr>
              <w:t>Մատակարարը պետք է  արտադրողի կողմից լիազորված լինի իրականացնելու երաշխիքային և ետերաշխիքային սպասարկում և պարբերաբար իրականցնի ուսուցողական դասընթացներ որակավորված  մասնագետի   կողմից</w:t>
            </w:r>
            <w:r w:rsidRPr="005E26C3">
              <w:rPr>
                <w:rFonts w:ascii="Sylfaen" w:eastAsia="Times New Roman" w:hAnsi="Sylfaen"/>
                <w:color w:val="000000"/>
                <w:sz w:val="20"/>
                <w:lang w:val="hy-AM"/>
              </w:rPr>
              <w:t xml:space="preserve">  :</w:t>
            </w:r>
            <w:r w:rsidRPr="005E26C3">
              <w:rPr>
                <w:rFonts w:ascii="Calibri" w:eastAsia="Times New Roman" w:hAnsi="Calibri"/>
                <w:color w:val="000000"/>
                <w:sz w:val="20"/>
                <w:lang w:val="hy-AM"/>
              </w:rPr>
              <w:t xml:space="preserve">                                     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AE" w:rsidRPr="007C270A" w:rsidRDefault="00412FA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2FAE" w:rsidRDefault="00412FAE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1100</w:t>
            </w:r>
          </w:p>
        </w:tc>
      </w:tr>
    </w:tbl>
    <w:p w:rsidR="00EF1CFC" w:rsidRDefault="00EF1CFC" w:rsidP="005B6152">
      <w:pPr>
        <w:rPr>
          <w:rFonts w:ascii="GHEA Grapalat" w:hAnsi="GHEA Grapalat"/>
          <w:sz w:val="18"/>
          <w:szCs w:val="18"/>
          <w:lang w:val="hy-AM"/>
        </w:rPr>
      </w:pPr>
    </w:p>
    <w:p w:rsidR="00EF1CFC" w:rsidRPr="00EF1CFC" w:rsidRDefault="00EF1CFC" w:rsidP="00EF1CFC">
      <w:pPr>
        <w:rPr>
          <w:rFonts w:ascii="GHEA Grapalat" w:hAnsi="GHEA Grapalat"/>
          <w:sz w:val="18"/>
          <w:szCs w:val="18"/>
          <w:lang w:val="hy-AM"/>
        </w:rPr>
      </w:pPr>
    </w:p>
    <w:p w:rsidR="00EF1CFC" w:rsidRDefault="00EF1CFC" w:rsidP="00EF1CFC">
      <w:pPr>
        <w:rPr>
          <w:rFonts w:ascii="GHEA Grapalat" w:hAnsi="GHEA Grapalat"/>
          <w:sz w:val="18"/>
          <w:szCs w:val="18"/>
          <w:lang w:val="hy-AM"/>
        </w:rPr>
      </w:pPr>
    </w:p>
    <w:tbl>
      <w:tblPr>
        <w:tblW w:w="10585" w:type="dxa"/>
        <w:tblInd w:w="2182" w:type="dxa"/>
        <w:tblLayout w:type="fixed"/>
        <w:tblLook w:val="00A0"/>
      </w:tblPr>
      <w:tblGrid>
        <w:gridCol w:w="4537"/>
        <w:gridCol w:w="1700"/>
        <w:gridCol w:w="4348"/>
      </w:tblGrid>
      <w:tr w:rsidR="00EF1CFC" w:rsidRPr="00F061F9" w:rsidTr="00741638">
        <w:tc>
          <w:tcPr>
            <w:tcW w:w="4537" w:type="dxa"/>
            <w:shd w:val="clear" w:color="auto" w:fill="auto"/>
          </w:tcPr>
          <w:p w:rsidR="00EF1CFC" w:rsidRPr="00283BD0" w:rsidRDefault="00EF1CFC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hy-AM"/>
              </w:rPr>
            </w:pPr>
          </w:p>
          <w:p w:rsidR="00EF1CFC" w:rsidRPr="00F061F9" w:rsidRDefault="007C270A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nb-NO"/>
              </w:rPr>
              <w:t xml:space="preserve">                 </w:t>
            </w:r>
            <w:r w:rsidR="00EF1CFC"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 w:rsidRPr="00283BD0">
              <w:rPr>
                <w:rFonts w:ascii="Sylfaen" w:hAnsi="Sylfaen" w:cs="Sylfaen"/>
                <w:sz w:val="20"/>
                <w:lang w:val="hy-AM"/>
              </w:rPr>
              <w:t>ՏԱՓԵՐԱԿԱՆիԲԱ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283BD0">
              <w:rPr>
                <w:rFonts w:ascii="Sylfaen" w:hAnsi="Sylfaen"/>
                <w:sz w:val="20"/>
                <w:lang w:val="hy-AM"/>
              </w:rPr>
              <w:t>ՓԲԸ</w:t>
            </w:r>
          </w:p>
          <w:p w:rsidR="00EF1CFC" w:rsidRPr="00EE27EF" w:rsidRDefault="00EF1CFC" w:rsidP="00741638">
            <w:pPr>
              <w:rPr>
                <w:rFonts w:ascii="Sylfaen" w:hAnsi="Sylfaen"/>
                <w:sz w:val="20"/>
                <w:lang w:val="es-ES"/>
              </w:rPr>
            </w:pPr>
            <w:r w:rsidRPr="00283BD0">
              <w:rPr>
                <w:rFonts w:ascii="Sylfaen" w:hAnsi="Sylfaen"/>
                <w:sz w:val="20"/>
                <w:lang w:val="hy-AM"/>
              </w:rPr>
              <w:t>Գ</w:t>
            </w:r>
            <w:r w:rsidRPr="00B75012">
              <w:rPr>
                <w:rFonts w:ascii="Sylfaen" w:hAnsi="Sylfaen"/>
                <w:sz w:val="20"/>
                <w:lang w:val="nb-NO"/>
              </w:rPr>
              <w:t>.</w:t>
            </w:r>
            <w:r w:rsidRPr="00283BD0">
              <w:rPr>
                <w:rFonts w:ascii="Sylfaen" w:hAnsi="Sylfaen"/>
                <w:sz w:val="20"/>
                <w:lang w:val="hy-AM"/>
              </w:rPr>
              <w:t>Տափերական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BD0">
              <w:rPr>
                <w:rFonts w:ascii="Sylfaen" w:hAnsi="Sylfaen"/>
                <w:sz w:val="20"/>
                <w:lang w:val="hy-AM"/>
              </w:rPr>
              <w:t>Շահումյան</w:t>
            </w:r>
            <w:r w:rsidRPr="00EE27EF">
              <w:rPr>
                <w:rFonts w:ascii="Sylfaen" w:hAnsi="Sylfaen"/>
                <w:sz w:val="20"/>
                <w:lang w:val="es-ES"/>
              </w:rPr>
              <w:t xml:space="preserve"> 1</w:t>
            </w:r>
          </w:p>
          <w:p w:rsidR="00EF1CFC" w:rsidRPr="00F061F9" w:rsidRDefault="007C270A" w:rsidP="00741638">
            <w:pPr>
              <w:rPr>
                <w:rFonts w:ascii="Sylfaen" w:hAnsi="Sylfaen"/>
                <w:sz w:val="20"/>
                <w:lang w:val="nb-NO"/>
              </w:rPr>
            </w:pPr>
            <w:r w:rsidRPr="007C270A">
              <w:rPr>
                <w:rFonts w:ascii="Sylfaen" w:hAnsi="Sylfaen"/>
                <w:sz w:val="20"/>
                <w:lang w:val="es-ES"/>
              </w:rPr>
              <w:t xml:space="preserve">           </w:t>
            </w:r>
            <w:r w:rsidR="00EF1CFC" w:rsidRPr="00F061F9">
              <w:rPr>
                <w:rFonts w:ascii="Sylfaen" w:hAnsi="Sylfaen"/>
                <w:sz w:val="20"/>
              </w:rPr>
              <w:t>ԱՇԻԲՎեդիմ</w:t>
            </w:r>
            <w:r w:rsidR="00EF1CFC" w:rsidRPr="00F061F9">
              <w:rPr>
                <w:rFonts w:ascii="Sylfaen" w:hAnsi="Sylfaen"/>
                <w:sz w:val="20"/>
                <w:lang w:val="nb-NO"/>
              </w:rPr>
              <w:t>/</w:t>
            </w:r>
            <w:r w:rsidR="00EF1CFC" w:rsidRPr="00F061F9">
              <w:rPr>
                <w:rFonts w:ascii="Sylfaen" w:hAnsi="Sylfaen"/>
                <w:sz w:val="20"/>
              </w:rPr>
              <w:t>ճ</w:t>
            </w:r>
          </w:p>
          <w:p w:rsidR="00EF1CFC" w:rsidRPr="001F4DA0" w:rsidRDefault="007C270A" w:rsidP="00741638">
            <w:pPr>
              <w:rPr>
                <w:rFonts w:ascii="Sylfaen" w:hAnsi="Sylfaen" w:cs="GHEA Grapalat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</w:t>
            </w:r>
            <w:r w:rsidR="00EF1CFC"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="00EF1CFC" w:rsidRPr="00F061F9">
              <w:rPr>
                <w:rFonts w:ascii="Sylfaen" w:hAnsi="Sylfaen" w:cs="GHEA Grapalat"/>
                <w:sz w:val="20"/>
                <w:lang w:val="nb-NO"/>
              </w:rPr>
              <w:t>247</w:t>
            </w:r>
            <w:r w:rsidR="00EF1CFC" w:rsidRPr="001F4DA0">
              <w:rPr>
                <w:rFonts w:ascii="Sylfaen" w:hAnsi="Sylfaen" w:cs="GHEA Grapalat"/>
                <w:sz w:val="20"/>
                <w:lang w:val="nb-NO"/>
              </w:rPr>
              <w:t>760065539</w:t>
            </w:r>
          </w:p>
          <w:p w:rsidR="00EF1CFC" w:rsidRPr="001F4DA0" w:rsidRDefault="007C270A" w:rsidP="0074163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</w:t>
            </w:r>
            <w:r w:rsidR="00EF1CFC"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="00EF1CFC" w:rsidRPr="001F4DA0">
              <w:rPr>
                <w:rFonts w:ascii="Sylfaen" w:hAnsi="Sylfaen" w:cs="GHEA Grapalat"/>
                <w:sz w:val="20"/>
                <w:lang w:val="nb-NO"/>
              </w:rPr>
              <w:t>04104972</w:t>
            </w:r>
          </w:p>
          <w:p w:rsidR="00EF1CFC" w:rsidRPr="001F4DA0" w:rsidRDefault="007C270A" w:rsidP="0074163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</w:t>
            </w:r>
            <w:r w:rsidR="00EF1CFC" w:rsidRPr="00F061F9">
              <w:rPr>
                <w:rFonts w:ascii="Sylfaen" w:hAnsi="Sylfaen"/>
                <w:sz w:val="20"/>
              </w:rPr>
              <w:t>Տնօրեն</w:t>
            </w:r>
            <w:r w:rsidR="00EF1CFC"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="00EF1CFC">
              <w:rPr>
                <w:rFonts w:ascii="Sylfaen" w:hAnsi="Sylfaen"/>
                <w:sz w:val="20"/>
                <w:lang w:val="ru-RU"/>
              </w:rPr>
              <w:t>Ա</w:t>
            </w:r>
            <w:r w:rsidR="00EF1CFC" w:rsidRPr="001F4DA0">
              <w:rPr>
                <w:rFonts w:ascii="Sylfaen" w:hAnsi="Sylfaen"/>
                <w:sz w:val="20"/>
                <w:lang w:val="nb-NO"/>
              </w:rPr>
              <w:t xml:space="preserve">. </w:t>
            </w:r>
            <w:r w:rsidR="00EF1CFC">
              <w:rPr>
                <w:rFonts w:ascii="Sylfaen" w:hAnsi="Sylfaen"/>
                <w:sz w:val="20"/>
                <w:lang w:val="ru-RU"/>
              </w:rPr>
              <w:t>Չոբանյան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hy-AM"/>
              </w:rPr>
            </w:pPr>
          </w:p>
          <w:p w:rsidR="00EF1CFC" w:rsidRPr="00F061F9" w:rsidRDefault="007C270A" w:rsidP="00741638">
            <w:pPr>
              <w:rPr>
                <w:rFonts w:ascii="Sylfaen" w:hAnsi="Sylfaen"/>
                <w:sz w:val="20"/>
                <w:lang w:val="nb-NO"/>
              </w:rPr>
            </w:pPr>
            <w:r w:rsidRPr="007C270A">
              <w:rPr>
                <w:rFonts w:ascii="Sylfaen" w:hAnsi="Sylfaen"/>
                <w:sz w:val="20"/>
                <w:lang w:val="nb-NO"/>
              </w:rPr>
              <w:t xml:space="preserve">       </w:t>
            </w:r>
            <w:r w:rsidR="00EF1CFC"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EF1CFC" w:rsidRPr="00F061F9" w:rsidRDefault="007C270A" w:rsidP="00741638">
            <w:pPr>
              <w:rPr>
                <w:rFonts w:ascii="Sylfaen" w:hAnsi="Sylfaen"/>
                <w:sz w:val="20"/>
                <w:lang w:val="hy-AM"/>
              </w:rPr>
            </w:pPr>
            <w:r w:rsidRPr="007C270A">
              <w:rPr>
                <w:rFonts w:ascii="Sylfaen" w:hAnsi="Sylfaen"/>
                <w:sz w:val="20"/>
                <w:lang w:val="nb-NO"/>
              </w:rPr>
              <w:t xml:space="preserve">      </w:t>
            </w:r>
            <w:r w:rsidR="00EF1CFC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EF1CFC"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="00EF1CFC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EF1CFC"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="00EF1CFC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EF1CFC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0" w:type="dxa"/>
          </w:tcPr>
          <w:p w:rsidR="00EF1CFC" w:rsidRPr="00F061F9" w:rsidRDefault="00EF1CFC" w:rsidP="0074163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EF1CFC" w:rsidRPr="001F4DA0" w:rsidRDefault="00EF1CFC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EF1CFC" w:rsidRPr="00F061F9" w:rsidRDefault="007C270A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                </w:t>
            </w:r>
            <w:r w:rsidR="00EF1CFC"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EF1CFC" w:rsidRPr="00F061F9" w:rsidRDefault="00EF1CFC" w:rsidP="00741638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</w:rPr>
            </w:pPr>
          </w:p>
          <w:p w:rsidR="00EF1CFC" w:rsidRPr="00F061F9" w:rsidRDefault="007C270A" w:rsidP="0074163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          </w:t>
            </w:r>
            <w:r w:rsidR="00EF1CFC" w:rsidRPr="00F061F9">
              <w:rPr>
                <w:rFonts w:ascii="Sylfaen" w:hAnsi="Sylfaen"/>
                <w:sz w:val="20"/>
              </w:rPr>
              <w:t>_____________________</w:t>
            </w:r>
          </w:p>
          <w:p w:rsidR="00EF1CFC" w:rsidRPr="00F061F9" w:rsidRDefault="007C270A" w:rsidP="00741638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               </w:t>
            </w:r>
            <w:r w:rsidR="00EF1CFC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EF1CFC"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="00EF1CFC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EF1CFC"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="00EF1CFC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EF1CFC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5B6152" w:rsidRPr="00EF1CFC" w:rsidRDefault="005B6152" w:rsidP="00EF1CFC">
      <w:pPr>
        <w:ind w:firstLine="708"/>
        <w:rPr>
          <w:rFonts w:ascii="GHEA Grapalat" w:hAnsi="GHEA Grapalat"/>
          <w:sz w:val="18"/>
          <w:szCs w:val="18"/>
          <w:lang w:val="hy-AM"/>
        </w:rPr>
      </w:pPr>
      <w:bookmarkStart w:id="0" w:name="_GoBack"/>
      <w:bookmarkEnd w:id="0"/>
    </w:p>
    <w:sectPr w:rsidR="005B6152" w:rsidRPr="00EF1CFC" w:rsidSect="00160C6A">
      <w:pgSz w:w="16838" w:h="11906" w:orient="landscape"/>
      <w:pgMar w:top="1418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3F9" w:rsidRDefault="003773F9" w:rsidP="00E04281">
      <w:r>
        <w:separator/>
      </w:r>
    </w:p>
  </w:endnote>
  <w:endnote w:type="continuationSeparator" w:id="1">
    <w:p w:rsidR="003773F9" w:rsidRDefault="003773F9" w:rsidP="00E04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3F9" w:rsidRDefault="003773F9" w:rsidP="00E04281">
      <w:r>
        <w:separator/>
      </w:r>
    </w:p>
  </w:footnote>
  <w:footnote w:type="continuationSeparator" w:id="1">
    <w:p w:rsidR="003773F9" w:rsidRDefault="003773F9" w:rsidP="00E042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4281"/>
    <w:rsid w:val="00000DF7"/>
    <w:rsid w:val="0001400E"/>
    <w:rsid w:val="00033611"/>
    <w:rsid w:val="000512B5"/>
    <w:rsid w:val="00071297"/>
    <w:rsid w:val="000778BC"/>
    <w:rsid w:val="00090EDA"/>
    <w:rsid w:val="000A62D1"/>
    <w:rsid w:val="000D5867"/>
    <w:rsid w:val="000D7E8F"/>
    <w:rsid w:val="000E164D"/>
    <w:rsid w:val="000E444D"/>
    <w:rsid w:val="000E6E35"/>
    <w:rsid w:val="000F18A8"/>
    <w:rsid w:val="00122FDD"/>
    <w:rsid w:val="00135E67"/>
    <w:rsid w:val="00137FB3"/>
    <w:rsid w:val="00143C88"/>
    <w:rsid w:val="00150A00"/>
    <w:rsid w:val="00153C1B"/>
    <w:rsid w:val="00156849"/>
    <w:rsid w:val="00160C6A"/>
    <w:rsid w:val="00180044"/>
    <w:rsid w:val="00180BB9"/>
    <w:rsid w:val="00192191"/>
    <w:rsid w:val="00193ACE"/>
    <w:rsid w:val="00197AED"/>
    <w:rsid w:val="001A74F0"/>
    <w:rsid w:val="001B1985"/>
    <w:rsid w:val="001C08A4"/>
    <w:rsid w:val="001F45D3"/>
    <w:rsid w:val="00207795"/>
    <w:rsid w:val="0023614A"/>
    <w:rsid w:val="0023711F"/>
    <w:rsid w:val="0024173D"/>
    <w:rsid w:val="00255EB6"/>
    <w:rsid w:val="00283BD0"/>
    <w:rsid w:val="00284CC7"/>
    <w:rsid w:val="002D1108"/>
    <w:rsid w:val="002D2100"/>
    <w:rsid w:val="002D2D73"/>
    <w:rsid w:val="002E2FAF"/>
    <w:rsid w:val="002E39E0"/>
    <w:rsid w:val="002E6F5B"/>
    <w:rsid w:val="002F5918"/>
    <w:rsid w:val="003540A0"/>
    <w:rsid w:val="003600A6"/>
    <w:rsid w:val="00364677"/>
    <w:rsid w:val="003773F9"/>
    <w:rsid w:val="003A5604"/>
    <w:rsid w:val="003A5D60"/>
    <w:rsid w:val="003A6F15"/>
    <w:rsid w:val="003B2600"/>
    <w:rsid w:val="003D5DA6"/>
    <w:rsid w:val="003E25A9"/>
    <w:rsid w:val="003E6E6C"/>
    <w:rsid w:val="00412FAE"/>
    <w:rsid w:val="00425982"/>
    <w:rsid w:val="004359F6"/>
    <w:rsid w:val="00455A27"/>
    <w:rsid w:val="0046013B"/>
    <w:rsid w:val="004604CC"/>
    <w:rsid w:val="0046557D"/>
    <w:rsid w:val="00470F62"/>
    <w:rsid w:val="004821BC"/>
    <w:rsid w:val="00483518"/>
    <w:rsid w:val="00491B4F"/>
    <w:rsid w:val="00496243"/>
    <w:rsid w:val="004D1802"/>
    <w:rsid w:val="004E1B7C"/>
    <w:rsid w:val="004E68FB"/>
    <w:rsid w:val="004F6A0B"/>
    <w:rsid w:val="00511EFE"/>
    <w:rsid w:val="00523823"/>
    <w:rsid w:val="00524BBE"/>
    <w:rsid w:val="00542499"/>
    <w:rsid w:val="00582929"/>
    <w:rsid w:val="00596B95"/>
    <w:rsid w:val="005B031C"/>
    <w:rsid w:val="005B6152"/>
    <w:rsid w:val="005C52B6"/>
    <w:rsid w:val="005C62DD"/>
    <w:rsid w:val="005C62EE"/>
    <w:rsid w:val="005D12E4"/>
    <w:rsid w:val="005D4775"/>
    <w:rsid w:val="005E26C3"/>
    <w:rsid w:val="005E6C21"/>
    <w:rsid w:val="00634846"/>
    <w:rsid w:val="00641F2D"/>
    <w:rsid w:val="00650305"/>
    <w:rsid w:val="00660445"/>
    <w:rsid w:val="00665301"/>
    <w:rsid w:val="00680F63"/>
    <w:rsid w:val="00683589"/>
    <w:rsid w:val="00683867"/>
    <w:rsid w:val="0069694D"/>
    <w:rsid w:val="006970FA"/>
    <w:rsid w:val="006A4DF6"/>
    <w:rsid w:val="006C7607"/>
    <w:rsid w:val="006D3CD5"/>
    <w:rsid w:val="006F66EB"/>
    <w:rsid w:val="00712E13"/>
    <w:rsid w:val="007218FA"/>
    <w:rsid w:val="00724E28"/>
    <w:rsid w:val="00754F78"/>
    <w:rsid w:val="0077640E"/>
    <w:rsid w:val="0077758E"/>
    <w:rsid w:val="00782B17"/>
    <w:rsid w:val="0078492E"/>
    <w:rsid w:val="00792C87"/>
    <w:rsid w:val="007A28ED"/>
    <w:rsid w:val="007B7E2B"/>
    <w:rsid w:val="007C270A"/>
    <w:rsid w:val="007C4A70"/>
    <w:rsid w:val="007D3E16"/>
    <w:rsid w:val="007D534F"/>
    <w:rsid w:val="00820745"/>
    <w:rsid w:val="00821175"/>
    <w:rsid w:val="00832FEA"/>
    <w:rsid w:val="00850BE0"/>
    <w:rsid w:val="00855106"/>
    <w:rsid w:val="00857D2B"/>
    <w:rsid w:val="008A2FC1"/>
    <w:rsid w:val="008B7893"/>
    <w:rsid w:val="008C30D6"/>
    <w:rsid w:val="009018C1"/>
    <w:rsid w:val="00914204"/>
    <w:rsid w:val="009240A0"/>
    <w:rsid w:val="009264B5"/>
    <w:rsid w:val="0094073D"/>
    <w:rsid w:val="00944E98"/>
    <w:rsid w:val="00946790"/>
    <w:rsid w:val="00997871"/>
    <w:rsid w:val="009A35DC"/>
    <w:rsid w:val="009B4CE7"/>
    <w:rsid w:val="009C0142"/>
    <w:rsid w:val="009E4430"/>
    <w:rsid w:val="00A101DC"/>
    <w:rsid w:val="00A2374E"/>
    <w:rsid w:val="00A31F98"/>
    <w:rsid w:val="00A35B47"/>
    <w:rsid w:val="00A419F7"/>
    <w:rsid w:val="00A56320"/>
    <w:rsid w:val="00AA0C71"/>
    <w:rsid w:val="00AA199A"/>
    <w:rsid w:val="00AA29DD"/>
    <w:rsid w:val="00AB6B18"/>
    <w:rsid w:val="00AC23C6"/>
    <w:rsid w:val="00AF46E2"/>
    <w:rsid w:val="00AF4780"/>
    <w:rsid w:val="00B15549"/>
    <w:rsid w:val="00B2549F"/>
    <w:rsid w:val="00B43CA9"/>
    <w:rsid w:val="00B70A87"/>
    <w:rsid w:val="00BB6DE5"/>
    <w:rsid w:val="00BE651A"/>
    <w:rsid w:val="00C049E2"/>
    <w:rsid w:val="00C16A93"/>
    <w:rsid w:val="00C32736"/>
    <w:rsid w:val="00C50D76"/>
    <w:rsid w:val="00C56E55"/>
    <w:rsid w:val="00C677E1"/>
    <w:rsid w:val="00CA1442"/>
    <w:rsid w:val="00CC2539"/>
    <w:rsid w:val="00CF07A4"/>
    <w:rsid w:val="00D12746"/>
    <w:rsid w:val="00D15689"/>
    <w:rsid w:val="00D16339"/>
    <w:rsid w:val="00D70A9B"/>
    <w:rsid w:val="00D76866"/>
    <w:rsid w:val="00D910B5"/>
    <w:rsid w:val="00D96825"/>
    <w:rsid w:val="00DA6B9F"/>
    <w:rsid w:val="00DB63B4"/>
    <w:rsid w:val="00DB742E"/>
    <w:rsid w:val="00DD7CD0"/>
    <w:rsid w:val="00DF52B1"/>
    <w:rsid w:val="00E04281"/>
    <w:rsid w:val="00E31DBA"/>
    <w:rsid w:val="00E37624"/>
    <w:rsid w:val="00E5695C"/>
    <w:rsid w:val="00E650C8"/>
    <w:rsid w:val="00E845E2"/>
    <w:rsid w:val="00E869CE"/>
    <w:rsid w:val="00E87BF9"/>
    <w:rsid w:val="00E87FDC"/>
    <w:rsid w:val="00EF1CFC"/>
    <w:rsid w:val="00F07BAC"/>
    <w:rsid w:val="00F20B34"/>
    <w:rsid w:val="00F25897"/>
    <w:rsid w:val="00F307CA"/>
    <w:rsid w:val="00F32CAB"/>
    <w:rsid w:val="00F40CB8"/>
    <w:rsid w:val="00F5278B"/>
    <w:rsid w:val="00F66F9F"/>
    <w:rsid w:val="00F7710F"/>
    <w:rsid w:val="00F96C69"/>
    <w:rsid w:val="00FB747D"/>
    <w:rsid w:val="00FC3CFB"/>
    <w:rsid w:val="00FF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9E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2E39E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2E39E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2E39E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E39E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E39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E39E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E39E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E39E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E39E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2E39E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E39E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E39E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E39E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E39E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E39E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E39E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E39E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E39E0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locked/>
    <w:rsid w:val="002E39E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2E39E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locked/>
    <w:rsid w:val="002E39E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2E39E0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locked/>
    <w:rsid w:val="002E39E0"/>
    <w:rPr>
      <w:b/>
      <w:bCs/>
    </w:rPr>
  </w:style>
  <w:style w:type="character" w:styleId="ac">
    <w:name w:val="Emphasis"/>
    <w:basedOn w:val="a0"/>
    <w:uiPriority w:val="20"/>
    <w:qFormat/>
    <w:locked/>
    <w:rsid w:val="002E39E0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2E39E0"/>
    <w:rPr>
      <w:szCs w:val="32"/>
    </w:rPr>
  </w:style>
  <w:style w:type="paragraph" w:styleId="ae">
    <w:name w:val="List Paragraph"/>
    <w:basedOn w:val="a"/>
    <w:uiPriority w:val="34"/>
    <w:qFormat/>
    <w:rsid w:val="002E39E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E39E0"/>
    <w:rPr>
      <w:i/>
    </w:rPr>
  </w:style>
  <w:style w:type="character" w:customStyle="1" w:styleId="22">
    <w:name w:val="Цитата 2 Знак"/>
    <w:basedOn w:val="a0"/>
    <w:link w:val="21"/>
    <w:uiPriority w:val="29"/>
    <w:rsid w:val="002E39E0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2E39E0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2E39E0"/>
    <w:rPr>
      <w:b/>
      <w:i/>
      <w:sz w:val="24"/>
    </w:rPr>
  </w:style>
  <w:style w:type="character" w:styleId="af1">
    <w:name w:val="Subtle Emphasis"/>
    <w:uiPriority w:val="19"/>
    <w:qFormat/>
    <w:rsid w:val="002E39E0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2E39E0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2E39E0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2E39E0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2E39E0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2E39E0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AF478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AF47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C85D1-B6B3-4E41-88EF-2FEEC0D9B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31</cp:revision>
  <cp:lastPrinted>2014-12-16T08:13:00Z</cp:lastPrinted>
  <dcterms:created xsi:type="dcterms:W3CDTF">2012-12-03T07:27:00Z</dcterms:created>
  <dcterms:modified xsi:type="dcterms:W3CDTF">2014-12-24T20:21:00Z</dcterms:modified>
</cp:coreProperties>
</file>