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76C" w:rsidRPr="00E87171" w:rsidRDefault="0097476C" w:rsidP="0097476C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7476C" w:rsidRPr="00E87171" w:rsidRDefault="0097476C" w:rsidP="0097476C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E87171">
        <w:rPr>
          <w:rFonts w:ascii="GHEA Grapalat" w:hAnsi="GHEA Grapalat"/>
          <w:b/>
          <w:sz w:val="28"/>
          <w:szCs w:val="28"/>
          <w:lang w:val="hy-AM"/>
        </w:rPr>
        <w:t>ԳԲԽ</w:t>
      </w:r>
      <w:r>
        <w:rPr>
          <w:rFonts w:ascii="GHEA Grapalat" w:hAnsi="GHEA Grapalat"/>
          <w:b/>
          <w:sz w:val="28"/>
          <w:szCs w:val="28"/>
          <w:lang w:val="hy-AM"/>
        </w:rPr>
        <w:t>-</w:t>
      </w:r>
      <w:r w:rsidR="00C25288">
        <w:rPr>
          <w:rFonts w:ascii="GHEA Grapalat" w:hAnsi="GHEA Grapalat"/>
          <w:b/>
          <w:sz w:val="28"/>
          <w:szCs w:val="28"/>
          <w:lang w:val="hy-AM"/>
        </w:rPr>
        <w:t>4</w:t>
      </w:r>
      <w:r w:rsidR="00C25288" w:rsidRPr="00C25288">
        <w:rPr>
          <w:rFonts w:ascii="GHEA Grapalat" w:hAnsi="GHEA Grapalat"/>
          <w:b/>
          <w:sz w:val="28"/>
          <w:szCs w:val="28"/>
          <w:lang w:val="hy-AM"/>
        </w:rPr>
        <w:t>5</w:t>
      </w:r>
      <w:r w:rsidRPr="00E87171">
        <w:rPr>
          <w:rFonts w:ascii="GHEA Grapalat" w:hAnsi="GHEA Grapalat"/>
          <w:b/>
          <w:sz w:val="28"/>
          <w:szCs w:val="28"/>
          <w:lang w:val="hy-AM"/>
        </w:rPr>
        <w:t>/14 բողոքը քննող հանձնաժողովի նիստի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</w:t>
      </w:r>
    </w:p>
    <w:p w:rsidR="0097476C" w:rsidRPr="00E02AF8" w:rsidRDefault="0097476C" w:rsidP="0097476C">
      <w:pPr>
        <w:spacing w:line="360" w:lineRule="auto"/>
        <w:ind w:right="191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7476C">
        <w:rPr>
          <w:rFonts w:ascii="GHEA Grapalat" w:hAnsi="GHEA Grapalat" w:cs="Sylfaen"/>
          <w:sz w:val="24"/>
          <w:szCs w:val="24"/>
          <w:lang w:val="hy-AM"/>
        </w:rPr>
        <w:t>«</w:t>
      </w:r>
      <w:r w:rsidR="00C25288" w:rsidRPr="00C25288">
        <w:rPr>
          <w:rFonts w:ascii="GHEA Grapalat" w:hAnsi="GHEA Grapalat" w:cs="Sylfaen"/>
          <w:sz w:val="24"/>
          <w:szCs w:val="24"/>
          <w:lang w:val="hy-AM"/>
        </w:rPr>
        <w:t>Նարեկ Մայիլյան</w:t>
      </w:r>
      <w:r w:rsidRPr="0097476C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C25288" w:rsidRPr="00C25288">
        <w:rPr>
          <w:rFonts w:ascii="GHEA Grapalat" w:hAnsi="GHEA Grapalat" w:cs="Sylfaen"/>
          <w:sz w:val="24"/>
          <w:szCs w:val="24"/>
          <w:lang w:val="hy-AM"/>
        </w:rPr>
        <w:t>Ա/Ձ</w:t>
      </w:r>
      <w:r w:rsidRPr="0097476C">
        <w:rPr>
          <w:rFonts w:ascii="GHEA Grapalat" w:hAnsi="GHEA Grapalat" w:cs="Sylfaen"/>
          <w:sz w:val="24"/>
          <w:szCs w:val="24"/>
          <w:lang w:val="hy-AM"/>
        </w:rPr>
        <w:t>-ի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C25288" w:rsidRPr="00C25288">
        <w:rPr>
          <w:rFonts w:ascii="GHEA Grapalat" w:hAnsi="GHEA Grapalat"/>
          <w:sz w:val="24"/>
          <w:szCs w:val="24"/>
          <w:lang w:val="hy-AM"/>
        </w:rPr>
        <w:t>17</w:t>
      </w:r>
      <w:r>
        <w:rPr>
          <w:rFonts w:ascii="GHEA Grapalat" w:hAnsi="GHEA Grapalat"/>
          <w:sz w:val="24"/>
          <w:szCs w:val="24"/>
          <w:lang w:val="hy-AM"/>
        </w:rPr>
        <w:t>.1</w:t>
      </w:r>
      <w:r w:rsidRPr="0097476C">
        <w:rPr>
          <w:rFonts w:ascii="GHEA Grapalat" w:hAnsi="GHEA Grapalat"/>
          <w:sz w:val="24"/>
          <w:szCs w:val="24"/>
          <w:lang w:val="hy-AM"/>
        </w:rPr>
        <w:t>2</w:t>
      </w:r>
      <w:r w:rsidRPr="00E02AF8">
        <w:rPr>
          <w:rFonts w:ascii="GHEA Grapalat" w:hAnsi="GHEA Grapalat"/>
          <w:sz w:val="24"/>
          <w:szCs w:val="24"/>
          <w:lang w:val="hy-AM"/>
        </w:rPr>
        <w:t>.2014թ. ներկայացրած բողոքով (</w:t>
      </w:r>
      <w:r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C25288" w:rsidRPr="00C25288">
        <w:rPr>
          <w:rFonts w:ascii="GHEA Grapalat" w:hAnsi="GHEA Grapalat" w:cs="Sylfaen"/>
          <w:sz w:val="24"/>
          <w:szCs w:val="24"/>
          <w:lang w:val="hy-AM"/>
        </w:rPr>
        <w:t>Ծաղկաձորի քաղաքապետարան</w:t>
      </w:r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 w:rsidRPr="00E87171">
        <w:rPr>
          <w:rFonts w:ascii="GHEA Grapalat" w:hAnsi="GHEA Grapalat"/>
          <w:sz w:val="24"/>
          <w:szCs w:val="24"/>
          <w:lang w:val="hy-AM"/>
        </w:rPr>
        <w:t>-</w:t>
      </w:r>
      <w:r w:rsidR="00C25288">
        <w:rPr>
          <w:rFonts w:ascii="GHEA Grapalat" w:hAnsi="GHEA Grapalat"/>
          <w:sz w:val="24"/>
          <w:szCs w:val="24"/>
          <w:lang w:val="hy-AM"/>
        </w:rPr>
        <w:t>4</w:t>
      </w:r>
      <w:r w:rsidR="00C25288" w:rsidRPr="00C25288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>/14 բողոքը քննող հանձնաժողովի</w:t>
      </w:r>
      <w:r w:rsidR="00C25288" w:rsidRPr="00C25288">
        <w:rPr>
          <w:rFonts w:ascii="GHEA Grapalat" w:hAnsi="GHEA Grapalat"/>
          <w:sz w:val="24"/>
          <w:szCs w:val="24"/>
          <w:lang w:val="hy-AM"/>
        </w:rPr>
        <w:t xml:space="preserve"> հաջորդ</w:t>
      </w:r>
      <w:r>
        <w:rPr>
          <w:rFonts w:ascii="GHEA Grapalat" w:hAnsi="GHEA Grapalat"/>
          <w:sz w:val="24"/>
          <w:szCs w:val="24"/>
          <w:lang w:val="hy-AM"/>
        </w:rPr>
        <w:t xml:space="preserve"> նիստը տեղի կունենա Գնումների աջակցման կենտրոնում </w:t>
      </w:r>
      <w:r w:rsidR="00C25288">
        <w:rPr>
          <w:rFonts w:ascii="GHEA Grapalat" w:hAnsi="GHEA Grapalat"/>
          <w:sz w:val="24"/>
          <w:szCs w:val="24"/>
          <w:lang w:val="hy-AM"/>
        </w:rPr>
        <w:t>2</w:t>
      </w:r>
      <w:r w:rsidR="00C25288" w:rsidRPr="00C25288">
        <w:rPr>
          <w:rFonts w:ascii="GHEA Grapalat" w:hAnsi="GHEA Grapalat"/>
          <w:sz w:val="24"/>
          <w:szCs w:val="24"/>
          <w:lang w:val="hy-AM"/>
        </w:rPr>
        <w:t>6</w:t>
      </w:r>
      <w:r>
        <w:rPr>
          <w:rFonts w:ascii="GHEA Grapalat" w:hAnsi="GHEA Grapalat"/>
          <w:sz w:val="24"/>
          <w:szCs w:val="24"/>
          <w:lang w:val="hy-AM"/>
        </w:rPr>
        <w:t>.1</w:t>
      </w:r>
      <w:r w:rsidRPr="0097476C"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t>.2014թ.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 16:00-ին,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հասցեում, 2-րդ հարկի դահլիճում:</w:t>
      </w:r>
    </w:p>
    <w:p w:rsidR="0097476C" w:rsidRPr="00C25288" w:rsidRDefault="0097476C" w:rsidP="0097476C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7476C" w:rsidRPr="0097476C" w:rsidRDefault="0097476C" w:rsidP="0097476C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97476C">
        <w:rPr>
          <w:rFonts w:ascii="GHEA Grapalat" w:hAnsi="GHEA Grapalat"/>
          <w:b/>
          <w:sz w:val="24"/>
          <w:szCs w:val="24"/>
          <w:lang w:val="hy-AM"/>
        </w:rPr>
        <w:t>«Գնումների աջակցման կենտրոն» ՊՈԱԿ</w:t>
      </w:r>
    </w:p>
    <w:p w:rsidR="002D078F" w:rsidRPr="0097476C" w:rsidRDefault="002D078F" w:rsidP="0097476C"/>
    <w:sectPr w:rsidR="002D078F" w:rsidRPr="0097476C" w:rsidSect="002D0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993DDA"/>
    <w:rsid w:val="002034F7"/>
    <w:rsid w:val="002B5BAB"/>
    <w:rsid w:val="002D078F"/>
    <w:rsid w:val="00484C4F"/>
    <w:rsid w:val="0094797F"/>
    <w:rsid w:val="0097476C"/>
    <w:rsid w:val="00993DDA"/>
    <w:rsid w:val="00C25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DD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</cp:revision>
  <dcterms:created xsi:type="dcterms:W3CDTF">2014-12-17T05:43:00Z</dcterms:created>
  <dcterms:modified xsi:type="dcterms:W3CDTF">2014-12-25T10:40:00Z</dcterms:modified>
</cp:coreProperties>
</file>