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68" w:rsidRPr="00725AA2" w:rsidRDefault="003B1668" w:rsidP="003B1668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725AA2">
        <w:rPr>
          <w:b/>
          <w:i/>
          <w:szCs w:val="24"/>
          <w:lang w:val="af-ZA"/>
        </w:rPr>
        <w:t>Ð²Úî²ð²ðàôÂÚàôÜ</w:t>
      </w:r>
    </w:p>
    <w:p w:rsidR="003B1668" w:rsidRPr="00725AA2" w:rsidRDefault="003B1668" w:rsidP="003B1668">
      <w:pPr>
        <w:spacing w:after="240" w:line="360" w:lineRule="auto"/>
        <w:jc w:val="center"/>
        <w:rPr>
          <w:b/>
          <w:sz w:val="20"/>
          <w:lang w:val="af-ZA"/>
        </w:rPr>
      </w:pPr>
      <w:r w:rsidRPr="00725AA2">
        <w:rPr>
          <w:b/>
          <w:i/>
          <w:szCs w:val="24"/>
          <w:lang w:val="af-ZA"/>
        </w:rPr>
        <w:t>âÎ²Ú²ò²Ì ÀÜÂ²ò²Î²ð¶Æ Ø²êÆÜ</w:t>
      </w:r>
    </w:p>
    <w:p w:rsidR="003B1668" w:rsidRPr="00725AA2" w:rsidRDefault="003B1668" w:rsidP="005330F1">
      <w:pPr>
        <w:pStyle w:val="3"/>
        <w:spacing w:after="240"/>
        <w:ind w:firstLine="0"/>
        <w:rPr>
          <w:rFonts w:ascii="Times Armenian" w:hAnsi="Times Armenian"/>
          <w:sz w:val="20"/>
          <w:lang w:val="af-ZA"/>
        </w:rPr>
      </w:pPr>
      <w:r w:rsidRPr="00725AA2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3B1668" w:rsidRPr="00725AA2" w:rsidRDefault="003B1668" w:rsidP="005330F1">
      <w:pPr>
        <w:pStyle w:val="3"/>
        <w:spacing w:after="240"/>
        <w:ind w:firstLine="0"/>
        <w:rPr>
          <w:rFonts w:ascii="Times Armenian" w:hAnsi="Times Armenian"/>
          <w:sz w:val="20"/>
          <w:lang w:val="af-ZA"/>
        </w:rPr>
      </w:pPr>
      <w:r>
        <w:rPr>
          <w:rFonts w:ascii="Times Armenian" w:hAnsi="Times Armenian"/>
          <w:sz w:val="20"/>
          <w:lang w:val="af-ZA"/>
        </w:rPr>
        <w:t xml:space="preserve"> 2014 Ãí³Ï³ÝÇ </w:t>
      </w:r>
      <w:r>
        <w:rPr>
          <w:rFonts w:ascii="Sylfaen" w:hAnsi="Sylfaen"/>
          <w:sz w:val="20"/>
          <w:lang w:val="af-ZA"/>
        </w:rPr>
        <w:t>դեկ</w:t>
      </w:r>
      <w:r>
        <w:rPr>
          <w:rFonts w:ascii="Times Armenian" w:hAnsi="Times Armenian"/>
          <w:sz w:val="20"/>
          <w:lang w:val="af-ZA"/>
        </w:rPr>
        <w:t>ï»Ùµ»ñÇ 26-Ç ³ñÓ³Ý³·ñáõÃÛ³Ý ÃÇí 5</w:t>
      </w:r>
      <w:r w:rsidRPr="00725AA2">
        <w:rPr>
          <w:rFonts w:ascii="Times Armenian" w:hAnsi="Times Armenian"/>
          <w:sz w:val="20"/>
          <w:lang w:val="af-ZA"/>
        </w:rPr>
        <w:t>.</w:t>
      </w:r>
      <w:r>
        <w:rPr>
          <w:rFonts w:ascii="Times Armenian" w:hAnsi="Times Armenian"/>
          <w:sz w:val="20"/>
          <w:lang w:val="af-ZA"/>
        </w:rPr>
        <w:t>1</w:t>
      </w:r>
      <w:r w:rsidRPr="00725AA2">
        <w:rPr>
          <w:rFonts w:ascii="Times Armenian" w:hAnsi="Times Armenian"/>
          <w:sz w:val="20"/>
          <w:lang w:val="af-ZA"/>
        </w:rPr>
        <w:t xml:space="preserve">.  áñáßÙ³Ùµ ¨ Ññ³å³ñ³ÏíáõÙ ¿ </w:t>
      </w:r>
    </w:p>
    <w:p w:rsidR="003B1668" w:rsidRPr="00725AA2" w:rsidRDefault="003B1668" w:rsidP="005330F1">
      <w:pPr>
        <w:pStyle w:val="3"/>
        <w:spacing w:after="240"/>
        <w:ind w:firstLine="0"/>
        <w:rPr>
          <w:rFonts w:ascii="Times Armenian" w:hAnsi="Times Armenian"/>
          <w:sz w:val="20"/>
          <w:lang w:val="af-ZA"/>
        </w:rPr>
      </w:pPr>
      <w:r w:rsidRPr="00725AA2">
        <w:rPr>
          <w:rFonts w:ascii="Times Armenian" w:hAnsi="Times Armenian"/>
          <w:sz w:val="20"/>
          <w:lang w:val="af-ZA"/>
        </w:rPr>
        <w:t>§¶ÝáõÙÝ»ñÇ Ù³ëÇÝ¦ ÐÐ ûñ»ÝùÇ 35-ñ¹ Ñá¹í³ÍÇ Ñ³Ù³Ó³ÛÝ</w:t>
      </w:r>
    </w:p>
    <w:p w:rsidR="003B1668" w:rsidRPr="00725AA2" w:rsidRDefault="003B1668" w:rsidP="003B1668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>
        <w:rPr>
          <w:rFonts w:ascii="Sylfaen" w:hAnsi="Sylfaen"/>
          <w:sz w:val="24"/>
          <w:szCs w:val="24"/>
          <w:u w:val="none"/>
          <w:lang w:val="af-ZA"/>
        </w:rPr>
        <w:t>ՊԱՐԶԵՑՎԱԾ</w:t>
      </w:r>
      <w:r w:rsidRPr="00725AA2">
        <w:rPr>
          <w:rFonts w:ascii="Times Armenian" w:hAnsi="Times Armenian"/>
          <w:sz w:val="24"/>
          <w:szCs w:val="24"/>
          <w:u w:val="none"/>
          <w:lang w:val="af-ZA"/>
        </w:rPr>
        <w:t xml:space="preserve">  ÀÜÂ²ò²Î²ð¶Æ Ì²ÌÎ²¶ÆðÀª </w:t>
      </w:r>
    </w:p>
    <w:p w:rsidR="003B1668" w:rsidRPr="00725AA2" w:rsidRDefault="003B1668" w:rsidP="003B1668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>
        <w:rPr>
          <w:rFonts w:ascii="Arial Armenian" w:hAnsi="Arial Armenian"/>
          <w:sz w:val="24"/>
          <w:szCs w:val="24"/>
          <w:lang w:val="es-ES"/>
        </w:rPr>
        <w:t xml:space="preserve">§ÐÐ Î² ²²Ì – </w:t>
      </w:r>
      <w:r w:rsidRPr="00725AA2">
        <w:rPr>
          <w:rFonts w:ascii="Arial Armenian" w:hAnsi="Arial Armenian"/>
          <w:sz w:val="24"/>
          <w:szCs w:val="24"/>
          <w:lang w:val="es-ES"/>
        </w:rPr>
        <w:t>î</w:t>
      </w:r>
      <w:r>
        <w:rPr>
          <w:rFonts w:ascii="Arial Armenian" w:hAnsi="Arial Armenian"/>
          <w:sz w:val="24"/>
          <w:szCs w:val="24"/>
          <w:lang w:val="es-ES"/>
        </w:rPr>
        <w:t>Ü</w:t>
      </w:r>
      <w:r w:rsidRPr="003B1668">
        <w:rPr>
          <w:rFonts w:ascii="Arial Armenian" w:hAnsi="Arial Armenian"/>
          <w:sz w:val="24"/>
          <w:szCs w:val="24"/>
          <w:lang w:val="es-ES"/>
        </w:rPr>
        <w:t>î</w:t>
      </w:r>
      <w:r w:rsidRPr="00725AA2">
        <w:rPr>
          <w:rFonts w:ascii="Arial Armenian" w:hAnsi="Arial Armenian"/>
          <w:sz w:val="24"/>
          <w:szCs w:val="24"/>
          <w:lang w:val="es-ES"/>
        </w:rPr>
        <w:t>ì-</w:t>
      </w:r>
      <w:r w:rsidRPr="003B1668">
        <w:rPr>
          <w:rFonts w:ascii="Arial Armenian" w:hAnsi="Arial Armenian"/>
          <w:sz w:val="24"/>
          <w:szCs w:val="24"/>
          <w:lang w:val="es-ES"/>
        </w:rPr>
        <w:t>äÀ²Þ</w:t>
      </w:r>
      <w:r>
        <w:rPr>
          <w:rFonts w:ascii="Arial Armenian" w:hAnsi="Arial Armenian"/>
          <w:sz w:val="24"/>
          <w:szCs w:val="24"/>
          <w:lang w:val="es-ES"/>
        </w:rPr>
        <w:t>Ò´-14/3</w:t>
      </w:r>
      <w:r w:rsidRPr="00725AA2">
        <w:rPr>
          <w:rFonts w:ascii="Arial Armenian" w:hAnsi="Arial Armenian"/>
          <w:sz w:val="24"/>
          <w:szCs w:val="24"/>
          <w:lang w:val="es-ES"/>
        </w:rPr>
        <w:t>¦</w:t>
      </w:r>
    </w:p>
    <w:p w:rsidR="003B1668" w:rsidRPr="00B734CE" w:rsidRDefault="003B1668" w:rsidP="003B1668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es-ES"/>
        </w:rPr>
      </w:pPr>
    </w:p>
    <w:p w:rsidR="003B1668" w:rsidRPr="00AE4C2B" w:rsidRDefault="003B1668" w:rsidP="003B1668">
      <w:pPr>
        <w:pStyle w:val="31"/>
        <w:ind w:firstLine="708"/>
        <w:jc w:val="both"/>
        <w:rPr>
          <w:b w:val="0"/>
          <w:sz w:val="20"/>
          <w:u w:val="none"/>
          <w:lang w:val="af-ZA"/>
        </w:rPr>
      </w:pPr>
      <w:r w:rsidRPr="00AE4C2B">
        <w:rPr>
          <w:b w:val="0"/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Arial Armenian" w:hAnsi="Arial Armenian"/>
          <w:sz w:val="20"/>
          <w:u w:val="none"/>
          <w:lang w:val="es-ES"/>
        </w:rPr>
        <w:t xml:space="preserve">§ÐÐ Î² ²²Ì – </w:t>
      </w:r>
      <w:r w:rsidRPr="00AE4C2B">
        <w:rPr>
          <w:rFonts w:ascii="Arial Armenian" w:hAnsi="Arial Armenian"/>
          <w:sz w:val="20"/>
          <w:u w:val="none"/>
          <w:lang w:val="es-ES"/>
        </w:rPr>
        <w:t>î</w:t>
      </w:r>
      <w:r>
        <w:rPr>
          <w:rFonts w:ascii="Arial Armenian" w:hAnsi="Arial Armenian"/>
          <w:sz w:val="20"/>
          <w:u w:val="none"/>
          <w:lang w:val="es-ES"/>
        </w:rPr>
        <w:t>Üîì-</w:t>
      </w:r>
      <w:r w:rsidRPr="003B1668">
        <w:rPr>
          <w:rFonts w:ascii="Arial Armenian" w:hAnsi="Arial Armenian"/>
          <w:sz w:val="20"/>
          <w:u w:val="none"/>
          <w:lang w:val="es-ES"/>
        </w:rPr>
        <w:t>äÀ²Þ</w:t>
      </w:r>
      <w:r w:rsidRPr="00AE4C2B">
        <w:rPr>
          <w:rFonts w:ascii="Arial Armenian" w:hAnsi="Arial Armenian"/>
          <w:sz w:val="20"/>
          <w:u w:val="none"/>
          <w:lang w:val="es-ES"/>
        </w:rPr>
        <w:t>Ò´-14/</w:t>
      </w:r>
      <w:r>
        <w:rPr>
          <w:rFonts w:ascii="Arial Armenian" w:hAnsi="Arial Armenian"/>
          <w:sz w:val="20"/>
          <w:u w:val="none"/>
          <w:lang w:val="es-ES"/>
        </w:rPr>
        <w:t>3</w:t>
      </w:r>
      <w:r w:rsidRPr="00AE4C2B">
        <w:rPr>
          <w:rFonts w:ascii="Arial Armenian" w:hAnsi="Arial Armenian"/>
          <w:sz w:val="20"/>
          <w:u w:val="none"/>
          <w:lang w:val="es-ES"/>
        </w:rPr>
        <w:t xml:space="preserve">¦ </w:t>
      </w:r>
      <w:r w:rsidRPr="00AE4C2B">
        <w:rPr>
          <w:b w:val="0"/>
          <w:sz w:val="20"/>
          <w:u w:val="none"/>
          <w:lang w:val="af-ZA"/>
        </w:rPr>
        <w:t xml:space="preserve">Í³ÍÏ³·ñáí </w:t>
      </w:r>
      <w:r>
        <w:rPr>
          <w:b w:val="0"/>
          <w:sz w:val="20"/>
          <w:u w:val="none"/>
          <w:lang w:val="af-ZA"/>
        </w:rPr>
        <w:t xml:space="preserve">å³ñ½»óí³Í </w:t>
      </w:r>
      <w:r w:rsidRPr="00AE4C2B">
        <w:rPr>
          <w:b w:val="0"/>
          <w:sz w:val="20"/>
          <w:u w:val="none"/>
          <w:lang w:val="af-ZA"/>
        </w:rPr>
        <w:t>ÁÝÃ³ó³Ï³ñ·Á ãÏ³Û³ó³Í Ñ³Ûï³ñ³ñ»Éáõ Ù³ëÇÝ Ñ³Ù³éáï ï»Õ»Ï³ïíáõÃÛáõÝÁ:</w:t>
      </w:r>
    </w:p>
    <w:p w:rsidR="003B1668" w:rsidRPr="00AE4C2B" w:rsidRDefault="003B1668" w:rsidP="003B1668">
      <w:pPr>
        <w:pStyle w:val="31"/>
        <w:ind w:firstLine="708"/>
        <w:jc w:val="both"/>
        <w:rPr>
          <w:b w:val="0"/>
          <w:sz w:val="20"/>
          <w:u w:val="none"/>
          <w:lang w:val="af-ZA"/>
        </w:rPr>
      </w:pPr>
    </w:p>
    <w:tbl>
      <w:tblPr>
        <w:tblW w:w="10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4"/>
        <w:gridCol w:w="2554"/>
        <w:gridCol w:w="2345"/>
        <w:gridCol w:w="2297"/>
        <w:gridCol w:w="2515"/>
      </w:tblGrid>
      <w:tr w:rsidR="003B1668" w:rsidRPr="003B1668" w:rsidTr="003B1668">
        <w:trPr>
          <w:trHeight w:val="626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25AA2">
              <w:rPr>
                <w:rFonts w:cs="Sylfaen"/>
                <w:b/>
                <w:sz w:val="16"/>
                <w:szCs w:val="16"/>
                <w:lang w:val="af-ZA"/>
              </w:rPr>
              <w:t>â³÷-Ý</w:t>
            </w:r>
            <w:r w:rsidRPr="00725AA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 համարը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³é³ñÏ³ÛÇ Ñ³Ù³éáï ÝÏ³ñ³·ñáõÃÛáõÝ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/ÁÝ¹·Í»É Ñ³Ù³å³ï³ëË³Ý ïáÕÁ/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3B1668" w:rsidRPr="003B1668" w:rsidTr="003B1668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7196" w:type="dxa"/>
            <w:gridSpan w:val="3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sz w:val="16"/>
                <w:szCs w:val="16"/>
                <w:lang w:val="af-ZA"/>
              </w:rPr>
            </w:pPr>
            <w:proofErr w:type="spellStart"/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>Նախագծի</w:t>
            </w:r>
            <w:proofErr w:type="spellEnd"/>
            <w:r w:rsidRPr="003B1668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>պատրաստման</w:t>
            </w:r>
            <w:proofErr w:type="spellEnd"/>
            <w:r w:rsidRPr="003B1668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>ծախսերի</w:t>
            </w:r>
            <w:proofErr w:type="spellEnd"/>
            <w:r w:rsidRPr="003B1668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B1668">
              <w:rPr>
                <w:rFonts w:ascii="GHEA Grapalat" w:hAnsi="GHEA Grapalat"/>
                <w:b/>
                <w:sz w:val="14"/>
                <w:szCs w:val="14"/>
              </w:rPr>
              <w:t>գնահատման</w:t>
            </w:r>
            <w:proofErr w:type="spellEnd"/>
            <w:r w:rsidRPr="003B166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B1668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:rsidR="003B1668" w:rsidRPr="003B1668" w:rsidRDefault="003B1668" w:rsidP="0091586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3B1668" w:rsidRPr="003B1668" w:rsidTr="003B1668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3B1668" w:rsidRPr="003B1668" w:rsidRDefault="003B1668" w:rsidP="00915860">
            <w:pPr>
              <w:pStyle w:val="2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ՀՀ ԿԱ ԱԱԾ-ի 5070 զորամասի 12-րդ սահմանապահ ուղեկալի սպայական բնակարանների կապիտալ վերանորոգման </w:t>
            </w:r>
          </w:p>
          <w:p w:rsidR="003B1668" w:rsidRPr="003B1668" w:rsidRDefault="003B1668" w:rsidP="00915860">
            <w:pPr>
              <w:pStyle w:val="2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Նախագծի պատրաստման, ծախսերի </w:t>
            </w:r>
            <w:r w:rsidRPr="003B1668">
              <w:rPr>
                <w:rFonts w:ascii="GHEA Grapalat" w:hAnsi="GHEA Grapalat"/>
                <w:b/>
                <w:sz w:val="14"/>
                <w:szCs w:val="14"/>
              </w:rPr>
              <w:t>գնահատման աշխատանքներ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Default="003B1668" w:rsidP="00915860">
            <w:pPr>
              <w:rPr>
                <w:sz w:val="20"/>
                <w:lang w:val="af-ZA"/>
              </w:rPr>
            </w:pPr>
          </w:p>
          <w:p w:rsidR="003B1668" w:rsidRPr="003B1668" w:rsidRDefault="003B1668" w:rsidP="00915860">
            <w:pPr>
              <w:rPr>
                <w:sz w:val="20"/>
                <w:lang w:val="af-ZA"/>
              </w:rPr>
            </w:pPr>
            <w:r w:rsidRPr="003B1668">
              <w:rPr>
                <w:sz w:val="20"/>
                <w:lang w:val="af-ZA"/>
              </w:rPr>
              <w:t xml:space="preserve">1. </w:t>
            </w:r>
            <w:r w:rsidRPr="00AF4EF2">
              <w:rPr>
                <w:sz w:val="20"/>
                <w:lang w:val="hy-AM"/>
              </w:rPr>
              <w:t>§Ð³½³ñ³ß»Ý¦ êäÀ</w:t>
            </w:r>
          </w:p>
          <w:p w:rsidR="003B1668" w:rsidRPr="003B1668" w:rsidRDefault="003B1668" w:rsidP="00915860">
            <w:pPr>
              <w:rPr>
                <w:sz w:val="20"/>
                <w:lang w:val="af-ZA"/>
              </w:rPr>
            </w:pPr>
            <w:r w:rsidRPr="003B1668">
              <w:rPr>
                <w:sz w:val="20"/>
                <w:lang w:val="af-ZA"/>
              </w:rPr>
              <w:t>2.</w:t>
            </w:r>
            <w:r>
              <w:rPr>
                <w:sz w:val="20"/>
                <w:lang w:val="af-ZA"/>
              </w:rPr>
              <w:t xml:space="preserve"> </w:t>
            </w:r>
            <w:r w:rsidRPr="00AF4EF2">
              <w:rPr>
                <w:sz w:val="20"/>
                <w:lang w:val="hy-AM"/>
              </w:rPr>
              <w:t>§ì³Ý³ÓáñÇ Ü³Ë³·ÍáÕ¦ êäÀ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1-ÇÝ Ï»ïÇ</w:t>
            </w:r>
          </w:p>
        </w:tc>
        <w:tc>
          <w:tcPr>
            <w:tcW w:w="2515" w:type="dxa"/>
            <w:vMerge w:val="restart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proofErr w:type="spellStart"/>
            <w:r w:rsidRPr="00725AA2">
              <w:rPr>
                <w:rFonts w:ascii="Sylfaen" w:hAnsi="Sylfaen" w:cs="Sylfaen"/>
                <w:sz w:val="16"/>
                <w:szCs w:val="16"/>
              </w:rPr>
              <w:t>Հայտերից</w:t>
            </w:r>
            <w:proofErr w:type="spellEnd"/>
            <w:r w:rsidRPr="00725AA2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5AA2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725AA2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5AA2">
              <w:rPr>
                <w:rFonts w:ascii="Sylfaen" w:hAnsi="Sylfaen" w:cs="Sylfaen"/>
                <w:sz w:val="16"/>
                <w:szCs w:val="16"/>
              </w:rPr>
              <w:t>մեկը</w:t>
            </w:r>
            <w:proofErr w:type="spellEnd"/>
            <w:r w:rsidRPr="00725AA2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5AA2">
              <w:rPr>
                <w:rFonts w:ascii="Sylfaen" w:hAnsi="Sylfaen" w:cs="Sylfaen"/>
                <w:sz w:val="16"/>
                <w:szCs w:val="16"/>
              </w:rPr>
              <w:t>չի</w:t>
            </w:r>
            <w:proofErr w:type="spellEnd"/>
            <w:r w:rsidRPr="00725AA2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5AA2">
              <w:rPr>
                <w:rFonts w:ascii="Sylfaen" w:hAnsi="Sylfaen" w:cs="Sylfaen"/>
                <w:sz w:val="16"/>
                <w:szCs w:val="16"/>
              </w:rPr>
              <w:t>համապատասխանում</w:t>
            </w:r>
            <w:proofErr w:type="spellEnd"/>
            <w:r w:rsidRPr="00725AA2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5AA2">
              <w:rPr>
                <w:rFonts w:ascii="Sylfaen" w:hAnsi="Sylfaen" w:cs="Sylfaen"/>
                <w:sz w:val="16"/>
                <w:szCs w:val="16"/>
              </w:rPr>
              <w:t>հրավերի</w:t>
            </w:r>
            <w:proofErr w:type="spellEnd"/>
            <w:r w:rsidRPr="00725AA2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25AA2">
              <w:rPr>
                <w:rFonts w:ascii="Sylfaen" w:hAnsi="Sylfaen" w:cs="Sylfaen"/>
                <w:sz w:val="16"/>
                <w:szCs w:val="16"/>
              </w:rPr>
              <w:t>պայմաններին</w:t>
            </w:r>
            <w:proofErr w:type="spellEnd"/>
          </w:p>
        </w:tc>
      </w:tr>
      <w:tr w:rsidR="003B1668" w:rsidRPr="003B1668" w:rsidTr="003B1668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3B1668" w:rsidRPr="003B1668" w:rsidRDefault="003B1668" w:rsidP="00915860">
            <w:pPr>
              <w:pStyle w:val="2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ՀՀ ԿԱ ԱԱԾ-ի 5070 զորամասի 2-րդ սահմանապահ ուղեկալի սպայական բնակարանների կառուցման  </w:t>
            </w:r>
          </w:p>
          <w:p w:rsidR="003B1668" w:rsidRPr="003B1668" w:rsidRDefault="003B1668" w:rsidP="00915860">
            <w:pPr>
              <w:pStyle w:val="2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Նախագծի պատրաստման, ծախսերի </w:t>
            </w:r>
            <w:r w:rsidRPr="003B1668">
              <w:rPr>
                <w:rFonts w:ascii="GHEA Grapalat" w:hAnsi="GHEA Grapalat"/>
                <w:b/>
                <w:sz w:val="14"/>
                <w:szCs w:val="14"/>
              </w:rPr>
              <w:t>գնահատման աշխատանքներ</w:t>
            </w:r>
          </w:p>
        </w:tc>
        <w:tc>
          <w:tcPr>
            <w:tcW w:w="2345" w:type="dxa"/>
            <w:vMerge/>
            <w:shd w:val="clear" w:color="auto" w:fill="auto"/>
          </w:tcPr>
          <w:p w:rsidR="003B1668" w:rsidRPr="00AF4EF2" w:rsidRDefault="003B1668" w:rsidP="00915860">
            <w:pPr>
              <w:rPr>
                <w:sz w:val="20"/>
                <w:lang w:val="hy-AM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:rsidR="003B1668" w:rsidRPr="003B1668" w:rsidRDefault="003B1668" w:rsidP="0091586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3B1668" w:rsidRPr="003B1668" w:rsidTr="003B1668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b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3B1668" w:rsidRPr="003B1668" w:rsidRDefault="003B1668" w:rsidP="00915860">
            <w:pPr>
              <w:pStyle w:val="2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ՀՀ ԿԱ ԱԱԾ-ի &lt;Վետերանների խորհրդի&gt; աշխատասենյակների կապիտալ վերանորոգման  </w:t>
            </w:r>
          </w:p>
          <w:p w:rsidR="003B1668" w:rsidRPr="003B1668" w:rsidRDefault="003B1668" w:rsidP="00915860">
            <w:pPr>
              <w:pStyle w:val="2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3B166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Նախագծի պատրաստման, ծախսերի </w:t>
            </w:r>
            <w:r w:rsidRPr="003B1668">
              <w:rPr>
                <w:rFonts w:ascii="GHEA Grapalat" w:hAnsi="GHEA Grapalat"/>
                <w:b/>
                <w:sz w:val="14"/>
                <w:szCs w:val="14"/>
              </w:rPr>
              <w:t>գնահատման աշխատանքներ</w:t>
            </w:r>
          </w:p>
        </w:tc>
        <w:tc>
          <w:tcPr>
            <w:tcW w:w="2345" w:type="dxa"/>
            <w:vMerge/>
            <w:shd w:val="clear" w:color="auto" w:fill="auto"/>
          </w:tcPr>
          <w:p w:rsidR="003B1668" w:rsidRPr="003B1668" w:rsidRDefault="003B1668" w:rsidP="009158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shd w:val="clear" w:color="auto" w:fill="FFF2BF"/>
                <w:lang w:val="af-ZA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3B1668" w:rsidRPr="00725AA2" w:rsidRDefault="003B1668" w:rsidP="00915860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:rsidR="003B1668" w:rsidRPr="003B1668" w:rsidRDefault="003B1668" w:rsidP="00915860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</w:tbl>
    <w:p w:rsidR="003B1668" w:rsidRDefault="003B1668" w:rsidP="003B1668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3B1668" w:rsidRPr="009F2CB6" w:rsidRDefault="003B1668" w:rsidP="003B166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3B1668" w:rsidRPr="009F2CB6" w:rsidRDefault="003B1668" w:rsidP="003B166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3B1668" w:rsidRDefault="003B1668" w:rsidP="003B166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hyperlink r:id="rId4" w:history="1">
        <w:r w:rsidRPr="008F1CAE">
          <w:rPr>
            <w:rStyle w:val="a8"/>
            <w:sz w:val="20"/>
            <w:lang w:val="af-ZA"/>
          </w:rPr>
          <w:t>tv@sns.am</w:t>
        </w:r>
      </w:hyperlink>
      <w:r w:rsidRPr="009F2CB6">
        <w:rPr>
          <w:sz w:val="20"/>
          <w:lang w:val="af-ZA"/>
        </w:rPr>
        <w:t>:</w:t>
      </w:r>
    </w:p>
    <w:p w:rsidR="00282F3C" w:rsidRPr="003B1668" w:rsidRDefault="003B1668" w:rsidP="005330F1">
      <w:pPr>
        <w:pStyle w:val="31"/>
        <w:spacing w:after="240" w:line="360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sectPr w:rsidR="00282F3C" w:rsidRPr="003B1668" w:rsidSect="005E085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F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330F1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F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5330F1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F1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F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30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1668"/>
    <w:rsid w:val="00282F3C"/>
    <w:rsid w:val="003B1668"/>
    <w:rsid w:val="0053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6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B166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166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3B166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B1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3B166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B16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3B1668"/>
  </w:style>
  <w:style w:type="paragraph" w:styleId="a6">
    <w:name w:val="footer"/>
    <w:basedOn w:val="a"/>
    <w:link w:val="a7"/>
    <w:rsid w:val="003B16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B16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3B1668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3B166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B1668"/>
    <w:rPr>
      <w:rFonts w:ascii="Baltica" w:eastAsia="Times New Roman" w:hAnsi="Baltica" w:cs="Times New Roman"/>
      <w:sz w:val="20"/>
      <w:szCs w:val="20"/>
      <w:lang w:val="af-ZA"/>
    </w:rPr>
  </w:style>
  <w:style w:type="paragraph" w:styleId="a9">
    <w:name w:val="List Paragraph"/>
    <w:basedOn w:val="a"/>
    <w:uiPriority w:val="34"/>
    <w:qFormat/>
    <w:rsid w:val="003B1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tv@sns.a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2014-12-26T07:58:00Z</dcterms:created>
  <dcterms:modified xsi:type="dcterms:W3CDTF">2014-12-26T08:09:00Z</dcterms:modified>
</cp:coreProperties>
</file>