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BF" w:rsidRPr="00AC40BF" w:rsidRDefault="00AC40BF" w:rsidP="00AC40BF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AC40BF" w:rsidRPr="00AC40BF" w:rsidRDefault="000936B7" w:rsidP="00AC40BF">
      <w:pPr>
        <w:pStyle w:val="Heading2"/>
        <w:jc w:val="center"/>
        <w:rPr>
          <w:rFonts w:ascii="GHEA Grapalat" w:hAnsi="GHEA Grapalat" w:cs="Sylfaen"/>
          <w:b w:val="0"/>
          <w:color w:val="auto"/>
          <w:sz w:val="24"/>
          <w:lang w:val="pt-BR"/>
        </w:rPr>
      </w:pPr>
      <w:proofErr w:type="spellStart"/>
      <w:r>
        <w:rPr>
          <w:rFonts w:ascii="GHEA Grapalat" w:hAnsi="GHEA Grapalat" w:cs="Sylfaen"/>
          <w:b w:val="0"/>
          <w:color w:val="auto"/>
          <w:sz w:val="24"/>
        </w:rPr>
        <w:t>Վառելիքի</w:t>
      </w:r>
      <w:proofErr w:type="spellEnd"/>
      <w:r w:rsidR="00AC40BF" w:rsidRPr="00AC40BF">
        <w:rPr>
          <w:rFonts w:ascii="GHEA Grapalat" w:hAnsi="GHEA Grapalat" w:cs="Sylfaen"/>
          <w:b w:val="0"/>
          <w:color w:val="auto"/>
          <w:sz w:val="24"/>
          <w:lang w:val="pt-BR"/>
        </w:rPr>
        <w:t xml:space="preserve"> </w:t>
      </w:r>
      <w:r w:rsidR="00B104AC">
        <w:rPr>
          <w:rFonts w:ascii="GHEA Grapalat" w:hAnsi="GHEA Grapalat" w:cs="Sylfaen"/>
          <w:b w:val="0"/>
          <w:color w:val="auto"/>
          <w:sz w:val="24"/>
          <w:lang w:val="pt-BR"/>
        </w:rPr>
        <w:t>ձեռքբերման</w:t>
      </w:r>
      <w:r w:rsidR="00AC40BF" w:rsidRPr="00AC40BF">
        <w:rPr>
          <w:rFonts w:ascii="GHEA Grapalat" w:hAnsi="GHEA Grapalat" w:cs="Sylfaen"/>
          <w:b w:val="0"/>
          <w:color w:val="auto"/>
          <w:sz w:val="24"/>
          <w:lang w:val="pt-BR"/>
        </w:rPr>
        <w:t xml:space="preserve"> պայմանագիր</w:t>
      </w:r>
    </w:p>
    <w:p w:rsidR="00AC40BF" w:rsidRPr="008601EC" w:rsidRDefault="00AC40BF" w:rsidP="00AC40BF">
      <w:pPr>
        <w:spacing w:after="0" w:line="240" w:lineRule="auto"/>
        <w:ind w:firstLine="709"/>
        <w:jc w:val="center"/>
        <w:rPr>
          <w:rFonts w:ascii="GHEA Grapalat" w:eastAsia="Times New Roman" w:hAnsi="GHEA Grapalat" w:cs="Sylfaen"/>
          <w:szCs w:val="20"/>
          <w:lang w:eastAsia="ru-RU"/>
        </w:rPr>
      </w:pP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1-15/02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 xml:space="preserve"> 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ab/>
        <w:t xml:space="preserve">         ք. Երևան                                                                                              &lt;&lt;   &gt;&gt; &lt;&lt;          &gt;&gt; 20   թ.</w:t>
      </w:r>
    </w:p>
    <w:p w:rsidR="00AC40BF" w:rsidRPr="00AC40BF" w:rsidRDefault="00AC40BF" w:rsidP="00AC40BF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1.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առարկան</w:t>
      </w:r>
      <w:r w:rsidRPr="00AC40BF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1.1.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Վաճառողը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/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այսուհետ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սահմանված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ծավալներով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ժամանակացույցով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ժամկետներում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`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հավելված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 2) 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նրա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որոշված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Ստացողին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(այսուհետ` Ստացող)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մատակարարել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 1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հավելվածով`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Տեխնիկական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բնութա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___________________________________________________ /այսուհետ`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իսկ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ընդունել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վճարել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դրա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 /հավելված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3/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2. Մատակարարման պայմանները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 xml:space="preserve">2.1 Վաճառողն Ապրանքը մատակարարում է Գնորդին /Ստացողին/   Պայմանագրի  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N 2 հավելվածով` գնման ժամանակացույցով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սահմանված ծավալներով և ժամկետներում։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2.2 Վաճառողը Ապրանքը հասցնում է Գնորդին /Ստացողին/` նրա կողմից նշված հասցեով /ներով/։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 Կողմերի իրավունքները և պարտականությունները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 Գնորդն իրավունք ունի`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պահանջել հատուցելու Ապրանքի անպատշաճ որակի լինելու պատճառով իր կատարած ծախսերը.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գ)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հրաժարվել Պայմանագիրը կատարելուց և պահանջել վերադարձնելու Ապրանքի համար վճարված գումարը.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3.1.3 Եթե հանձնվել է Պայմանագրով որոշվածից պակաս քանակի Ապրանք, ապա.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 պահանջել լրացնելու Ապրանքի պակաս հանձնված քանակը,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3.1.4 Եթե հանձնվել է տեսակի պայմանի խախտմամբ Ապրանք,  իր ընտրությամբ`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ընդունել տեսակի վերաբերյալ պայմանին համապատասխանող Ապրանքը և հրաժարվել մնացած Ապրանքներից.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3.1.7 Միակողմանի լուծել Պայմանագիրը (լրիվ կամ մասնակի), եթե Վաճառողն էականորեն խախտել է Պայամագիրը.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3.1.7.1 Վաճառողի կողմից Պայմանագիրը խախտելն էական է համարվում, եթե`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բ) Ապրանքի մատակարարման ժամկետները խախտվել են ---- օրից ավելի,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3.1.8 Զննել Ապրանքը և հայտնաբերված թերությունների մասին անհապաղ տեղեկացնել Վաճառողին։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3.2 Գնորդը պարտավոր է`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3.2.5 Պայմանագրի 3.3.4 կետի համաձայն Պայմանագրի լուծումից հետո Վաճառողին հատուցել վերջինիս վնասները։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3.3 Վաճառողն իրավունք ունի`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3.3.4 Միակողմանի լուծել Պայմանագիրը (լրիվ կամ մասնակի), եթե Գնորդն էականորեն խախտել է Պայամագիրը։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3.3.4.1 Գնորդի կողմից Պայմանագիրը խախտելն էական է համարվում, եթե բազմիցս խախտվել են Ապրանքի համար վճարելու ժամկետները։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3.3.5 Գնորդի /Ստացողի/ համաձայնությամբ վաղաժամկետ մատակարարել Ապրանքը։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3.4 Վաճառողը պարտավոր է`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 Գնորդին /Ստացողին/ հանձնել Ապրանքը` Պայմանագրով նախատեսված կարգով և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3.4.4 Գնորդին /Ստացողին/ հանձնել երրորդ անձանց իրավունքներից ազատ Ապրանք։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3.4.6 Թերի մատակարարում թույլ տալու դեպքում, Պայմանագրով նախատեսված կարգով, լրացնել թերի մատակարարվածը։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3.4.9 Գնորդին հանձնել Ապրանքի պատկանելիքները և համապատասխան փաստաթղթերը։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4. Ապրանքի գինը և վճարման կարգը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սակայն ոչ ուշ քան 20    թ. դեկտեմբերի 25-ը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5. Ապրանքի որակը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6. Ապրանքի հանձնումը և ընդունումը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6.2 Վաճառողը` Ապրանքի հանձման ավարտից ___ աշխատանքային օրվա ընթացքում Գնորդին է ներկայացնում հանձնած Ապրանքի մասին իր կողմից ստորագրված հանձնման-ընդունման արձանագրության  ----- .օրինակ /Հավելված N 4/։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6.3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7. Կողմերի պատասխանատվությունը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հարյուրերրորդական)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տասնորդական)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հարյուրերրորդական)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8. Անհաղթահարելի ուժի ազդեցությունը /ՖՈՐՍ-ՄԱԺՈՐ/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9. Այլ պայմաններ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9.1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երբ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&lt;&lt;Գնումների մասին&gt;&gt; ՀՀ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կարգով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գնումների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նկատմամբ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հսկողության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վերահսկողության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բողոքների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քննության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արդյունքում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արձանագրվում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գործընթացում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Վաճառողը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ներկայացրել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կեղծ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փաստաթղթեր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տեղեկություններ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տվյալներ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Վաճառողին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հաղթող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ճանաչելու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ընտրելու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որոշումը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համապատասխանում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հիմքերն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գալուց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հետո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իրավունք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ունի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միակողմանիորեն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եթե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արձանագրված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խախտումները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հայտնի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լինելու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գնումների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կհանդիսանային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չկնքելու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Գնորդը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միակողմանի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հետևանքով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Վաճառողի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առաջացող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վնասների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բաց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թողնված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օգուտի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ռիսկը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իսկ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Վաճառողը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սահմանված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կարգով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փոխհատուցել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մեղքով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Գնորդի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կրած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վնասներն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կատարմամբ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Գնորդի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ստացածով։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9.2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ուժի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մեջ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մտնում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ստորագրման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պահից և գործում է 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 Պայմանագրով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ստանձնած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պարտավորությունների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ողջ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վճարային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պարտավորությունը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դադարել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հակընդդեմ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հաշվանցով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առանց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գրավոր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կնիքով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հաստատված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իրավունքը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փոխանցվել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անձի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առանց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պարտապան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գրավոր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9.3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կապված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ենթակա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քննության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դատարաններում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9.4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լրացումներ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կատարվել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փոխադարձ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համաձայնագիր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կհանդիսանա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անբաժանելի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Արգելվում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այնպիսի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որոնք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հանգեցնում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գնվող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 ձեռք բերվող գնման առարկաների միավորի գնի 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արհեստական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թե գործակալության միջոցով իրականացվում է պայմանագրի ավելի քան քսանհինգ տոկոսը, ապա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`</w:t>
      </w:r>
    </w:p>
    <w:p w:rsidR="00AC40BF" w:rsidRPr="00AC40BF" w:rsidRDefault="00AC40BF" w:rsidP="00AC40BF">
      <w:pPr>
        <w:tabs>
          <w:tab w:val="num" w:pos="16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/>
        </w:rPr>
        <w:t>2) Վաճառողն է պատասխանատվություն կրում գործակալի պարտավորությունների համար։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C40BF" w:rsidRPr="00AC40BF" w:rsidRDefault="00AC40BF" w:rsidP="00AC40BF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C40BF" w:rsidRPr="00AC40BF" w:rsidRDefault="00AC40BF" w:rsidP="00AC40BF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9.7 Պ</w:t>
      </w:r>
      <w:r w:rsidRPr="00AC40BF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այմանագիրը չի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կարող փոփոխվել կողմերի պարտա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վորու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թյունների մասնակի չկատարման հետևանքով կամ ամբողջությամբ լուծվել կողմերի փոխադարձ համաձայնությամբ՝ բացառությամբ`</w:t>
      </w:r>
    </w:p>
    <w:p w:rsidR="00AC40BF" w:rsidRPr="00AC40BF" w:rsidRDefault="00AC40BF" w:rsidP="00AC40BF">
      <w:pPr>
        <w:tabs>
          <w:tab w:val="left" w:pos="1248"/>
        </w:tabs>
        <w:spacing w:after="0" w:line="240" w:lineRule="auto"/>
        <w:ind w:firstLine="702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 xml:space="preserve">ների նախարարության հետ, որի վերաբերյալ կկնքվի լրացուցիչ համաձայնագիր։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9.</w:t>
      </w:r>
      <w:r w:rsidR="00B104AC" w:rsidRPr="00B104AC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8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ab/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կապակցությամբ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ծա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լուծվում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բանակցությունների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միջոցով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Համաձայնություն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ձեռք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չբերելու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լուծվում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դատական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ով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9.</w:t>
      </w:r>
      <w:r w:rsidR="00B104AC" w:rsidRPr="00B104AC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իրը կազմված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է ____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էջից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կնքվում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երկու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օրինակից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որոնք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ունեն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հավասարազոր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իրավաբանական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ուժ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յուրաքանչյուր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կողմին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տրվում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մեկական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օրինակ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N 1, N 2, N 3 և N 4 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հավելվածները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համարվում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անբաժանելի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մասը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9.1</w:t>
      </w:r>
      <w:r w:rsidR="00B104AC" w:rsidRPr="00B104AC">
        <w:rPr>
          <w:rFonts w:ascii="GHEA Grapalat" w:eastAsia="Times New Roman" w:hAnsi="GHEA Grapalat" w:cs="Sylfaen"/>
          <w:sz w:val="20"/>
          <w:szCs w:val="24"/>
          <w:lang w:val="hy-AM" w:eastAsia="ru-RU"/>
        </w:rPr>
        <w:t>0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 xml:space="preserve"> 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հետ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կապված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հարաբերությունների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նկատմամբ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կիրառվում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իրավունքը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10. Կողմերի հասցեները, բանկային վավերապայմանները և ստորագրությունները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AC40BF">
        <w:tc>
          <w:tcPr>
            <w:tcW w:w="453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</w:t>
            </w:r>
          </w:p>
        </w:tc>
        <w:tc>
          <w:tcPr>
            <w:tcW w:w="760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</w:tc>
        <w:tc>
          <w:tcPr>
            <w:tcW w:w="4343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hy-AM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B104AC" w:rsidP="002C0B60">
      <w:pPr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br w:type="page"/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Հավելված N 1</w:t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Sylfaen"/>
          <w:sz w:val="20"/>
          <w:szCs w:val="20"/>
          <w:lang w:val="hy-AM" w:eastAsia="ru-RU"/>
        </w:rPr>
        <w:t>&lt;&lt;     &gt;&gt; &lt;&lt;     &gt;&gt; 20  թ.</w:t>
      </w: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կնքված </w:t>
      </w:r>
    </w:p>
    <w:p w:rsidR="00AC40BF" w:rsidRPr="00AC7F94" w:rsidRDefault="00AC40BF" w:rsidP="002C0B60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1- 15/02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  <w:r w:rsidR="002C0B60"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ծածկագրով գնման պայմանագրի</w:t>
      </w:r>
    </w:p>
    <w:p w:rsidR="00AC40BF" w:rsidRPr="00AC7F94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0936B7" w:rsidP="00AC40BF">
      <w:pPr>
        <w:spacing w:after="0" w:line="240" w:lineRule="auto"/>
        <w:jc w:val="center"/>
        <w:rPr>
          <w:rFonts w:ascii="GHEA Grapalat" w:eastAsia="Times New Roman" w:hAnsi="GHEA Grapalat" w:cs="Sylfaen"/>
          <w:b/>
          <w:lang w:val="es-ES" w:eastAsia="ru-RU"/>
        </w:rPr>
      </w:pPr>
      <w:r>
        <w:rPr>
          <w:rFonts w:ascii="GHEA Grapalat" w:eastAsia="Times New Roman" w:hAnsi="GHEA Grapalat" w:cs="Sylfaen"/>
          <w:b/>
          <w:caps/>
          <w:lang w:val="es-ES" w:eastAsia="ru-RU"/>
        </w:rPr>
        <w:t>Վառելիքի</w:t>
      </w:r>
      <w:r w:rsidR="00AC7F94" w:rsidRPr="00AC7F94">
        <w:rPr>
          <w:rFonts w:ascii="GHEA Grapalat" w:eastAsia="Times New Roman" w:hAnsi="GHEA Grapalat" w:cs="Sylfaen"/>
          <w:b/>
          <w:caps/>
          <w:lang w:val="es-ES" w:eastAsia="ru-RU"/>
        </w:rPr>
        <w:t xml:space="preserve"> </w:t>
      </w:r>
      <w:r w:rsidR="00AC40BF" w:rsidRPr="00AC7F94">
        <w:rPr>
          <w:rFonts w:ascii="GHEA Grapalat" w:eastAsia="Times New Roman" w:hAnsi="GHEA Grapalat" w:cs="Sylfaen"/>
          <w:b/>
          <w:lang w:val="es-ES" w:eastAsia="ru-RU"/>
        </w:rPr>
        <w:t>ՁԵՌՔԲԵՐՄԱՆ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es-ES" w:eastAsia="ru-RU"/>
        </w:rPr>
      </w:pPr>
      <w:r w:rsidRPr="00AC40BF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ՏԵԽՆԻԿԱԿԱՆ</w:t>
      </w:r>
      <w:r w:rsidRPr="00AC40BF">
        <w:rPr>
          <w:rFonts w:ascii="GHEA Grapalat" w:eastAsia="Times New Roman" w:hAnsi="GHEA Grapalat" w:cs="Times New Roman"/>
          <w:b/>
          <w:sz w:val="24"/>
          <w:szCs w:val="24"/>
          <w:lang w:val="es-ES" w:eastAsia="ru-RU"/>
        </w:rPr>
        <w:t xml:space="preserve"> </w:t>
      </w:r>
      <w:r w:rsidRPr="00AC40BF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ԲՆՈՒԹԱԳԻՐ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lang w:val="es-ES" w:eastAsia="ru-RU"/>
        </w:rPr>
      </w:pPr>
    </w:p>
    <w:tbl>
      <w:tblPr>
        <w:tblW w:w="9611" w:type="dxa"/>
        <w:tblInd w:w="452" w:type="dxa"/>
        <w:tblLook w:val="04A0" w:firstRow="1" w:lastRow="0" w:firstColumn="1" w:lastColumn="0" w:noHBand="0" w:noVBand="1"/>
      </w:tblPr>
      <w:tblGrid>
        <w:gridCol w:w="305"/>
        <w:gridCol w:w="2158"/>
        <w:gridCol w:w="3004"/>
        <w:gridCol w:w="1915"/>
        <w:gridCol w:w="236"/>
        <w:gridCol w:w="1993"/>
      </w:tblGrid>
      <w:tr w:rsidR="008B091D" w:rsidRPr="00AC40BF" w:rsidTr="008B091D">
        <w:trPr>
          <w:trHeight w:val="57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1D" w:rsidRPr="00AC40BF" w:rsidRDefault="008B091D" w:rsidP="00B104A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 LatArm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LatArm"/>
                <w:lang w:eastAsia="ru-RU"/>
              </w:rPr>
              <w:t>անվանումը</w:t>
            </w:r>
            <w:proofErr w:type="spellEnd"/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91D" w:rsidRPr="00B104AC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Arial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բնութագիրը</w:t>
            </w:r>
            <w:proofErr w:type="spellEnd"/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91D" w:rsidRPr="008B091D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lang w:val="hy-AM" w:eastAsia="ru-RU"/>
              </w:rPr>
              <w:t>Քանակ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091D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B091D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</w:p>
        </w:tc>
      </w:tr>
      <w:tr w:rsidR="008B091D" w:rsidRPr="00AC40BF" w:rsidTr="008B091D">
        <w:trPr>
          <w:trHeight w:val="3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</w:tr>
      <w:tr w:rsidR="008B091D" w:rsidRPr="00AC40BF" w:rsidTr="008B091D">
        <w:trPr>
          <w:trHeight w:val="28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1D" w:rsidRPr="00B104AC" w:rsidRDefault="008B091D" w:rsidP="00B104A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GHEA Grapalat" w:eastAsia="Times New Roman" w:hAnsi="GHEA Grapalat" w:cs="Arial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B091D" w:rsidRDefault="008601EC" w:rsidP="008B091D">
            <w:pPr>
              <w:pStyle w:val="NormalWeb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hAnsi="GHEA Grapalat"/>
              </w:rPr>
              <w:t>Բենզին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Պրեմիում</w:t>
            </w:r>
            <w:proofErr w:type="spellEnd"/>
            <w:r w:rsidR="008B091D" w:rsidRPr="00943F03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601EC" w:rsidRDefault="008601EC" w:rsidP="008601EC">
            <w:pPr>
              <w:autoSpaceDE w:val="0"/>
              <w:autoSpaceDN w:val="0"/>
              <w:adjustRightInd w:val="0"/>
              <w:ind w:left="50" w:hanging="50"/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Արտաքին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տեսքը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մաքուր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պարզ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օկտանային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թիվը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որոշված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հետազոտական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մեթոդով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՝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ոչ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պակաս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95,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շարժիչային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մեթոդով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՝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ոչ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պակաս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85,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բենզինի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հագեցած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գոլորշիների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ճնշումը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` 45-100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կՊա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կապարի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պարունակությունը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5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մգ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/դմ3-ից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ոչ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ավելի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բենզոլի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ծավալային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մասը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1% -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ից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ոչ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ավելի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խտությունը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` 15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0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C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ջերմաստիճանում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՝ 720-775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կգ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/մ3,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ծծմբի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պարունակությունը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10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մգ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/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կգ-ից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ոչ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ավելի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թթվածնի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զանգվածային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մասը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2,7%-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ից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ոչ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ավելի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օքսիդիչների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ծավալային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մասը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ոչ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ավելի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` մեթանոլ-3%, էթանոլ-5%,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իզոպրոպիլ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սպիրտ-10%,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իզոբուտիլ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սպիրտ-10%,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եռաբութիլ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սպիրտ-7%,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եթերներ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(C5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և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ավելի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)-15%,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այլ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օքսիդիչներ-10%,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անվտանգությունը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ըստ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ՀՀ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կառավարության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2004թ.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նոյեմբերի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11-ի N 1592-Ն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որոշմամբ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հաստատված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«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Ներքին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այրման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շարժիչային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վառելիքների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lastRenderedPageBreak/>
              <w:t>կանոնակարգի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»:</w:t>
            </w:r>
          </w:p>
          <w:p w:rsidR="008601EC" w:rsidRDefault="008601EC" w:rsidP="008601EC"/>
          <w:p w:rsidR="008B091D" w:rsidRDefault="008B091D" w:rsidP="00924BB8">
            <w:pPr>
              <w:pStyle w:val="NormalWeb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91D" w:rsidRPr="008601EC" w:rsidRDefault="008601EC" w:rsidP="00924BB8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 xml:space="preserve">8755 </w:t>
            </w:r>
            <w:proofErr w:type="spellStart"/>
            <w:r>
              <w:rPr>
                <w:rFonts w:ascii="GHEA Grapalat" w:hAnsi="GHEA Grapalat"/>
              </w:rPr>
              <w:t>լիտր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091D" w:rsidRPr="00943F03" w:rsidRDefault="008B091D" w:rsidP="00924BB8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B091D" w:rsidRPr="00943F03" w:rsidRDefault="008B091D" w:rsidP="00924BB8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lang w:eastAsia="ru-RU"/>
        </w:rPr>
      </w:pP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lang w:eastAsia="ru-RU"/>
        </w:rPr>
      </w:pP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2C0B60">
        <w:tc>
          <w:tcPr>
            <w:tcW w:w="4539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Տ</w:t>
            </w:r>
          </w:p>
        </w:tc>
        <w:tc>
          <w:tcPr>
            <w:tcW w:w="760" w:type="dxa"/>
            <w:tcBorders>
              <w:top w:val="nil"/>
            </w:tcBorders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34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pt-BR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802EE0" w:rsidP="00802EE0">
      <w:pPr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eastAsia="ru-RU"/>
        </w:rPr>
        <w:br w:type="page"/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Հավելված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N 2</w:t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AC7F94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&lt;&lt;     &gt;&gt; &lt;&lt;     &gt;&gt; </w:t>
      </w:r>
      <w:proofErr w:type="gramStart"/>
      <w:r w:rsidRPr="00AC7F94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20  </w:t>
      </w:r>
      <w:r w:rsidRPr="00AC7F94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proofErr w:type="gramEnd"/>
      <w:r w:rsidRPr="00AC7F94">
        <w:rPr>
          <w:rFonts w:ascii="GHEA Grapalat" w:eastAsia="Times New Roman" w:hAnsi="GHEA Grapalat" w:cs="Sylfaen"/>
          <w:sz w:val="20"/>
          <w:szCs w:val="20"/>
          <w:lang w:eastAsia="ru-RU"/>
        </w:rPr>
        <w:t>.</w:t>
      </w:r>
      <w:r w:rsidRPr="00AC7F94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կնքված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</w:p>
    <w:p w:rsidR="00AC40BF" w:rsidRPr="00AC7F94" w:rsidRDefault="00AC40BF" w:rsidP="00AC40B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,</w:t>
      </w:r>
      <w:r w:rsidR="008601EC" w:rsidRPr="008601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8601EC"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="008601EC"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1- 15/02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 xml:space="preserve"> 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ծածկագրով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գնման</w:t>
      </w:r>
      <w:proofErr w:type="spellEnd"/>
      <w:r w:rsidRPr="00AC7F94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 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>պայմանագրի</w:t>
      </w: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Sylfaen"/>
          <w:b/>
          <w:lang w:eastAsia="ru-RU"/>
        </w:rPr>
      </w:pP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="00B104AC" w:rsidRPr="00AC7F94">
        <w:rPr>
          <w:rFonts w:ascii="GHEA Grapalat" w:eastAsia="Times New Roman" w:hAnsi="GHEA Grapalat" w:cs="Sylfaen"/>
          <w:b/>
          <w:caps/>
          <w:lang w:val="es-ES" w:eastAsia="ru-RU"/>
        </w:rPr>
        <w:t xml:space="preserve"> </w:t>
      </w:r>
      <w:r w:rsidR="000936B7">
        <w:rPr>
          <w:rFonts w:ascii="GHEA Grapalat" w:eastAsia="Times New Roman" w:hAnsi="GHEA Grapalat" w:cs="Sylfaen"/>
          <w:b/>
          <w:caps/>
          <w:lang w:val="es-ES" w:eastAsia="ru-RU"/>
        </w:rPr>
        <w:t>Վառելիքի</w:t>
      </w:r>
      <w:r w:rsidR="00AC7F94" w:rsidRPr="00AC7F94">
        <w:rPr>
          <w:rFonts w:ascii="GHEA Grapalat" w:eastAsia="Times New Roman" w:hAnsi="GHEA Grapalat" w:cs="Sylfaen"/>
          <w:b/>
          <w:caps/>
          <w:lang w:val="es-ES" w:eastAsia="ru-RU"/>
        </w:rPr>
        <w:t xml:space="preserve"> </w:t>
      </w:r>
      <w:r w:rsidRPr="00AC7F94">
        <w:rPr>
          <w:rFonts w:ascii="GHEA Grapalat" w:eastAsia="Times New Roman" w:hAnsi="GHEA Grapalat" w:cs="Sylfaen"/>
          <w:b/>
          <w:lang w:val="es-ES" w:eastAsia="ru-RU"/>
        </w:rPr>
        <w:t>ՁԵՌՔԲԵՐՄԱՆ</w:t>
      </w:r>
    </w:p>
    <w:p w:rsidR="00AC40BF" w:rsidRPr="00AC40BF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</w:pPr>
      <w:r w:rsidRPr="00AC40BF"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  <w:t>ԳՆՄԱՆ ԺԱՄԱՆԱԿԱՑՈՒՅՑ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  <w:t xml:space="preserve">      </w:t>
      </w: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ՀՀ</w:t>
      </w:r>
      <w:r w:rsidRPr="00D67FD6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դրամ</w:t>
      </w:r>
    </w:p>
    <w:tbl>
      <w:tblPr>
        <w:tblW w:w="11426" w:type="dxa"/>
        <w:tblInd w:w="-1253" w:type="dxa"/>
        <w:tblLayout w:type="fixed"/>
        <w:tblLook w:val="04A0" w:firstRow="1" w:lastRow="0" w:firstColumn="1" w:lastColumn="0" w:noHBand="0" w:noVBand="1"/>
      </w:tblPr>
      <w:tblGrid>
        <w:gridCol w:w="648"/>
        <w:gridCol w:w="1979"/>
        <w:gridCol w:w="1137"/>
        <w:gridCol w:w="994"/>
        <w:gridCol w:w="560"/>
        <w:gridCol w:w="9"/>
        <w:gridCol w:w="691"/>
        <w:gridCol w:w="18"/>
        <w:gridCol w:w="702"/>
        <w:gridCol w:w="7"/>
        <w:gridCol w:w="567"/>
        <w:gridCol w:w="15"/>
        <w:gridCol w:w="694"/>
        <w:gridCol w:w="557"/>
        <w:gridCol w:w="10"/>
        <w:gridCol w:w="708"/>
        <w:gridCol w:w="25"/>
        <w:gridCol w:w="533"/>
        <w:gridCol w:w="9"/>
        <w:gridCol w:w="567"/>
        <w:gridCol w:w="145"/>
        <w:gridCol w:w="851"/>
      </w:tblGrid>
      <w:tr w:rsidR="00AC40BF" w:rsidRPr="00AC40BF" w:rsidTr="00D67FD6">
        <w:trPr>
          <w:trHeight w:val="585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Հ</w:t>
            </w:r>
            <w:r w:rsidRPr="00AC40BF"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Հ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Ապրանքի</w:t>
            </w:r>
            <w:proofErr w:type="spellEnd"/>
            <w:r w:rsidRPr="00AC40BF">
              <w:rPr>
                <w:rFonts w:ascii="GHEA Grapalat" w:eastAsia="Times New Roman" w:hAnsi="GHEA Grapalat" w:cs="Arial LatArm"/>
                <w:lang w:eastAsia="ru-RU"/>
              </w:rPr>
              <w:t xml:space="preserve"> </w:t>
            </w:r>
          </w:p>
        </w:tc>
        <w:tc>
          <w:tcPr>
            <w:tcW w:w="510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Նախատեսվում</w:t>
            </w:r>
            <w:proofErr w:type="spellEnd"/>
            <w:r w:rsidRPr="00AC40BF">
              <w:rPr>
                <w:rFonts w:ascii="GHEA Grapalat" w:eastAsia="Times New Roman" w:hAnsi="GHEA Grapalat" w:cs="Arial LatArm"/>
                <w:lang w:eastAsia="ru-RU"/>
              </w:rPr>
              <w:t xml:space="preserve"> է </w:t>
            </w:r>
            <w:proofErr w:type="spellStart"/>
            <w:r w:rsidRPr="00AC40BF">
              <w:rPr>
                <w:rFonts w:ascii="GHEA Grapalat" w:eastAsia="Times New Roman" w:hAnsi="GHEA Grapalat" w:cs="Sylfaen"/>
                <w:lang w:eastAsia="ru-RU"/>
              </w:rPr>
              <w:t>գնել</w:t>
            </w:r>
            <w:proofErr w:type="spellEnd"/>
            <w:r w:rsidRPr="00AC40BF">
              <w:rPr>
                <w:rFonts w:ascii="GHEA Grapalat" w:eastAsia="Times New Roman" w:hAnsi="GHEA Grapalat" w:cs="Sylfaen"/>
                <w:lang w:eastAsia="ru-RU"/>
              </w:rPr>
              <w:t xml:space="preserve"> </w:t>
            </w:r>
            <w:r w:rsidRPr="00AC7F94">
              <w:rPr>
                <w:rFonts w:ascii="GHEA Grapalat" w:eastAsia="Times New Roman" w:hAnsi="GHEA Grapalat" w:cs="Sylfaen"/>
                <w:lang w:eastAsia="ru-RU"/>
              </w:rPr>
              <w:t>20</w:t>
            </w:r>
            <w:r w:rsidR="008B091D" w:rsidRPr="00AC7F94">
              <w:rPr>
                <w:rFonts w:ascii="GHEA Grapalat" w:eastAsia="Times New Roman" w:hAnsi="GHEA Grapalat" w:cs="Sylfaen"/>
                <w:lang w:val="hy-AM" w:eastAsia="ru-RU"/>
              </w:rPr>
              <w:t>14</w:t>
            </w:r>
            <w:r w:rsidRPr="00AC7F94">
              <w:rPr>
                <w:rFonts w:ascii="GHEA Grapalat" w:eastAsia="Times New Roman" w:hAnsi="GHEA Grapalat" w:cs="Sylfaen"/>
                <w:lang w:eastAsia="ru-RU"/>
              </w:rPr>
              <w:t xml:space="preserve">  թ.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802EE0">
            <w:pPr>
              <w:spacing w:after="0" w:line="240" w:lineRule="auto"/>
              <w:ind w:right="34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Ընդամենը</w:t>
            </w:r>
            <w:proofErr w:type="spellEnd"/>
          </w:p>
        </w:tc>
      </w:tr>
      <w:tr w:rsidR="00AC40BF" w:rsidRPr="00AC40BF" w:rsidTr="00D67FD6">
        <w:trPr>
          <w:trHeight w:val="465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lang w:eastAsia="ru-RU"/>
              </w:rPr>
              <w:t>Անվանումը</w:t>
            </w:r>
            <w:proofErr w:type="spellEnd"/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>Չափման</w:t>
            </w:r>
            <w:proofErr w:type="spellEnd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8B091D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Միավորի</w:t>
            </w:r>
            <w:proofErr w:type="spellEnd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գինը</w:t>
            </w:r>
            <w:proofErr w:type="spellEnd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 xml:space="preserve"> </w:t>
            </w:r>
            <w:r w:rsidR="008B091D" w:rsidRPr="00AC7F94"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  <w:t>առանց ԱԱՀ</w:t>
            </w:r>
            <w:r w:rsidR="008B091D"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  <w:t xml:space="preserve">I 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եռամսյակ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  <w:t>I</w:t>
            </w:r>
            <w:r w:rsidRPr="00AC40BF"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I</w:t>
            </w:r>
            <w:r w:rsidRPr="00AC40BF"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եռամսյակ</w:t>
            </w:r>
            <w:proofErr w:type="spellEnd"/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  <w:t xml:space="preserve">III 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եռամսյակ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  <w:t xml:space="preserve">IV 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եռամսյակ</w:t>
            </w:r>
            <w:proofErr w:type="spellEnd"/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</w:p>
        </w:tc>
      </w:tr>
      <w:tr w:rsidR="00802EE0" w:rsidRPr="008B091D" w:rsidTr="008B091D">
        <w:trPr>
          <w:trHeight w:val="480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Arial LatArm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գինը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գինը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8B091D" w:rsidRDefault="00AC40BF" w:rsidP="008B091D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գինը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գինը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քանակը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8B091D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highlight w:val="yellow"/>
                <w:lang w:val="hy-AM" w:eastAsia="ru-RU"/>
              </w:rPr>
            </w:pPr>
            <w:r w:rsidRPr="00AC7F94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արժեք</w:t>
            </w:r>
          </w:p>
        </w:tc>
      </w:tr>
      <w:tr w:rsidR="00802EE0" w:rsidRPr="00AC40BF" w:rsidTr="00D67FD6">
        <w:trPr>
          <w:trHeight w:val="255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14</w:t>
            </w:r>
          </w:p>
        </w:tc>
      </w:tr>
      <w:tr w:rsidR="006936EF" w:rsidRPr="007C4572" w:rsidTr="000936B7">
        <w:trPr>
          <w:trHeight w:val="348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EF" w:rsidRPr="00AC7F94" w:rsidRDefault="006936EF" w:rsidP="002C0B60">
            <w:pPr>
              <w:pStyle w:val="ListParagraph"/>
              <w:numPr>
                <w:ilvl w:val="0"/>
                <w:numId w:val="2"/>
              </w:numPr>
              <w:tabs>
                <w:tab w:val="left" w:pos="126"/>
              </w:tabs>
              <w:spacing w:after="0" w:line="240" w:lineRule="auto"/>
              <w:ind w:hanging="601"/>
              <w:rPr>
                <w:rFonts w:ascii="GHEA Grapalat" w:eastAsia="Times New Roman" w:hAnsi="GHEA Grapalat" w:cs="Arial LatArm"/>
                <w:lang w:eastAsia="ru-RU"/>
              </w:rPr>
            </w:pPr>
            <w:r w:rsidRPr="00AC7F94">
              <w:rPr>
                <w:rFonts w:ascii="GHEA Grapalat" w:eastAsia="Times New Roman" w:hAnsi="GHEA Grapalat" w:cs="Arial LatArm"/>
                <w:lang w:eastAsia="ru-RU"/>
              </w:rPr>
              <w:t>1.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6EF" w:rsidRPr="000936B7" w:rsidRDefault="000936B7" w:rsidP="00924BB8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</w:rPr>
              <w:t>Բենզին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Պրեմիում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6EF" w:rsidRPr="000936B7" w:rsidRDefault="000936B7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7C4572" w:rsidRDefault="006936EF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0936B7" w:rsidRDefault="000936B7" w:rsidP="007C4572">
            <w:pPr>
              <w:pStyle w:val="NormalWeb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0936B7">
              <w:rPr>
                <w:rFonts w:ascii="Sylfaen" w:hAnsi="Sylfaen" w:cs="Sylfaen"/>
                <w:color w:val="000000"/>
                <w:sz w:val="16"/>
                <w:szCs w:val="16"/>
              </w:rPr>
              <w:t>1751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7C4572" w:rsidRDefault="006936EF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0936B7" w:rsidRDefault="000936B7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0936B7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2189</w:t>
            </w:r>
          </w:p>
        </w:tc>
        <w:tc>
          <w:tcPr>
            <w:tcW w:w="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AC40BF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0936B7" w:rsidRDefault="000936B7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0936B7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2189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AC40BF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0936B7" w:rsidRDefault="000936B7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0936B7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2626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AC40BF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6EF" w:rsidRDefault="000936B7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8755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7C4572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C40BF" w:rsidRPr="00AC40BF" w:rsidTr="00D67FD6">
        <w:trPr>
          <w:trHeight w:val="405"/>
        </w:trPr>
        <w:tc>
          <w:tcPr>
            <w:tcW w:w="4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Ընդամենը</w:t>
            </w:r>
            <w:proofErr w:type="spellEnd"/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AC40BF">
        <w:tc>
          <w:tcPr>
            <w:tcW w:w="453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Տ</w:t>
            </w:r>
          </w:p>
        </w:tc>
        <w:tc>
          <w:tcPr>
            <w:tcW w:w="760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</w:tc>
        <w:tc>
          <w:tcPr>
            <w:tcW w:w="4343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es-ES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pt-BR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Տ</w:t>
            </w:r>
          </w:p>
        </w:tc>
      </w:tr>
    </w:tbl>
    <w:p w:rsidR="00802EE0" w:rsidRDefault="00802EE0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802EE0" w:rsidRDefault="00802EE0">
      <w:pPr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br w:type="page"/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Հավելված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N 3</w:t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w:rsidRPr="00AC7F94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&lt;&lt;     &gt;&gt; &lt;&lt;     &gt;&gt; 20  </w:t>
      </w:r>
      <w:r w:rsidRPr="00AC7F94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r w:rsidRPr="00AC7F94">
        <w:rPr>
          <w:rFonts w:ascii="GHEA Grapalat" w:eastAsia="Times New Roman" w:hAnsi="GHEA Grapalat" w:cs="Sylfaen"/>
          <w:sz w:val="20"/>
          <w:szCs w:val="20"/>
          <w:lang w:val="es-ES" w:eastAsia="ru-RU"/>
        </w:rPr>
        <w:t>.</w:t>
      </w:r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կնքված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</w:p>
    <w:p w:rsidR="00AC40BF" w:rsidRPr="00AC7F94" w:rsidRDefault="00AC40BF" w:rsidP="00AC40B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,</w:t>
      </w:r>
      <w:r w:rsidR="008601EC" w:rsidRPr="008601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8601EC"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="008601EC"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1- 15/02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 ծածկագրով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>գնման</w:t>
      </w:r>
      <w:proofErr w:type="spellEnd"/>
      <w:r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 xml:space="preserve"> 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>պայմանագրի</w:t>
      </w: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8B091D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highlight w:val="yellow"/>
          <w:lang w:val="es-ES" w:eastAsia="ru-RU"/>
        </w:rPr>
      </w:pPr>
    </w:p>
    <w:p w:rsidR="00AC40BF" w:rsidRPr="00AC40BF" w:rsidRDefault="000936B7" w:rsidP="00AC40BF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</w:pPr>
      <w:r>
        <w:rPr>
          <w:rFonts w:ascii="GHEA Grapalat" w:eastAsia="Times New Roman" w:hAnsi="GHEA Grapalat" w:cs="Sylfaen"/>
          <w:b/>
          <w:caps/>
          <w:lang w:val="es-ES" w:eastAsia="ru-RU"/>
        </w:rPr>
        <w:t>ՎԱՌԵԼԻՔԻ</w:t>
      </w:r>
      <w:r w:rsidR="00D67FD6" w:rsidRPr="00AC7F94">
        <w:rPr>
          <w:rFonts w:ascii="GHEA Grapalat" w:eastAsia="Times New Roman" w:hAnsi="GHEA Grapalat" w:cs="Sylfaen"/>
          <w:b/>
          <w:caps/>
          <w:lang w:val="es-ES" w:eastAsia="ru-RU"/>
        </w:rPr>
        <w:t xml:space="preserve"> </w:t>
      </w:r>
      <w:r w:rsidR="00AC40BF" w:rsidRPr="00AC7F94">
        <w:rPr>
          <w:rFonts w:ascii="GHEA Grapalat" w:eastAsia="Times New Roman" w:hAnsi="GHEA Grapalat" w:cs="Sylfaen"/>
          <w:b/>
          <w:lang w:val="es-ES" w:eastAsia="ru-RU"/>
        </w:rPr>
        <w:t xml:space="preserve"> ՁԵՌՔԲԵՐՄԱՆ</w:t>
      </w:r>
    </w:p>
    <w:p w:rsidR="00AC40BF" w:rsidRPr="00AC40BF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</w:pPr>
      <w:r w:rsidRPr="00AC40BF">
        <w:rPr>
          <w:rFonts w:ascii="GHEA Grapalat" w:eastAsia="Times New Roman" w:hAnsi="GHEA Grapalat" w:cs="Sylfaen"/>
          <w:b/>
          <w:bCs/>
          <w:sz w:val="28"/>
          <w:szCs w:val="28"/>
          <w:lang w:val="nb-NO" w:eastAsia="ru-RU"/>
        </w:rPr>
        <w:t xml:space="preserve">Վճարման </w:t>
      </w:r>
      <w:r w:rsidRPr="00AC40BF"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  <w:t>ժամանակացույց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es-ES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r w:rsidRPr="00AC40BF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դրամ</w:t>
      </w:r>
      <w:proofErr w:type="spellEnd"/>
    </w:p>
    <w:tbl>
      <w:tblPr>
        <w:tblW w:w="11778" w:type="dxa"/>
        <w:tblInd w:w="-1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98"/>
        <w:gridCol w:w="1110"/>
        <w:gridCol w:w="1365"/>
        <w:gridCol w:w="1519"/>
        <w:gridCol w:w="1804"/>
        <w:gridCol w:w="3505"/>
        <w:gridCol w:w="7"/>
      </w:tblGrid>
      <w:tr w:rsidR="00AC40BF" w:rsidRPr="00AC7F94" w:rsidTr="000936B7">
        <w:trPr>
          <w:gridAfter w:val="1"/>
          <w:wAfter w:w="7" w:type="dxa"/>
          <w:cantSplit/>
          <w:trHeight w:val="525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val="pt-BR" w:eastAsia="ru-RU"/>
              </w:rPr>
              <w:t>N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Times New Roman"/>
                <w:lang w:val="ru-RU" w:eastAsia="ru-RU"/>
              </w:rPr>
              <w:t>Ապրանքի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անվանումը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BF" w:rsidRPr="00AC40BF" w:rsidRDefault="00AC40BF" w:rsidP="000936B7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Նախատեսվում է ֆինանսավորել 20</w:t>
            </w:r>
            <w:r w:rsidR="000936B7">
              <w:rPr>
                <w:rFonts w:ascii="GHEA Grapalat" w:eastAsia="Times New Roman" w:hAnsi="GHEA Grapalat" w:cs="Sylfaen"/>
                <w:lang w:val="pt-BR" w:eastAsia="ru-RU"/>
              </w:rPr>
              <w:t>15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 xml:space="preserve">    թ.`</w:t>
            </w:r>
            <w:r w:rsidRPr="00AC40BF">
              <w:rPr>
                <w:rFonts w:ascii="GHEA Grapalat" w:eastAsia="Times New Roman" w:hAnsi="GHEA Grapalat" w:cs="Times New Rom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ըստ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="000936B7">
              <w:rPr>
                <w:rFonts w:ascii="GHEA Grapalat" w:eastAsia="Times New Roman" w:hAnsi="GHEA Grapalat" w:cs="Sylfaen"/>
                <w:lang w:val="pt-BR" w:eastAsia="ru-RU"/>
              </w:rPr>
              <w:t>եռամսյակների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`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ընդ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որում</w:t>
            </w:r>
          </w:p>
        </w:tc>
      </w:tr>
      <w:tr w:rsidR="000936B7" w:rsidRPr="00AC40BF" w:rsidTr="000936B7">
        <w:trPr>
          <w:cantSplit/>
          <w:trHeight w:val="1249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Առաջին Եռամսյակ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Երկրորդ Եռամսյակ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 xml:space="preserve">Երրորդ Եռամսյակ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Չորրորդ Եռամսյակ</w:t>
            </w:r>
          </w:p>
        </w:tc>
        <w:tc>
          <w:tcPr>
            <w:tcW w:w="3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Ընդամենը</w:t>
            </w:r>
          </w:p>
          <w:p w:rsidR="000936B7" w:rsidRPr="00AC40BF" w:rsidRDefault="000936B7" w:rsidP="00AC40BF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Տարի</w:t>
            </w:r>
          </w:p>
        </w:tc>
      </w:tr>
      <w:tr w:rsidR="000936B7" w:rsidRPr="00AC7F94" w:rsidTr="000936B7">
        <w:trPr>
          <w:cantSplit/>
          <w:trHeight w:val="12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7F94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</w:pPr>
            <w:r w:rsidRPr="00AC7F94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>1.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  <w:t>Բենզին Պրեմիում</w:t>
            </w: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 w:rsidRPr="000936B7">
              <w:rPr>
                <w:rFonts w:ascii="GHEA Grapalat" w:eastAsia="Times New Roman" w:hAnsi="GHEA Grapalat" w:cs="Arial"/>
                <w:lang w:eastAsia="ru-RU"/>
              </w:rPr>
              <w:t>20%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jc w:val="center"/>
            </w:pPr>
            <w:r w:rsidRPr="000936B7">
              <w:t>25%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jc w:val="center"/>
            </w:pPr>
            <w:r w:rsidRPr="000936B7">
              <w:t>25%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jc w:val="center"/>
            </w:pPr>
            <w:r w:rsidRPr="000936B7">
              <w:t>30%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36B7" w:rsidRPr="00AC7F94" w:rsidRDefault="000936B7">
            <w:pPr>
              <w:rPr>
                <w:b/>
              </w:rPr>
            </w:pPr>
            <w:r w:rsidRPr="00AC7F94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100</w:t>
            </w:r>
            <w:r w:rsidRPr="00AC7F94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%</w:t>
            </w:r>
          </w:p>
        </w:tc>
      </w:tr>
    </w:tbl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8B091D" w:rsidP="008B091D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* Գումարները ներկայացված են աճողական կարգով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AC40BF">
        <w:tc>
          <w:tcPr>
            <w:tcW w:w="453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Տ</w:t>
            </w:r>
          </w:p>
        </w:tc>
        <w:tc>
          <w:tcPr>
            <w:tcW w:w="760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</w:tc>
        <w:tc>
          <w:tcPr>
            <w:tcW w:w="4343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pt-BR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0936B7" w:rsidRPr="00AC40BF" w:rsidRDefault="000936B7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bookmarkStart w:id="0" w:name="_GoBack"/>
      <w:bookmarkEnd w:id="0"/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pt-BR" w:eastAsia="ru-RU"/>
        </w:rPr>
        <w:lastRenderedPageBreak/>
        <w:t>Հավելված</w:t>
      </w: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4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&lt;&lt;     &gt;&gt; &lt;&lt;     &gt;&gt; 20  </w:t>
      </w:r>
      <w:r w:rsidRPr="00AC40BF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կնքված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</w:p>
    <w:p w:rsidR="00AC40BF" w:rsidRPr="00AC40BF" w:rsidRDefault="00AC40BF" w:rsidP="00AC40B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</w:pPr>
      <w:r w:rsidRPr="00AC40BF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,</w:t>
      </w:r>
      <w:r w:rsidR="008601EC" w:rsidRPr="008601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8601EC"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="008601EC"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1- 15/02 </w:t>
      </w:r>
      <w:r w:rsidRPr="00AC40BF">
        <w:rPr>
          <w:rFonts w:ascii="GHEA Grapalat" w:eastAsia="Times New Roman" w:hAnsi="GHEA Grapalat" w:cs="Sylfaen"/>
          <w:szCs w:val="20"/>
          <w:lang w:val="hy-AM" w:eastAsia="ru-RU"/>
        </w:rPr>
        <w:t xml:space="preserve"> 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5 </w:t>
      </w:r>
      <w:r w:rsidRPr="00AC40BF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ծածկագրով</w:t>
      </w:r>
      <w:r w:rsidRPr="00AC40BF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գնման</w:t>
      </w:r>
      <w:proofErr w:type="spellEnd"/>
      <w:r w:rsidRPr="00AC40BF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 xml:space="preserve"> պայմանագրի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Sylfae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Կատարող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                               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Պատվիրատու</w:t>
      </w:r>
      <w:proofErr w:type="spellEnd"/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>___________________________________                                                         ____________________________________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  <w:t xml:space="preserve">___________________________________                                   </w:t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ab/>
        <w:t xml:space="preserve">          </w:t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ab/>
        <w:t xml:space="preserve">     ____________________________________       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գտնվելու</w:t>
      </w:r>
      <w:proofErr w:type="spellEnd"/>
      <w:proofErr w:type="gramEnd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վայրը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գտնվելու</w:t>
      </w:r>
      <w:proofErr w:type="spellEnd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վայրը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_________________________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____________________________                                             ______________________________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հվհհ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</w:t>
      </w:r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________</w:t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հվհհ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</w:t>
      </w:r>
    </w:p>
    <w:p w:rsidR="00AC40BF" w:rsidRPr="00AC40BF" w:rsidRDefault="00AC40BF" w:rsidP="00AC40BF">
      <w:pPr>
        <w:spacing w:after="0" w:line="36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ԱՐՁԱՆԱԳՐՈՒԹՅՈՒՆ</w:t>
      </w:r>
      <w:r w:rsidRPr="00AC40BF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N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ՀԱՆՁՆՄԱՆ-ԸՆԴՈՒՆՄԱՆ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Sylfaen"/>
          <w:szCs w:val="20"/>
          <w:lang w:eastAsia="ru-RU"/>
        </w:rPr>
      </w:pPr>
      <w:proofErr w:type="gramStart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&lt;&lt;____&gt;&gt; &lt;&lt;__________________&gt;&gt; 20    </w:t>
      </w:r>
      <w:r w:rsidRPr="00AC40BF">
        <w:rPr>
          <w:rFonts w:ascii="GHEA Grapalat" w:eastAsia="Times New Roman" w:hAnsi="GHEA Grapalat" w:cs="Sylfaen"/>
          <w:szCs w:val="20"/>
          <w:lang w:eastAsia="ru-RU"/>
        </w:rPr>
        <w:t>թ.</w:t>
      </w:r>
      <w:proofErr w:type="gramEnd"/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անվանումը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` ____________________________________________________________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>_______________________________________________________________________________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Sylfaen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կնքման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ամսաթիվը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>`</w:t>
      </w: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&lt;&lt;____&gt;&gt; &lt;&lt;__________________&gt;&gt; 20    </w:t>
      </w:r>
      <w:r w:rsidRPr="00AC40BF">
        <w:rPr>
          <w:rFonts w:ascii="GHEA Grapalat" w:eastAsia="Times New Roman" w:hAnsi="GHEA Grapalat" w:cs="Sylfaen"/>
          <w:szCs w:val="20"/>
          <w:lang w:eastAsia="ru-RU"/>
        </w:rPr>
        <w:t>թ.</w:t>
      </w:r>
      <w:proofErr w:type="gram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համարը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>`</w:t>
      </w: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Պատվիրատուն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ի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դեմս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_____________________________________________________________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Կատարողը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ի դեմս___________________________________________________________________,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հիմք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ընդունելով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որ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նախատեսված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ստորև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նշված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մատակարարումները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ծառայությունները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(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այսուհետև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)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համապատասխանում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ամրագրված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տեխնիկական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բնութագրերին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գնման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ժամանակացույցին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կազմեցին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սույն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արձանագրությունը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հետևյալի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մասին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.</w:t>
      </w:r>
      <w:proofErr w:type="gramEnd"/>
    </w:p>
    <w:p w:rsidR="00AC40BF" w:rsidRPr="00AC40BF" w:rsidRDefault="00AC40BF" w:rsidP="00AC40BF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շրջանակներում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Կատարողը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_________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20___թ-ից 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_________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20__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թ.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ընկած</w:t>
      </w:r>
      <w:proofErr w:type="spellEnd"/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ժամանակահատվածում</w:t>
      </w:r>
      <w:proofErr w:type="spellEnd"/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իրականացրել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է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հետևյալ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TableGrid"/>
        <w:tblW w:w="9105" w:type="dxa"/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799"/>
        <w:gridCol w:w="1563"/>
        <w:gridCol w:w="1727"/>
      </w:tblGrid>
      <w:tr w:rsidR="00AC40BF" w:rsidRPr="00AC40BF" w:rsidTr="00AC40BF">
        <w:trPr>
          <w:trHeight w:val="1193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Գնման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առարկայի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left="-108"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Գնման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առարկայի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քանակական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ցուցանիշը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Աշխատանքների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կատարման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ժամկետը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Վճարման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ենթակա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գումարը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  <w:t>(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հազար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դրամ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left="-108"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Վճարման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ժամկետը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  <w:t>(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ըստ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ժամա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-</w:t>
            </w:r>
            <w:r w:rsidRPr="00AC40BF">
              <w:rPr>
                <w:rFonts w:ascii="GHEA Grapalat" w:hAnsi="GHEA Grapalat"/>
                <w:sz w:val="18"/>
                <w:lang w:eastAsia="ru-RU"/>
              </w:rPr>
              <w:br/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նակացույցի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)</w:t>
            </w:r>
          </w:p>
        </w:tc>
      </w:tr>
      <w:tr w:rsidR="00AC40BF" w:rsidRPr="00AC40BF" w:rsidTr="00AC40BF">
        <w:trPr>
          <w:trHeight w:val="21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BF" w:rsidRPr="00AC40BF" w:rsidRDefault="00AC40BF" w:rsidP="00AC40BF">
            <w:pPr>
              <w:rPr>
                <w:rFonts w:ascii="GHEA Grapalat" w:hAnsi="GHEA Grapalat" w:cs="Sylfaen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 w:cs="Sylfaen"/>
                <w:sz w:val="18"/>
                <w:lang w:eastAsia="ru-RU"/>
              </w:rPr>
              <w:t>Ընդամենը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</w:tr>
    </w:tbl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Վերոհիշյալ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կատարման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վերաբերյալ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բոլոր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հաշիվ-ապրանքագրերը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հանդիսանում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սույն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արձանագրության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բաղկացուցիչ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մասը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կցվում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: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trike/>
          <w:sz w:val="20"/>
          <w:szCs w:val="21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Աշխատանքը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հանձնեց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Աշխատանքը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ընդունեց</w:t>
      </w:r>
      <w:proofErr w:type="spell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t xml:space="preserve">  ___________________________                                  ___________________________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</w:t>
      </w:r>
      <w:proofErr w:type="spellStart"/>
      <w:proofErr w:type="gram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ստորագրություն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                          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ստորագրություն</w:t>
      </w:r>
      <w:proofErr w:type="spell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t xml:space="preserve">  _________________________                                      ________________________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Ազգանուն</w:t>
      </w:r>
      <w:proofErr w:type="spellEnd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Անուն</w:t>
      </w:r>
      <w:proofErr w:type="spellEnd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                        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Ազգանուն</w:t>
      </w:r>
      <w:proofErr w:type="spellEnd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Անուն</w:t>
      </w:r>
      <w:proofErr w:type="spellEnd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</w:p>
    <w:p w:rsidR="00A05188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t xml:space="preserve">      </w:t>
      </w:r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</w:t>
      </w:r>
      <w:proofErr w:type="gramStart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>Կ.Տ.</w:t>
      </w:r>
      <w:proofErr w:type="gramEnd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 xml:space="preserve"> </w:t>
      </w:r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                                                                                       </w:t>
      </w:r>
      <w:proofErr w:type="gramStart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>Կ.Տ.</w:t>
      </w:r>
      <w:proofErr w:type="gramEnd"/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</w:t>
      </w:r>
    </w:p>
    <w:sectPr w:rsidR="00A05188" w:rsidRPr="00AC40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00A57"/>
    <w:multiLevelType w:val="hybridMultilevel"/>
    <w:tmpl w:val="8ED616AC"/>
    <w:lvl w:ilvl="0" w:tplc="0409000F">
      <w:start w:val="1"/>
      <w:numFmt w:val="decimal"/>
      <w:lvlText w:val="%1."/>
      <w:lvlJc w:val="left"/>
      <w:pPr>
        <w:ind w:left="66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9365E"/>
    <w:multiLevelType w:val="hybridMultilevel"/>
    <w:tmpl w:val="8ED61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522"/>
    <w:rsid w:val="00017C0E"/>
    <w:rsid w:val="00017C79"/>
    <w:rsid w:val="00021FBB"/>
    <w:rsid w:val="00023FF8"/>
    <w:rsid w:val="0002795A"/>
    <w:rsid w:val="000325A7"/>
    <w:rsid w:val="00044814"/>
    <w:rsid w:val="0006084C"/>
    <w:rsid w:val="00061653"/>
    <w:rsid w:val="00076DDC"/>
    <w:rsid w:val="00077DAA"/>
    <w:rsid w:val="000907E8"/>
    <w:rsid w:val="000907EC"/>
    <w:rsid w:val="000936B7"/>
    <w:rsid w:val="000A199E"/>
    <w:rsid w:val="000C3C32"/>
    <w:rsid w:val="000E0C16"/>
    <w:rsid w:val="000E132D"/>
    <w:rsid w:val="00100AA8"/>
    <w:rsid w:val="00101C1A"/>
    <w:rsid w:val="0011628A"/>
    <w:rsid w:val="001257F1"/>
    <w:rsid w:val="00127431"/>
    <w:rsid w:val="00131339"/>
    <w:rsid w:val="001411D6"/>
    <w:rsid w:val="00144E3B"/>
    <w:rsid w:val="00171D7E"/>
    <w:rsid w:val="001756C8"/>
    <w:rsid w:val="00187072"/>
    <w:rsid w:val="00195F89"/>
    <w:rsid w:val="0019787F"/>
    <w:rsid w:val="001A7450"/>
    <w:rsid w:val="001B464A"/>
    <w:rsid w:val="001B5A46"/>
    <w:rsid w:val="001F703E"/>
    <w:rsid w:val="0020652E"/>
    <w:rsid w:val="002115E5"/>
    <w:rsid w:val="00213F62"/>
    <w:rsid w:val="00221EA0"/>
    <w:rsid w:val="002304B6"/>
    <w:rsid w:val="00243ACC"/>
    <w:rsid w:val="0025175B"/>
    <w:rsid w:val="0025455F"/>
    <w:rsid w:val="002831D3"/>
    <w:rsid w:val="00293A6C"/>
    <w:rsid w:val="002A58D3"/>
    <w:rsid w:val="002C0379"/>
    <w:rsid w:val="002C0B60"/>
    <w:rsid w:val="002F2EEE"/>
    <w:rsid w:val="00322964"/>
    <w:rsid w:val="003252EF"/>
    <w:rsid w:val="003311F4"/>
    <w:rsid w:val="00344C47"/>
    <w:rsid w:val="00344D9D"/>
    <w:rsid w:val="003460CE"/>
    <w:rsid w:val="003479F4"/>
    <w:rsid w:val="00351AE1"/>
    <w:rsid w:val="003564C1"/>
    <w:rsid w:val="00365D0F"/>
    <w:rsid w:val="00380D32"/>
    <w:rsid w:val="003901AA"/>
    <w:rsid w:val="003A131A"/>
    <w:rsid w:val="003A3170"/>
    <w:rsid w:val="003A73BA"/>
    <w:rsid w:val="003B447B"/>
    <w:rsid w:val="003C41CD"/>
    <w:rsid w:val="003C4A4E"/>
    <w:rsid w:val="003F787B"/>
    <w:rsid w:val="0043000C"/>
    <w:rsid w:val="004353AB"/>
    <w:rsid w:val="00441A9B"/>
    <w:rsid w:val="00447A82"/>
    <w:rsid w:val="00461E50"/>
    <w:rsid w:val="004815D7"/>
    <w:rsid w:val="004970C8"/>
    <w:rsid w:val="004C39E9"/>
    <w:rsid w:val="005016AF"/>
    <w:rsid w:val="00503120"/>
    <w:rsid w:val="00513C26"/>
    <w:rsid w:val="00521E99"/>
    <w:rsid w:val="00537867"/>
    <w:rsid w:val="0054147F"/>
    <w:rsid w:val="0054637C"/>
    <w:rsid w:val="0055757B"/>
    <w:rsid w:val="0056475C"/>
    <w:rsid w:val="00570704"/>
    <w:rsid w:val="00571DC5"/>
    <w:rsid w:val="00593C28"/>
    <w:rsid w:val="005A033F"/>
    <w:rsid w:val="005A34EA"/>
    <w:rsid w:val="005D0786"/>
    <w:rsid w:val="005E2892"/>
    <w:rsid w:val="00604995"/>
    <w:rsid w:val="00610BD9"/>
    <w:rsid w:val="0061386B"/>
    <w:rsid w:val="006279CC"/>
    <w:rsid w:val="00631C29"/>
    <w:rsid w:val="00632ABE"/>
    <w:rsid w:val="00637590"/>
    <w:rsid w:val="00656F2B"/>
    <w:rsid w:val="00661840"/>
    <w:rsid w:val="00677C21"/>
    <w:rsid w:val="0068002D"/>
    <w:rsid w:val="006936EF"/>
    <w:rsid w:val="006A5B2D"/>
    <w:rsid w:val="006C15D4"/>
    <w:rsid w:val="006C2A5B"/>
    <w:rsid w:val="006D49F5"/>
    <w:rsid w:val="006E41C5"/>
    <w:rsid w:val="006E64DF"/>
    <w:rsid w:val="006F0305"/>
    <w:rsid w:val="006F3C38"/>
    <w:rsid w:val="006F7C49"/>
    <w:rsid w:val="007029EC"/>
    <w:rsid w:val="007062F1"/>
    <w:rsid w:val="00710F9E"/>
    <w:rsid w:val="007219DD"/>
    <w:rsid w:val="00747BE0"/>
    <w:rsid w:val="0076095C"/>
    <w:rsid w:val="00770C2B"/>
    <w:rsid w:val="00771D4F"/>
    <w:rsid w:val="007822DA"/>
    <w:rsid w:val="007B1167"/>
    <w:rsid w:val="007C4572"/>
    <w:rsid w:val="007F1592"/>
    <w:rsid w:val="00802EE0"/>
    <w:rsid w:val="00814F15"/>
    <w:rsid w:val="00832604"/>
    <w:rsid w:val="00836E92"/>
    <w:rsid w:val="008515E5"/>
    <w:rsid w:val="008601EC"/>
    <w:rsid w:val="008841A2"/>
    <w:rsid w:val="0088769E"/>
    <w:rsid w:val="008877BA"/>
    <w:rsid w:val="008911C4"/>
    <w:rsid w:val="0089762E"/>
    <w:rsid w:val="008A0133"/>
    <w:rsid w:val="008A5BB0"/>
    <w:rsid w:val="008A6651"/>
    <w:rsid w:val="008B091D"/>
    <w:rsid w:val="008C1806"/>
    <w:rsid w:val="008E0F21"/>
    <w:rsid w:val="0090051B"/>
    <w:rsid w:val="009208A8"/>
    <w:rsid w:val="00924BB8"/>
    <w:rsid w:val="00925CA6"/>
    <w:rsid w:val="00930D97"/>
    <w:rsid w:val="00936F26"/>
    <w:rsid w:val="00944FE9"/>
    <w:rsid w:val="009540EA"/>
    <w:rsid w:val="00965416"/>
    <w:rsid w:val="00994056"/>
    <w:rsid w:val="009A7863"/>
    <w:rsid w:val="009B3E97"/>
    <w:rsid w:val="009B44AB"/>
    <w:rsid w:val="009F40B8"/>
    <w:rsid w:val="00A05188"/>
    <w:rsid w:val="00A15987"/>
    <w:rsid w:val="00A177E9"/>
    <w:rsid w:val="00A3649C"/>
    <w:rsid w:val="00A37E9D"/>
    <w:rsid w:val="00A41117"/>
    <w:rsid w:val="00A4527B"/>
    <w:rsid w:val="00A96491"/>
    <w:rsid w:val="00AB1068"/>
    <w:rsid w:val="00AB226F"/>
    <w:rsid w:val="00AC40BF"/>
    <w:rsid w:val="00AC7F94"/>
    <w:rsid w:val="00AF34CA"/>
    <w:rsid w:val="00B02C63"/>
    <w:rsid w:val="00B104AC"/>
    <w:rsid w:val="00B12273"/>
    <w:rsid w:val="00B30FC0"/>
    <w:rsid w:val="00B3689C"/>
    <w:rsid w:val="00B429C8"/>
    <w:rsid w:val="00B55098"/>
    <w:rsid w:val="00B913A7"/>
    <w:rsid w:val="00BA2DE5"/>
    <w:rsid w:val="00BB4B10"/>
    <w:rsid w:val="00BC09B6"/>
    <w:rsid w:val="00BC1484"/>
    <w:rsid w:val="00BD42D0"/>
    <w:rsid w:val="00BD5408"/>
    <w:rsid w:val="00C14595"/>
    <w:rsid w:val="00C247C2"/>
    <w:rsid w:val="00C35147"/>
    <w:rsid w:val="00C45F1F"/>
    <w:rsid w:val="00C53D25"/>
    <w:rsid w:val="00CA7A07"/>
    <w:rsid w:val="00CB0FF3"/>
    <w:rsid w:val="00CB1872"/>
    <w:rsid w:val="00CC1043"/>
    <w:rsid w:val="00CC5BFC"/>
    <w:rsid w:val="00CE662F"/>
    <w:rsid w:val="00D03BC2"/>
    <w:rsid w:val="00D03FC0"/>
    <w:rsid w:val="00D26F87"/>
    <w:rsid w:val="00D40FEC"/>
    <w:rsid w:val="00D47E93"/>
    <w:rsid w:val="00D50DA5"/>
    <w:rsid w:val="00D53221"/>
    <w:rsid w:val="00D60A3C"/>
    <w:rsid w:val="00D6270C"/>
    <w:rsid w:val="00D67FD6"/>
    <w:rsid w:val="00D726D7"/>
    <w:rsid w:val="00D82B14"/>
    <w:rsid w:val="00D864F2"/>
    <w:rsid w:val="00D8731B"/>
    <w:rsid w:val="00D95590"/>
    <w:rsid w:val="00DB650B"/>
    <w:rsid w:val="00DC63BF"/>
    <w:rsid w:val="00DE084C"/>
    <w:rsid w:val="00DE2039"/>
    <w:rsid w:val="00DE5070"/>
    <w:rsid w:val="00DF567C"/>
    <w:rsid w:val="00E04CC7"/>
    <w:rsid w:val="00E17FC5"/>
    <w:rsid w:val="00E25AC4"/>
    <w:rsid w:val="00E371F8"/>
    <w:rsid w:val="00E425AB"/>
    <w:rsid w:val="00E45730"/>
    <w:rsid w:val="00E4780C"/>
    <w:rsid w:val="00E55006"/>
    <w:rsid w:val="00E64EC6"/>
    <w:rsid w:val="00E8363E"/>
    <w:rsid w:val="00EA168A"/>
    <w:rsid w:val="00EA44F6"/>
    <w:rsid w:val="00EA4870"/>
    <w:rsid w:val="00EB43FF"/>
    <w:rsid w:val="00ED2FB3"/>
    <w:rsid w:val="00EE2BC8"/>
    <w:rsid w:val="00EE2E78"/>
    <w:rsid w:val="00EE7C44"/>
    <w:rsid w:val="00EF0E33"/>
    <w:rsid w:val="00EF79D6"/>
    <w:rsid w:val="00F05FD2"/>
    <w:rsid w:val="00F100C1"/>
    <w:rsid w:val="00F1474C"/>
    <w:rsid w:val="00F37084"/>
    <w:rsid w:val="00F66685"/>
    <w:rsid w:val="00F72ACC"/>
    <w:rsid w:val="00F750B1"/>
    <w:rsid w:val="00F80C39"/>
    <w:rsid w:val="00F82302"/>
    <w:rsid w:val="00F91E18"/>
    <w:rsid w:val="00F94CC6"/>
    <w:rsid w:val="00F95F2C"/>
    <w:rsid w:val="00FA45F6"/>
    <w:rsid w:val="00FB237E"/>
    <w:rsid w:val="00FB6E8D"/>
    <w:rsid w:val="00FC04F6"/>
    <w:rsid w:val="00FD02BD"/>
    <w:rsid w:val="00FE2829"/>
    <w:rsid w:val="00FE5255"/>
    <w:rsid w:val="00FE7715"/>
    <w:rsid w:val="00FF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C40B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AC40B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C40B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C40B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C40B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C40B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C40B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C40B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C40B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40BF"/>
    <w:rPr>
      <w:rFonts w:ascii="Arial Armenian" w:eastAsia="Times New Roman" w:hAnsi="Arial Armenian" w:cs="Times New Roman"/>
      <w:sz w:val="28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semiHidden/>
    <w:rsid w:val="00AC40B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AC40BF"/>
    <w:rPr>
      <w:rFonts w:ascii="Times LatArm" w:eastAsia="Times New Roman" w:hAnsi="Times LatArm" w:cs="Times New Roman"/>
      <w:b/>
      <w:sz w:val="28"/>
      <w:szCs w:val="20"/>
      <w:lang w:eastAsia="x-none"/>
    </w:rPr>
  </w:style>
  <w:style w:type="character" w:customStyle="1" w:styleId="Heading4Char">
    <w:name w:val="Heading 4 Char"/>
    <w:basedOn w:val="DefaultParagraphFont"/>
    <w:link w:val="Heading4"/>
    <w:semiHidden/>
    <w:rsid w:val="00AC40BF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AC40B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semiHidden/>
    <w:rsid w:val="00AC40B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semiHidden/>
    <w:rsid w:val="00AC40BF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semiHidden/>
    <w:rsid w:val="00AC40B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semiHidden/>
    <w:rsid w:val="00AC40B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unhideWhenUsed/>
    <w:rsid w:val="00AC40BF"/>
  </w:style>
  <w:style w:type="character" w:styleId="Hyperlink">
    <w:name w:val="Hyperlink"/>
    <w:semiHidden/>
    <w:unhideWhenUsed/>
    <w:rsid w:val="00AC40BF"/>
    <w:rPr>
      <w:color w:val="0000FF"/>
      <w:u w:val="single"/>
    </w:rPr>
  </w:style>
  <w:style w:type="character" w:styleId="FollowedHyperlink">
    <w:name w:val="FollowedHyperlink"/>
    <w:semiHidden/>
    <w:unhideWhenUsed/>
    <w:rsid w:val="00AC40B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AC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unhideWhenUsed/>
    <w:rsid w:val="00AC40BF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semiHidden/>
    <w:rsid w:val="00AC40B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semiHidden/>
    <w:rsid w:val="00AC40BF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IndexHeading">
    <w:name w:val="index heading"/>
    <w:basedOn w:val="Normal"/>
    <w:next w:val="Index1"/>
    <w:semiHidden/>
    <w:unhideWhenUsed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C40B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C40BF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AC40B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Char">
    <w:name w:val="Body Text Char"/>
    <w:basedOn w:val="DefaultParagraphFont"/>
    <w:link w:val="BodyText"/>
    <w:semiHidden/>
    <w:rsid w:val="00AC40BF"/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IndentChar">
    <w:name w:val="Body Text Indent Char"/>
    <w:aliases w:val="Char Char"/>
    <w:basedOn w:val="DefaultParagraphFont"/>
    <w:link w:val="BodyTextIndent"/>
    <w:semiHidden/>
    <w:locked/>
    <w:rsid w:val="00AC40BF"/>
    <w:rPr>
      <w:rFonts w:ascii="Arial LatArm" w:hAnsi="Arial LatArm"/>
      <w:sz w:val="24"/>
      <w:lang w:val="x-none" w:eastAsia="ru-R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AC40BF"/>
    <w:pPr>
      <w:spacing w:after="160" w:line="360" w:lineRule="auto"/>
      <w:ind w:firstLine="709"/>
      <w:jc w:val="both"/>
    </w:pPr>
    <w:rPr>
      <w:rFonts w:ascii="Arial LatArm" w:hAnsi="Arial LatArm"/>
      <w:sz w:val="24"/>
      <w:lang w:val="x-none" w:eastAsia="ru-RU"/>
    </w:rPr>
  </w:style>
  <w:style w:type="character" w:customStyle="1" w:styleId="BodyTextIndentChar1">
    <w:name w:val="Body Text Indent Char1"/>
    <w:aliases w:val="Char Char1,Char Char Char Char Char1"/>
    <w:basedOn w:val="DefaultParagraphFont"/>
    <w:semiHidden/>
    <w:rsid w:val="00AC40BF"/>
  </w:style>
  <w:style w:type="paragraph" w:styleId="BodyText2">
    <w:name w:val="Body Text 2"/>
    <w:basedOn w:val="Normal"/>
    <w:link w:val="BodyText2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semiHidden/>
    <w:rsid w:val="00AC40B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semiHidden/>
    <w:rsid w:val="00AC40B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AC40B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40BF"/>
    <w:rPr>
      <w:rFonts w:ascii="Arial LatArm" w:eastAsia="Times New Roman" w:hAnsi="Arial LatArm" w:cs="Times New Roman"/>
      <w:sz w:val="24"/>
      <w:szCs w:val="20"/>
      <w:lang w:eastAsia="x-none"/>
    </w:rPr>
  </w:style>
  <w:style w:type="paragraph" w:styleId="BodyTextIndent3">
    <w:name w:val="Body Text Indent 3"/>
    <w:basedOn w:val="Normal"/>
    <w:link w:val="BodyTextIndent3Char"/>
    <w:semiHidden/>
    <w:unhideWhenUsed/>
    <w:rsid w:val="00AC40B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C40B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lockText">
    <w:name w:val="Block Text"/>
    <w:basedOn w:val="Normal"/>
    <w:semiHidden/>
    <w:unhideWhenUsed/>
    <w:rsid w:val="00AC40B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semiHidden/>
    <w:unhideWhenUsed/>
    <w:rsid w:val="00AC40B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C40B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4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40BF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B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BF"/>
    <w:rPr>
      <w:rFonts w:ascii="Tahoma" w:eastAsia="Times New Roman" w:hAnsi="Tahoma" w:cs="Times New Roman"/>
      <w:sz w:val="16"/>
      <w:szCs w:val="16"/>
      <w:lang w:eastAsia="x-none"/>
    </w:rPr>
  </w:style>
  <w:style w:type="paragraph" w:styleId="Revision">
    <w:name w:val="Revision"/>
    <w:uiPriority w:val="99"/>
    <w:semiHidden/>
    <w:rsid w:val="00AC40B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C40B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C40B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C40B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C4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C40B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C40B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C40B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Char1">
    <w:name w:val="Char1"/>
    <w:basedOn w:val="Normal"/>
    <w:rsid w:val="00AC40B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semiHidden/>
    <w:unhideWhenUsed/>
    <w:rsid w:val="00AC40BF"/>
    <w:rPr>
      <w:vertAlign w:val="superscript"/>
    </w:rPr>
  </w:style>
  <w:style w:type="character" w:styleId="CommentReference">
    <w:name w:val="annotation reference"/>
    <w:semiHidden/>
    <w:unhideWhenUsed/>
    <w:rsid w:val="00AC40BF"/>
    <w:rPr>
      <w:sz w:val="16"/>
      <w:szCs w:val="16"/>
    </w:rPr>
  </w:style>
  <w:style w:type="character" w:styleId="EndnoteReference">
    <w:name w:val="endnote reference"/>
    <w:semiHidden/>
    <w:unhideWhenUsed/>
    <w:rsid w:val="00AC40BF"/>
    <w:rPr>
      <w:vertAlign w:val="superscript"/>
    </w:rPr>
  </w:style>
  <w:style w:type="character" w:customStyle="1" w:styleId="normChar">
    <w:name w:val="norm Char"/>
    <w:locked/>
    <w:rsid w:val="00AC40B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2">
    <w:name w:val="Char Char12"/>
    <w:rsid w:val="00AC40BF"/>
    <w:rPr>
      <w:rFonts w:ascii="Arial LatArm" w:hAnsi="Arial LatArm" w:hint="default"/>
      <w:sz w:val="24"/>
      <w:lang w:val="en-US"/>
    </w:rPr>
  </w:style>
  <w:style w:type="character" w:customStyle="1" w:styleId="CharChar13">
    <w:name w:val="Char Char13"/>
    <w:rsid w:val="00AC40BF"/>
    <w:rPr>
      <w:rFonts w:ascii="Arial Armenian" w:hAnsi="Arial Armenian" w:hint="default"/>
      <w:lang w:val="en-US"/>
    </w:rPr>
  </w:style>
  <w:style w:type="character" w:customStyle="1" w:styleId="CharChar22">
    <w:name w:val="Char Char22"/>
    <w:rsid w:val="00AC40B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AC40B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AC40B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AC40BF"/>
    <w:rPr>
      <w:rFonts w:ascii="Times Armenian" w:hAnsi="Times Armenian" w:hint="default"/>
      <w:i/>
      <w:iCs w:val="0"/>
      <w:lang w:val="nl-NL"/>
    </w:rPr>
  </w:style>
  <w:style w:type="character" w:customStyle="1" w:styleId="CharCharCharChar1">
    <w:name w:val="Char Char Char Char1"/>
    <w:aliases w:val="Char Char Char Char Char Char"/>
    <w:rsid w:val="00AC40BF"/>
    <w:rPr>
      <w:rFonts w:ascii="Arial LatArm" w:hAnsi="Arial LatArm" w:hint="default"/>
      <w:sz w:val="24"/>
      <w:lang w:val="en-US" w:eastAsia="ru-RU" w:bidi="ar-SA"/>
    </w:rPr>
  </w:style>
  <w:style w:type="table" w:styleId="TableGrid">
    <w:name w:val="Table Grid"/>
    <w:basedOn w:val="TableNormal"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AC40BF"/>
    <w:rPr>
      <w:i/>
      <w:iCs/>
    </w:rPr>
  </w:style>
  <w:style w:type="paragraph" w:styleId="ListParagraph">
    <w:name w:val="List Paragraph"/>
    <w:basedOn w:val="Normal"/>
    <w:uiPriority w:val="34"/>
    <w:qFormat/>
    <w:rsid w:val="00B104A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30D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C40B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AC40B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C40B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C40B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C40B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C40B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C40B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C40B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C40B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40BF"/>
    <w:rPr>
      <w:rFonts w:ascii="Arial Armenian" w:eastAsia="Times New Roman" w:hAnsi="Arial Armenian" w:cs="Times New Roman"/>
      <w:sz w:val="28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semiHidden/>
    <w:rsid w:val="00AC40B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AC40BF"/>
    <w:rPr>
      <w:rFonts w:ascii="Times LatArm" w:eastAsia="Times New Roman" w:hAnsi="Times LatArm" w:cs="Times New Roman"/>
      <w:b/>
      <w:sz w:val="28"/>
      <w:szCs w:val="20"/>
      <w:lang w:eastAsia="x-none"/>
    </w:rPr>
  </w:style>
  <w:style w:type="character" w:customStyle="1" w:styleId="Heading4Char">
    <w:name w:val="Heading 4 Char"/>
    <w:basedOn w:val="DefaultParagraphFont"/>
    <w:link w:val="Heading4"/>
    <w:semiHidden/>
    <w:rsid w:val="00AC40BF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AC40B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semiHidden/>
    <w:rsid w:val="00AC40B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semiHidden/>
    <w:rsid w:val="00AC40BF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semiHidden/>
    <w:rsid w:val="00AC40B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semiHidden/>
    <w:rsid w:val="00AC40B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unhideWhenUsed/>
    <w:rsid w:val="00AC40BF"/>
  </w:style>
  <w:style w:type="character" w:styleId="Hyperlink">
    <w:name w:val="Hyperlink"/>
    <w:semiHidden/>
    <w:unhideWhenUsed/>
    <w:rsid w:val="00AC40BF"/>
    <w:rPr>
      <w:color w:val="0000FF"/>
      <w:u w:val="single"/>
    </w:rPr>
  </w:style>
  <w:style w:type="character" w:styleId="FollowedHyperlink">
    <w:name w:val="FollowedHyperlink"/>
    <w:semiHidden/>
    <w:unhideWhenUsed/>
    <w:rsid w:val="00AC40B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AC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unhideWhenUsed/>
    <w:rsid w:val="00AC40BF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semiHidden/>
    <w:rsid w:val="00AC40B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semiHidden/>
    <w:rsid w:val="00AC40BF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IndexHeading">
    <w:name w:val="index heading"/>
    <w:basedOn w:val="Normal"/>
    <w:next w:val="Index1"/>
    <w:semiHidden/>
    <w:unhideWhenUsed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C40B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C40BF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AC40B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Char">
    <w:name w:val="Body Text Char"/>
    <w:basedOn w:val="DefaultParagraphFont"/>
    <w:link w:val="BodyText"/>
    <w:semiHidden/>
    <w:rsid w:val="00AC40BF"/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IndentChar">
    <w:name w:val="Body Text Indent Char"/>
    <w:aliases w:val="Char Char"/>
    <w:basedOn w:val="DefaultParagraphFont"/>
    <w:link w:val="BodyTextIndent"/>
    <w:semiHidden/>
    <w:locked/>
    <w:rsid w:val="00AC40BF"/>
    <w:rPr>
      <w:rFonts w:ascii="Arial LatArm" w:hAnsi="Arial LatArm"/>
      <w:sz w:val="24"/>
      <w:lang w:val="x-none" w:eastAsia="ru-R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AC40BF"/>
    <w:pPr>
      <w:spacing w:after="160" w:line="360" w:lineRule="auto"/>
      <w:ind w:firstLine="709"/>
      <w:jc w:val="both"/>
    </w:pPr>
    <w:rPr>
      <w:rFonts w:ascii="Arial LatArm" w:hAnsi="Arial LatArm"/>
      <w:sz w:val="24"/>
      <w:lang w:val="x-none" w:eastAsia="ru-RU"/>
    </w:rPr>
  </w:style>
  <w:style w:type="character" w:customStyle="1" w:styleId="BodyTextIndentChar1">
    <w:name w:val="Body Text Indent Char1"/>
    <w:aliases w:val="Char Char1,Char Char Char Char Char1"/>
    <w:basedOn w:val="DefaultParagraphFont"/>
    <w:semiHidden/>
    <w:rsid w:val="00AC40BF"/>
  </w:style>
  <w:style w:type="paragraph" w:styleId="BodyText2">
    <w:name w:val="Body Text 2"/>
    <w:basedOn w:val="Normal"/>
    <w:link w:val="BodyText2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semiHidden/>
    <w:rsid w:val="00AC40B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semiHidden/>
    <w:rsid w:val="00AC40B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AC40B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40BF"/>
    <w:rPr>
      <w:rFonts w:ascii="Arial LatArm" w:eastAsia="Times New Roman" w:hAnsi="Arial LatArm" w:cs="Times New Roman"/>
      <w:sz w:val="24"/>
      <w:szCs w:val="20"/>
      <w:lang w:eastAsia="x-none"/>
    </w:rPr>
  </w:style>
  <w:style w:type="paragraph" w:styleId="BodyTextIndent3">
    <w:name w:val="Body Text Indent 3"/>
    <w:basedOn w:val="Normal"/>
    <w:link w:val="BodyTextIndent3Char"/>
    <w:semiHidden/>
    <w:unhideWhenUsed/>
    <w:rsid w:val="00AC40B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C40B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lockText">
    <w:name w:val="Block Text"/>
    <w:basedOn w:val="Normal"/>
    <w:semiHidden/>
    <w:unhideWhenUsed/>
    <w:rsid w:val="00AC40B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semiHidden/>
    <w:unhideWhenUsed/>
    <w:rsid w:val="00AC40B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C40B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4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40BF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B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BF"/>
    <w:rPr>
      <w:rFonts w:ascii="Tahoma" w:eastAsia="Times New Roman" w:hAnsi="Tahoma" w:cs="Times New Roman"/>
      <w:sz w:val="16"/>
      <w:szCs w:val="16"/>
      <w:lang w:eastAsia="x-none"/>
    </w:rPr>
  </w:style>
  <w:style w:type="paragraph" w:styleId="Revision">
    <w:name w:val="Revision"/>
    <w:uiPriority w:val="99"/>
    <w:semiHidden/>
    <w:rsid w:val="00AC40B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C40B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C40B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C40B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C4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C40B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C40B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C40B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Char1">
    <w:name w:val="Char1"/>
    <w:basedOn w:val="Normal"/>
    <w:rsid w:val="00AC40B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semiHidden/>
    <w:unhideWhenUsed/>
    <w:rsid w:val="00AC40BF"/>
    <w:rPr>
      <w:vertAlign w:val="superscript"/>
    </w:rPr>
  </w:style>
  <w:style w:type="character" w:styleId="CommentReference">
    <w:name w:val="annotation reference"/>
    <w:semiHidden/>
    <w:unhideWhenUsed/>
    <w:rsid w:val="00AC40BF"/>
    <w:rPr>
      <w:sz w:val="16"/>
      <w:szCs w:val="16"/>
    </w:rPr>
  </w:style>
  <w:style w:type="character" w:styleId="EndnoteReference">
    <w:name w:val="endnote reference"/>
    <w:semiHidden/>
    <w:unhideWhenUsed/>
    <w:rsid w:val="00AC40BF"/>
    <w:rPr>
      <w:vertAlign w:val="superscript"/>
    </w:rPr>
  </w:style>
  <w:style w:type="character" w:customStyle="1" w:styleId="normChar">
    <w:name w:val="norm Char"/>
    <w:locked/>
    <w:rsid w:val="00AC40B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2">
    <w:name w:val="Char Char12"/>
    <w:rsid w:val="00AC40BF"/>
    <w:rPr>
      <w:rFonts w:ascii="Arial LatArm" w:hAnsi="Arial LatArm" w:hint="default"/>
      <w:sz w:val="24"/>
      <w:lang w:val="en-US"/>
    </w:rPr>
  </w:style>
  <w:style w:type="character" w:customStyle="1" w:styleId="CharChar13">
    <w:name w:val="Char Char13"/>
    <w:rsid w:val="00AC40BF"/>
    <w:rPr>
      <w:rFonts w:ascii="Arial Armenian" w:hAnsi="Arial Armenian" w:hint="default"/>
      <w:lang w:val="en-US"/>
    </w:rPr>
  </w:style>
  <w:style w:type="character" w:customStyle="1" w:styleId="CharChar22">
    <w:name w:val="Char Char22"/>
    <w:rsid w:val="00AC40B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AC40B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AC40B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AC40BF"/>
    <w:rPr>
      <w:rFonts w:ascii="Times Armenian" w:hAnsi="Times Armenian" w:hint="default"/>
      <w:i/>
      <w:iCs w:val="0"/>
      <w:lang w:val="nl-NL"/>
    </w:rPr>
  </w:style>
  <w:style w:type="character" w:customStyle="1" w:styleId="CharCharCharChar1">
    <w:name w:val="Char Char Char Char1"/>
    <w:aliases w:val="Char Char Char Char Char Char"/>
    <w:rsid w:val="00AC40BF"/>
    <w:rPr>
      <w:rFonts w:ascii="Arial LatArm" w:hAnsi="Arial LatArm" w:hint="default"/>
      <w:sz w:val="24"/>
      <w:lang w:val="en-US" w:eastAsia="ru-RU" w:bidi="ar-SA"/>
    </w:rPr>
  </w:style>
  <w:style w:type="table" w:styleId="TableGrid">
    <w:name w:val="Table Grid"/>
    <w:basedOn w:val="TableNormal"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AC40BF"/>
    <w:rPr>
      <w:i/>
      <w:iCs/>
    </w:rPr>
  </w:style>
  <w:style w:type="paragraph" w:styleId="ListParagraph">
    <w:name w:val="List Paragraph"/>
    <w:basedOn w:val="Normal"/>
    <w:uiPriority w:val="34"/>
    <w:qFormat/>
    <w:rsid w:val="00B104A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30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7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AB653-0805-4E79-B791-778F304E2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11</Pages>
  <Words>3236</Words>
  <Characters>18449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HaykKarapetyan</dc:creator>
  <cp:keywords/>
  <dc:description/>
  <cp:lastModifiedBy>NOUT-PC</cp:lastModifiedBy>
  <cp:revision>14</cp:revision>
  <dcterms:created xsi:type="dcterms:W3CDTF">2014-02-04T06:36:00Z</dcterms:created>
  <dcterms:modified xsi:type="dcterms:W3CDTF">2015-01-16T11:02:00Z</dcterms:modified>
</cp:coreProperties>
</file>