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contextualSpacing/>
        <w:rPr>
          <w:rFonts w:ascii="Sylfaen" w:hAnsi="Sylfaen"/>
          <w:b w:val="0"/>
          <w:sz w:val="16"/>
          <w:szCs w:val="16"/>
          <w:lang w:val="af-ZA"/>
        </w:rPr>
      </w:pPr>
      <w:r>
        <w:rPr>
          <w:rFonts w:ascii="Arial LatArm" w:hAnsi="Arial LatArm"/>
          <w:sz w:val="16"/>
          <w:szCs w:val="16"/>
        </w:rPr>
        <w:t xml:space="preserve">                                                                                         </w:t>
      </w:r>
      <w:r w:rsidR="001A04C1">
        <w:rPr>
          <w:rFonts w:ascii="Arial LatArm" w:hAnsi="Arial LatArm"/>
          <w:sz w:val="16"/>
          <w:szCs w:val="16"/>
        </w:rPr>
        <w:t xml:space="preserve"> </w:t>
      </w: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ՀԱՅՏԱՐԱՐՈՒԹՅՈՒՆ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ՊԱՅՄԱՆԱԳԻՐ ԿՆՔԵԼՈՒ ՈՐՈՇՄԱՆ ՄԱՍԻՆ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>Հայտարարության սույն տեքստը հաստատված է գնահատող հանձնաժողովի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2014...թվականի ՀՈՒՆՎԱՐԻ ..20-ի թիվ 2.որոշմամբ և հրապարակվում է 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«Գնումների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մասին»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ՀՀ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օրենքի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9-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րդ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հոդվածի</w:t>
      </w: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b w:val="0"/>
          <w:sz w:val="16"/>
          <w:szCs w:val="16"/>
          <w:lang w:val="af-ZA"/>
        </w:rPr>
        <w:t>համաձայն</w:t>
      </w:r>
    </w:p>
    <w:p w:rsidR="00D31DBA" w:rsidRPr="00FB621F" w:rsidRDefault="00D31DBA" w:rsidP="00D31DBA">
      <w:pPr>
        <w:pStyle w:val="Heading3"/>
        <w:numPr>
          <w:ilvl w:val="0"/>
          <w:numId w:val="0"/>
        </w:numPr>
        <w:spacing w:line="360" w:lineRule="auto"/>
        <w:ind w:left="720"/>
        <w:contextualSpacing/>
        <w:jc w:val="center"/>
        <w:rPr>
          <w:rFonts w:ascii="Sylfaen" w:hAnsi="Sylfaen"/>
          <w:b w:val="0"/>
          <w:sz w:val="16"/>
          <w:szCs w:val="16"/>
          <w:lang w:val="af-ZA"/>
        </w:rPr>
      </w:pPr>
      <w:r w:rsidRPr="00FB621F">
        <w:rPr>
          <w:rFonts w:ascii="Sylfaen" w:hAnsi="Sylfaen"/>
          <w:b w:val="0"/>
          <w:sz w:val="16"/>
          <w:szCs w:val="16"/>
          <w:lang w:val="af-ZA"/>
        </w:rPr>
        <w:t xml:space="preserve"> ԾԱԾԿԱԳԻՐԸ՝ «....-ԱՄԴԱՊԿ ՇՀԱՊՁԲ2015/01.»</w:t>
      </w:r>
    </w:p>
    <w:p w:rsidR="00D31DBA" w:rsidRPr="00FB621F" w:rsidRDefault="00D31DBA" w:rsidP="00D31DBA">
      <w:pPr>
        <w:spacing w:line="360" w:lineRule="auto"/>
        <w:ind w:firstLine="709"/>
        <w:contextualSpacing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Պատվիրատուն</w:t>
      </w:r>
      <w:r w:rsidRPr="00FB621F">
        <w:rPr>
          <w:rFonts w:ascii="Sylfaen" w:hAnsi="Sylfaen"/>
          <w:sz w:val="16"/>
          <w:szCs w:val="16"/>
          <w:lang w:val="af-ZA"/>
        </w:rPr>
        <w:t>` &lt;&lt;ԴԻՄԻՏՐՈՎԻ ԱԱՊԿ&gt;&gt;</w:t>
      </w:r>
      <w:r>
        <w:rPr>
          <w:rFonts w:ascii="Sylfaen" w:hAnsi="Sylfaen"/>
          <w:color w:val="FF0000"/>
          <w:sz w:val="16"/>
          <w:szCs w:val="16"/>
          <w:lang w:val="af-ZA"/>
        </w:rPr>
        <w:t xml:space="preserve">փբը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sz w:val="16"/>
          <w:szCs w:val="16"/>
          <w:lang w:val="af-ZA"/>
        </w:rPr>
        <w:t xml:space="preserve">ը, </w:t>
      </w:r>
      <w:r w:rsidRPr="00FB621F">
        <w:rPr>
          <w:rFonts w:ascii="Sylfaen" w:hAnsi="Sylfaen" w:cs="Sylfaen"/>
          <w:sz w:val="16"/>
          <w:szCs w:val="16"/>
          <w:lang w:val="af-ZA"/>
        </w:rPr>
        <w:t>որը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գտնվում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Գ. ԴԻՄԻՏԸՐՈՎ ՄԱՇՏՈՑԻ 5</w:t>
      </w:r>
      <w:r w:rsidRPr="00FB621F">
        <w:rPr>
          <w:rFonts w:ascii="Sylfaen" w:hAnsi="Sylfaen" w:cs="Sylfaen"/>
          <w:sz w:val="16"/>
          <w:szCs w:val="16"/>
          <w:lang w:val="af-ZA"/>
        </w:rPr>
        <w:t>հասցեում</w:t>
      </w:r>
      <w:r w:rsidRPr="00FB621F">
        <w:rPr>
          <w:rFonts w:ascii="Sylfaen" w:hAnsi="Sylfaen"/>
          <w:sz w:val="16"/>
          <w:szCs w:val="16"/>
          <w:lang w:val="af-ZA"/>
        </w:rPr>
        <w:t xml:space="preserve">, </w:t>
      </w:r>
      <w:r w:rsidRPr="00FB621F">
        <w:rPr>
          <w:rFonts w:ascii="Sylfaen" w:hAnsi="Sylfaen" w:cs="Sylfaen"/>
          <w:sz w:val="16"/>
          <w:szCs w:val="16"/>
          <w:lang w:val="af-ZA"/>
        </w:rPr>
        <w:t>ստորև</w:t>
      </w:r>
      <w:r w:rsidRPr="00FB621F">
        <w:rPr>
          <w:rFonts w:ascii="Sylfaen" w:hAnsi="Sylfaen"/>
          <w:sz w:val="16"/>
          <w:szCs w:val="16"/>
          <w:lang w:val="af-ZA"/>
        </w:rPr>
        <w:t xml:space="preserve"> ներկայացնում է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>«...ԱՄԴԱՊԿ-ՇՀԱՊՁԲ2015.../01...»</w:t>
      </w:r>
      <w:r w:rsidRPr="00FB621F">
        <w:rPr>
          <w:rFonts w:ascii="Sylfaen" w:hAnsi="Sylfaen" w:cs="Sylfaen"/>
          <w:sz w:val="16"/>
          <w:szCs w:val="16"/>
          <w:lang w:val="af-ZA"/>
        </w:rPr>
        <w:t xml:space="preserve"> ծածկագրով</w:t>
      </w:r>
      <w:r>
        <w:rPr>
          <w:rFonts w:ascii="Sylfaen" w:hAnsi="Sylfaen" w:cs="Sylfaen"/>
          <w:sz w:val="16"/>
          <w:szCs w:val="16"/>
          <w:lang w:val="af-ZA"/>
        </w:rPr>
        <w:t>.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>
        <w:rPr>
          <w:rFonts w:ascii="Sylfaen" w:hAnsi="Sylfaen"/>
          <w:sz w:val="16"/>
          <w:szCs w:val="16"/>
          <w:lang w:val="af-ZA"/>
        </w:rPr>
        <w:t xml:space="preserve">,    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համառոտ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տեղեկատվությունը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Գնահատող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հանձնաժողովի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2015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թվականի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ՀՈՒՆՎԱՐԻ 20ի  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թիվ</w:t>
      </w:r>
      <w:r w:rsidRPr="00FB621F">
        <w:rPr>
          <w:rFonts w:ascii="Sylfaen" w:hAnsi="Sylfaen"/>
          <w:color w:val="FF0000"/>
          <w:sz w:val="16"/>
          <w:szCs w:val="16"/>
          <w:lang w:val="af-ZA"/>
        </w:rPr>
        <w:t xml:space="preserve"> .2..</w:t>
      </w:r>
      <w:r w:rsidRPr="00FB621F">
        <w:rPr>
          <w:rFonts w:ascii="Sylfaen" w:hAnsi="Sylfaen" w:cs="Sylfaen"/>
          <w:color w:val="FF0000"/>
          <w:sz w:val="16"/>
          <w:szCs w:val="16"/>
          <w:lang w:val="af-ZA"/>
        </w:rPr>
        <w:t>որոշմամբ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հաստատվել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են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ընթացակարգի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բոլոր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մասնակիցների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կողմից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ներկայացված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հայտերի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հրավերի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պահանջներին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համապատասխանության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գնահատման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արդյունքները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որի</w:t>
      </w:r>
      <w:r w:rsidRPr="00FB621F">
        <w:rPr>
          <w:rFonts w:ascii="Sylfaen" w:hAnsi="Sylfaen"/>
          <w:sz w:val="16"/>
          <w:szCs w:val="16"/>
          <w:lang w:val="af-ZA"/>
        </w:rPr>
        <w:t>`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FB621F">
        <w:rPr>
          <w:rFonts w:ascii="Sylfaen" w:hAnsi="Sylfaen" w:cs="Sylfaen"/>
          <w:b/>
          <w:sz w:val="16"/>
          <w:szCs w:val="16"/>
          <w:lang w:val="af-ZA"/>
        </w:rPr>
        <w:t>Չափաբաժին</w:t>
      </w:r>
      <w:r w:rsidRPr="00FB621F">
        <w:rPr>
          <w:rFonts w:ascii="Sylfaen" w:hAnsi="Sylfaen"/>
          <w:b/>
          <w:sz w:val="16"/>
          <w:szCs w:val="16"/>
          <w:lang w:val="af-ZA"/>
        </w:rPr>
        <w:t>1.2.3.45.6.7.8.1011.12.13.14.15</w:t>
      </w:r>
      <w:r w:rsidRPr="00FB621F">
        <w:rPr>
          <w:rFonts w:ascii="Sylfaen" w:hAnsi="Sylfaen" w:cs="Arial Armenian"/>
          <w:b/>
          <w:sz w:val="16"/>
          <w:szCs w:val="16"/>
          <w:lang w:val="af-ZA"/>
        </w:rPr>
        <w:t>։16</w:t>
      </w:r>
      <w:r w:rsidRPr="00FB621F">
        <w:rPr>
          <w:rFonts w:ascii="Sylfaen" w:hAnsi="Sylfaen"/>
          <w:b/>
          <w:sz w:val="16"/>
          <w:szCs w:val="16"/>
          <w:lang w:val="af-ZA"/>
        </w:rPr>
        <w:t xml:space="preserve"> 17 18 19.20.21.22.23.24.25.27.28.29.30.31.32.33.34.35</w:t>
      </w:r>
    </w:p>
    <w:p w:rsidR="00D31DBA" w:rsidRPr="00FB621F" w:rsidRDefault="00D31DBA" w:rsidP="00D31DBA">
      <w:pPr>
        <w:spacing w:line="360" w:lineRule="auto"/>
        <w:ind w:firstLine="709"/>
        <w:jc w:val="both"/>
        <w:rPr>
          <w:rFonts w:ascii="Sylfaen" w:hAnsi="Sylfaen"/>
          <w:b/>
          <w:sz w:val="16"/>
          <w:szCs w:val="16"/>
          <w:lang w:val="af-ZA"/>
        </w:rPr>
      </w:pPr>
      <w:r w:rsidRPr="00FB621F">
        <w:rPr>
          <w:rFonts w:ascii="Sylfaen" w:hAnsi="Sylfaen"/>
          <w:b/>
          <w:sz w:val="16"/>
          <w:szCs w:val="16"/>
          <w:lang w:val="af-ZA"/>
        </w:rPr>
        <w:t>36.37.39.4041.42.43.44.45.46.47.48.49.5.51.52.53.54.55.56.57.համար.</w:t>
      </w:r>
    </w:p>
    <w:p w:rsidR="00D31DBA" w:rsidRPr="00FB621F" w:rsidRDefault="00D31DBA" w:rsidP="00D31DBA">
      <w:pPr>
        <w:spacing w:line="360" w:lineRule="auto"/>
        <w:ind w:firstLine="708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4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6"/>
        <w:gridCol w:w="1435"/>
        <w:gridCol w:w="2620"/>
        <w:gridCol w:w="2698"/>
        <w:gridCol w:w="3155"/>
      </w:tblGrid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FB621F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pStyle w:val="BodyText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«ԳԱՐԻՆ ՖԱՐՄ ԷՔՍ» ՍՊԸ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31DBA" w:rsidRPr="00FB621F" w:rsidTr="00F83F28">
        <w:trPr>
          <w:trHeight w:val="60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DBA" w:rsidRPr="00FB621F" w:rsidRDefault="00D31DBA" w:rsidP="00F83F28">
            <w:pPr>
              <w:pStyle w:val="BodyText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&lt;&lt;ՖԱՐՄ ՄԱԿ.» ՍՊԸ</w:t>
            </w:r>
          </w:p>
        </w:tc>
        <w:tc>
          <w:tcPr>
            <w:tcW w:w="2620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698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155" w:type="dxa"/>
            <w:shd w:val="clear" w:color="auto" w:fill="auto"/>
            <w:vAlign w:val="center"/>
          </w:tcPr>
          <w:p w:rsidR="00D31DBA" w:rsidRPr="00FB621F" w:rsidRDefault="00D31DBA" w:rsidP="00F83F28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tbl>
      <w:tblPr>
        <w:tblW w:w="10378" w:type="dxa"/>
        <w:jc w:val="center"/>
        <w:tblInd w:w="-15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0"/>
        <w:gridCol w:w="3525"/>
        <w:gridCol w:w="7"/>
        <w:gridCol w:w="4327"/>
        <w:gridCol w:w="239"/>
      </w:tblGrid>
      <w:tr w:rsidR="00D31DBA" w:rsidRPr="00946695" w:rsidTr="00946695">
        <w:trPr>
          <w:trHeight w:val="626"/>
          <w:jc w:val="center"/>
        </w:trPr>
        <w:tc>
          <w:tcPr>
            <w:tcW w:w="2280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Մասնակիցների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զբաղեցրած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անվանումը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 w:cs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մասնակից</w:t>
            </w:r>
          </w:p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/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FB621F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D31DBA" w:rsidRPr="00FB621F" w:rsidTr="00946695">
        <w:trPr>
          <w:trHeight w:val="60"/>
          <w:jc w:val="center"/>
        </w:trPr>
        <w:tc>
          <w:tcPr>
            <w:tcW w:w="22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1DBA" w:rsidRPr="00FB621F" w:rsidRDefault="00946695" w:rsidP="00946695">
            <w:pPr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1</w:t>
            </w:r>
          </w:p>
        </w:tc>
        <w:tc>
          <w:tcPr>
            <w:tcW w:w="3532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1DBA" w:rsidRPr="00FB621F" w:rsidRDefault="00D31DBA" w:rsidP="00946695">
            <w:pPr>
              <w:pStyle w:val="BodyText"/>
              <w:tabs>
                <w:tab w:val="num" w:pos="1440"/>
              </w:tabs>
              <w:rPr>
                <w:rFonts w:ascii="Sylfaen" w:hAnsi="Sylfaen"/>
                <w:sz w:val="16"/>
                <w:szCs w:val="16"/>
                <w:lang w:val="es-ES"/>
              </w:rPr>
            </w:pPr>
            <w:r w:rsidRPr="00FB621F">
              <w:rPr>
                <w:rFonts w:ascii="Sylfaen" w:hAnsi="Sylfaen"/>
                <w:sz w:val="16"/>
                <w:szCs w:val="16"/>
                <w:lang w:val="es-ES"/>
              </w:rPr>
              <w:t>«ՖԱՐՄ ՄԱԿ…» ՍՊԸ</w:t>
            </w:r>
          </w:p>
        </w:tc>
        <w:tc>
          <w:tcPr>
            <w:tcW w:w="4327" w:type="dxa"/>
            <w:shd w:val="clear" w:color="auto" w:fill="auto"/>
            <w:vAlign w:val="center"/>
          </w:tcPr>
          <w:p w:rsidR="00D31DBA" w:rsidRPr="00FB621F" w:rsidRDefault="00D31DBA" w:rsidP="00946695">
            <w:pPr>
              <w:jc w:val="center"/>
              <w:rPr>
                <w:rFonts w:ascii="Sylfaen" w:hAnsi="Sylfaen"/>
                <w:color w:val="FF0000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color w:val="FF0000"/>
                <w:sz w:val="16"/>
                <w:szCs w:val="16"/>
                <w:lang w:val="af-ZA"/>
              </w:rPr>
              <w:t>X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D31DBA" w:rsidRPr="00FB621F" w:rsidRDefault="00D31DBA" w:rsidP="00946695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  <w:tr w:rsidR="00946695" w:rsidTr="009466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5"/>
          <w:jc w:val="center"/>
        </w:trPr>
        <w:tc>
          <w:tcPr>
            <w:tcW w:w="2280" w:type="dxa"/>
          </w:tcPr>
          <w:p w:rsidR="00946695" w:rsidRPr="00FB621F" w:rsidRDefault="00946695" w:rsidP="00946695">
            <w:pPr>
              <w:tabs>
                <w:tab w:val="left" w:pos="1221"/>
                <w:tab w:val="left" w:pos="3756"/>
              </w:tabs>
              <w:ind w:firstLine="709"/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 w:rsidRPr="00FB621F">
              <w:rPr>
                <w:rFonts w:ascii="Sylfaen" w:hAnsi="Sylfaen"/>
                <w:sz w:val="16"/>
                <w:szCs w:val="16"/>
                <w:lang w:val="af-ZA"/>
              </w:rPr>
              <w:tab/>
            </w:r>
          </w:p>
          <w:p w:rsidR="00946695" w:rsidRDefault="00946695" w:rsidP="00946695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2</w:t>
            </w:r>
          </w:p>
        </w:tc>
        <w:tc>
          <w:tcPr>
            <w:tcW w:w="3525" w:type="dxa"/>
          </w:tcPr>
          <w:p w:rsidR="00946695" w:rsidRDefault="00946695">
            <w:pPr>
              <w:spacing w:after="200" w:line="276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946695" w:rsidRDefault="00946695" w:rsidP="00946695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,&lt;&lt;ԳԱՐԻՆ ՖԱՐՄ &gt;&gt; ԷՔՍ</w:t>
            </w:r>
          </w:p>
        </w:tc>
        <w:tc>
          <w:tcPr>
            <w:tcW w:w="4573" w:type="dxa"/>
            <w:gridSpan w:val="3"/>
          </w:tcPr>
          <w:p w:rsidR="00946695" w:rsidRDefault="00946695">
            <w:pPr>
              <w:spacing w:after="200" w:line="276" w:lineRule="auto"/>
              <w:rPr>
                <w:rFonts w:ascii="Sylfaen" w:hAnsi="Sylfaen"/>
                <w:sz w:val="16"/>
                <w:szCs w:val="16"/>
                <w:lang w:val="af-ZA"/>
              </w:rPr>
            </w:pPr>
          </w:p>
          <w:p w:rsidR="00946695" w:rsidRDefault="00946695" w:rsidP="00946695">
            <w:pPr>
              <w:jc w:val="both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                                       X</w:t>
            </w:r>
          </w:p>
        </w:tc>
      </w:tr>
    </w:tbl>
    <w:p w:rsidR="00946695" w:rsidRDefault="00946695" w:rsidP="00D31DBA">
      <w:pPr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D31DBA" w:rsidRDefault="00D31DBA" w:rsidP="00D31DBA">
      <w:pPr>
        <w:ind w:firstLine="709"/>
        <w:jc w:val="both"/>
        <w:rPr>
          <w:rFonts w:ascii="Sylfaen" w:hAnsi="Sylfaen" w:cs="Arial Armenia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որոշելու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համար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կիրառված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չափանիշ՝</w:t>
      </w:r>
      <w:r w:rsidRPr="00FB621F">
        <w:rPr>
          <w:rFonts w:ascii="Sylfaen" w:hAnsi="Sylfaen"/>
          <w:sz w:val="16"/>
          <w:szCs w:val="16"/>
          <w:lang w:val="af-ZA"/>
        </w:rPr>
        <w:t xml:space="preserve"> ամենացածր գին</w:t>
      </w:r>
      <w:r w:rsidRPr="00FB621F">
        <w:rPr>
          <w:rFonts w:ascii="Sylfaen" w:hAnsi="Sylfaen" w:cs="Arial Armenian"/>
          <w:sz w:val="16"/>
          <w:szCs w:val="16"/>
          <w:lang w:val="af-ZA"/>
        </w:rPr>
        <w:t xml:space="preserve"> է։</w:t>
      </w:r>
    </w:p>
    <w:p w:rsidR="00946695" w:rsidRPr="00FB621F" w:rsidRDefault="00946695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«Գնումների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մասին»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ՀՀ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օրենքի</w:t>
      </w:r>
      <w:r w:rsidRPr="00FB621F">
        <w:rPr>
          <w:rFonts w:ascii="Sylfaen" w:hAnsi="Sylfaen"/>
          <w:sz w:val="16"/>
          <w:szCs w:val="16"/>
          <w:lang w:val="af-ZA"/>
        </w:rPr>
        <w:t xml:space="preserve"> 9-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հոդվածի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համաձայն</w:t>
      </w:r>
      <w:r w:rsidRPr="00FB621F">
        <w:rPr>
          <w:rFonts w:ascii="Sylfaen" w:hAnsi="Sylfaen"/>
          <w:sz w:val="16"/>
          <w:szCs w:val="16"/>
          <w:lang w:val="af-ZA"/>
        </w:rPr>
        <w:t xml:space="preserve">`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սահմանվում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հայտարարությունը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հրապարակվելու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հաջորդող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օրվանից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մինչ</w:t>
      </w:r>
      <w:r w:rsidRPr="00FB621F">
        <w:rPr>
          <w:rFonts w:ascii="Sylfaen" w:hAnsi="Sylfaen"/>
          <w:sz w:val="16"/>
          <w:szCs w:val="16"/>
          <w:lang w:val="af-ZA"/>
        </w:rPr>
        <w:t>և 5-</w:t>
      </w:r>
      <w:r w:rsidRPr="00FB621F">
        <w:rPr>
          <w:rFonts w:ascii="Sylfaen" w:hAnsi="Sylfaen" w:cs="Sylfaen"/>
          <w:sz w:val="16"/>
          <w:szCs w:val="16"/>
          <w:lang w:val="af-ZA"/>
        </w:rPr>
        <w:t>րդ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ներառյալ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ընկած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ժամանակահատվածը</w:t>
      </w:r>
      <w:r w:rsidRPr="00FB621F">
        <w:rPr>
          <w:rFonts w:ascii="Sylfaen" w:hAnsi="Sylfaen" w:cs="Arial Armenian"/>
          <w:sz w:val="16"/>
          <w:szCs w:val="16"/>
          <w:lang w:val="af-ZA"/>
        </w:rPr>
        <w:t>։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 w:cs="Sylfaen"/>
          <w:sz w:val="16"/>
          <w:szCs w:val="16"/>
          <w:lang w:val="af-ZA"/>
        </w:rPr>
        <w:t>Ընտրված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մասնակցի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պայմանագիրը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կնքվելու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է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սույն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հայտարարությամբ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սահմանված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անգործության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ժամկետի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ավարտից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հետո</w:t>
      </w:r>
      <w:r w:rsidRPr="00FB621F">
        <w:rPr>
          <w:rFonts w:ascii="Sylfaen" w:hAnsi="Sylfaen"/>
          <w:sz w:val="16"/>
          <w:szCs w:val="16"/>
          <w:lang w:val="af-ZA"/>
        </w:rPr>
        <w:t>.</w:t>
      </w:r>
    </w:p>
    <w:p w:rsidR="00D31DBA" w:rsidRPr="00FB621F" w:rsidRDefault="00D31DBA" w:rsidP="00D31DBA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7 </w:t>
      </w:r>
      <w:r w:rsidRPr="00FB621F">
        <w:rPr>
          <w:rFonts w:ascii="Sylfaen" w:hAnsi="Sylfaen" w:cs="Sylfaen"/>
          <w:sz w:val="16"/>
          <w:szCs w:val="16"/>
          <w:lang w:val="af-ZA"/>
        </w:rPr>
        <w:t>օրացուցային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օրվա</w:t>
      </w:r>
      <w:r w:rsidRPr="00FB621F">
        <w:rPr>
          <w:rFonts w:ascii="Sylfaen" w:hAnsi="Sylfaen"/>
          <w:sz w:val="16"/>
          <w:szCs w:val="16"/>
          <w:lang w:val="af-ZA"/>
        </w:rPr>
        <w:t xml:space="preserve"> </w:t>
      </w:r>
      <w:r w:rsidRPr="00FB621F">
        <w:rPr>
          <w:rFonts w:ascii="Sylfaen" w:hAnsi="Sylfaen" w:cs="Sylfaen"/>
          <w:sz w:val="16"/>
          <w:szCs w:val="16"/>
          <w:lang w:val="af-ZA"/>
        </w:rPr>
        <w:t>ընթացքում</w:t>
      </w:r>
      <w:r w:rsidRPr="00FB621F">
        <w:rPr>
          <w:rFonts w:ascii="Sylfaen" w:hAnsi="Sylfaen"/>
          <w:sz w:val="16"/>
          <w:szCs w:val="16"/>
          <w:lang w:val="af-ZA"/>
        </w:rPr>
        <w:t>,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>Սույն հայտարարության հետ կապված լրացուցիչ տեղեկություններ ստանալու համար կարող եք դիմել գնումների համակարգող` Ն.  ՀՈՎՀԱՆՆԻՍՅԱՆԻՆ.</w:t>
      </w:r>
    </w:p>
    <w:p w:rsidR="00D31DBA" w:rsidRPr="00FB621F" w:rsidRDefault="00D31DBA" w:rsidP="00D31DBA">
      <w:pPr>
        <w:pStyle w:val="BodyTextIndent"/>
        <w:tabs>
          <w:tab w:val="left" w:pos="2177"/>
        </w:tabs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ab/>
        <w:t>Հեռախոս` .094193757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        Էլ.փոստ` ....</w:t>
      </w:r>
    </w:p>
    <w:p w:rsidR="00D31DBA" w:rsidRPr="00FB621F" w:rsidRDefault="00D31DBA" w:rsidP="00D31DBA">
      <w:pPr>
        <w:pStyle w:val="BodyTextIndent"/>
        <w:rPr>
          <w:rFonts w:ascii="Sylfaen" w:hAnsi="Sylfaen"/>
          <w:sz w:val="16"/>
          <w:szCs w:val="16"/>
          <w:u w:val="single"/>
          <w:lang w:val="af-ZA"/>
        </w:rPr>
      </w:pPr>
      <w:r w:rsidRPr="00FB621F">
        <w:rPr>
          <w:rFonts w:ascii="Sylfaen" w:hAnsi="Sylfaen"/>
          <w:sz w:val="16"/>
          <w:szCs w:val="16"/>
          <w:lang w:val="af-ZA"/>
        </w:rPr>
        <w:t xml:space="preserve">                            Պատվիրատու` .&lt;&lt;ԴԻՄԻՏՐՈՎԻ ԱԱՊԿ &gt;&gt; ՓԲԸ</w:t>
      </w:r>
    </w:p>
    <w:p w:rsidR="00D31DBA" w:rsidRPr="00FB621F" w:rsidRDefault="00D31DBA" w:rsidP="00D31DBA">
      <w:pPr>
        <w:spacing w:after="240" w:line="276" w:lineRule="auto"/>
        <w:ind w:firstLine="709"/>
        <w:jc w:val="both"/>
        <w:rPr>
          <w:rFonts w:ascii="Sylfaen" w:hAnsi="Sylfaen" w:cs="Sylfaen"/>
          <w:sz w:val="16"/>
          <w:szCs w:val="16"/>
          <w:lang w:val="es-ES"/>
        </w:rPr>
      </w:pPr>
    </w:p>
    <w:p w:rsidR="00D31DBA" w:rsidRPr="00D31DBA" w:rsidRDefault="00D31DBA" w:rsidP="00D31DBA">
      <w:pPr>
        <w:rPr>
          <w:rFonts w:ascii="Sylfaen" w:hAnsi="Sylfaen"/>
          <w:sz w:val="16"/>
          <w:szCs w:val="16"/>
          <w:lang w:val="af-ZA"/>
        </w:rPr>
      </w:pPr>
    </w:p>
    <w:p w:rsidR="00D31DBA" w:rsidRPr="00D31DBA" w:rsidRDefault="00D31DBA" w:rsidP="00D31DBA">
      <w:pPr>
        <w:rPr>
          <w:sz w:val="16"/>
          <w:szCs w:val="16"/>
          <w:lang w:val="af-ZA"/>
        </w:rPr>
      </w:pPr>
    </w:p>
    <w:p w:rsidR="00D31DBA" w:rsidRPr="00D31DBA" w:rsidRDefault="00D31DBA" w:rsidP="00D31DBA">
      <w:pPr>
        <w:rPr>
          <w:lang w:val="af-ZA"/>
        </w:rPr>
      </w:pPr>
      <w:r w:rsidRPr="00D31DBA">
        <w:rPr>
          <w:sz w:val="16"/>
          <w:szCs w:val="16"/>
          <w:lang w:val="af-ZA"/>
        </w:rPr>
        <w:br w:type="page"/>
      </w:r>
    </w:p>
    <w:sectPr w:rsidR="00D31DBA" w:rsidRPr="00D31DBA" w:rsidSect="00B46B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389B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04C1"/>
    <w:rsid w:val="001A04C1"/>
    <w:rsid w:val="0089012E"/>
    <w:rsid w:val="00946695"/>
    <w:rsid w:val="00AC02BF"/>
    <w:rsid w:val="00B46BF5"/>
    <w:rsid w:val="00D3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B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1DBA"/>
    <w:pPr>
      <w:keepNext/>
      <w:keepLines/>
      <w:numPr>
        <w:numId w:val="1"/>
      </w:numPr>
      <w:spacing w:before="480"/>
      <w:outlineLvl w:val="0"/>
    </w:pPr>
    <w:rPr>
      <w:rFonts w:ascii="Calibri" w:eastAsia="Times New Roman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31DBA"/>
    <w:pPr>
      <w:keepNext/>
      <w:keepLines/>
      <w:numPr>
        <w:ilvl w:val="1"/>
        <w:numId w:val="1"/>
      </w:numPr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1DBA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D31DBA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="Times New Roman" w:hAnsi="Calibri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qFormat/>
    <w:rsid w:val="00D31DBA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="Times New Roman" w:hAnsi="Calibri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D31DBA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="Times New Roman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qFormat/>
    <w:rsid w:val="00D31DBA"/>
    <w:pPr>
      <w:keepNext/>
      <w:keepLines/>
      <w:numPr>
        <w:ilvl w:val="6"/>
        <w:numId w:val="1"/>
      </w:numPr>
      <w:spacing w:before="200"/>
      <w:outlineLvl w:val="6"/>
    </w:pPr>
    <w:rPr>
      <w:rFonts w:ascii="Calibri" w:eastAsia="Times New Roman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qFormat/>
    <w:rsid w:val="00D31DBA"/>
    <w:pPr>
      <w:keepNext/>
      <w:keepLines/>
      <w:numPr>
        <w:ilvl w:val="7"/>
        <w:numId w:val="1"/>
      </w:numPr>
      <w:spacing w:before="200"/>
      <w:outlineLvl w:val="7"/>
    </w:pPr>
    <w:rPr>
      <w:rFonts w:ascii="Calibri" w:eastAsia="Times New Roman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D31DBA"/>
    <w:pPr>
      <w:keepNext/>
      <w:keepLines/>
      <w:numPr>
        <w:ilvl w:val="8"/>
        <w:numId w:val="1"/>
      </w:numPr>
      <w:spacing w:before="200"/>
      <w:outlineLvl w:val="8"/>
    </w:pPr>
    <w:rPr>
      <w:rFonts w:ascii="Calibri" w:eastAsia="Times New Roman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1DBA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D31DBA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31DBA"/>
    <w:rPr>
      <w:rFonts w:ascii="Calibri" w:eastAsia="Times New Roman" w:hAnsi="Calibri" w:cs="Times New Roman"/>
      <w:b/>
      <w:bCs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31DBA"/>
    <w:rPr>
      <w:rFonts w:ascii="Calibri" w:eastAsia="Times New Roman" w:hAnsi="Calibri" w:cs="Times New Roman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1DBA"/>
    <w:rPr>
      <w:rFonts w:ascii="Calibri" w:eastAsia="Times New Roman" w:hAnsi="Calibri" w:cs="Times New Roman"/>
      <w:color w:val="243F60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D31DBA"/>
    <w:rPr>
      <w:rFonts w:ascii="Calibri" w:eastAsia="Times New Roman" w:hAnsi="Calibri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D31DBA"/>
    <w:rPr>
      <w:rFonts w:ascii="Calibri" w:eastAsia="Times New Roman" w:hAnsi="Calibri" w:cs="Times New Roman"/>
      <w:i/>
      <w:iCs/>
      <w:color w:val="40404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D31DBA"/>
    <w:rPr>
      <w:rFonts w:ascii="Calibri" w:eastAsia="Times New Roman" w:hAnsi="Calibri" w:cs="Times New Roman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D31DBA"/>
    <w:rPr>
      <w:rFonts w:ascii="Calibri" w:eastAsia="Times New Roman" w:hAnsi="Calibri" w:cs="Times New Roman"/>
      <w:i/>
      <w:iCs/>
      <w:color w:val="404040"/>
      <w:sz w:val="20"/>
      <w:szCs w:val="20"/>
    </w:rPr>
  </w:style>
  <w:style w:type="paragraph" w:styleId="BodyText">
    <w:name w:val="Body Text"/>
    <w:aliases w:val="Body Text Char Char"/>
    <w:basedOn w:val="Normal"/>
    <w:link w:val="BodyTextChar"/>
    <w:rsid w:val="00D31DBA"/>
    <w:pPr>
      <w:spacing w:line="360" w:lineRule="auto"/>
      <w:jc w:val="both"/>
    </w:pPr>
    <w:rPr>
      <w:rFonts w:ascii="Arial Armenian" w:eastAsia="Times New Roman" w:hAnsi="Arial Armenian"/>
      <w:sz w:val="20"/>
      <w:szCs w:val="20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D31DBA"/>
    <w:rPr>
      <w:rFonts w:ascii="Arial Armenian" w:eastAsia="Times New Roman" w:hAnsi="Arial Armenian" w:cs="Times New Roman"/>
      <w:sz w:val="20"/>
      <w:szCs w:val="20"/>
    </w:rPr>
  </w:style>
  <w:style w:type="paragraph" w:styleId="BodyTextIndent">
    <w:name w:val="Body Text Indent"/>
    <w:aliases w:val=" Char, Char Char Char Char"/>
    <w:basedOn w:val="Normal"/>
    <w:link w:val="BodyTextIndentChar"/>
    <w:rsid w:val="00D31DBA"/>
    <w:pPr>
      <w:spacing w:before="200" w:after="120" w:line="276" w:lineRule="auto"/>
      <w:ind w:left="283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D31DBA"/>
    <w:rPr>
      <w:rFonts w:ascii="Calibri" w:eastAsia="Times New Roman" w:hAnsi="Calibri" w:cs="Times New Roman"/>
      <w:sz w:val="20"/>
      <w:szCs w:val="20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315</Words>
  <Characters>1802</Characters>
  <Application>Microsoft Office Word</Application>
  <DocSecurity>0</DocSecurity>
  <Lines>15</Lines>
  <Paragraphs>4</Paragraphs>
  <ScaleCrop>false</ScaleCrop>
  <Company>GETAZAT </Company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Getazat</dc:creator>
  <cp:keywords/>
  <dc:description/>
  <cp:lastModifiedBy>Getazat</cp:lastModifiedBy>
  <cp:revision>5</cp:revision>
  <dcterms:created xsi:type="dcterms:W3CDTF">2015-01-21T19:15:00Z</dcterms:created>
  <dcterms:modified xsi:type="dcterms:W3CDTF">2015-01-22T05:13:00Z</dcterms:modified>
</cp:coreProperties>
</file>