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3A" w:rsidRPr="00365437" w:rsidRDefault="003C683A" w:rsidP="003C683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3C683A" w:rsidRPr="00365437" w:rsidRDefault="003C683A" w:rsidP="003C683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C683A" w:rsidRPr="00365437" w:rsidRDefault="003C683A" w:rsidP="003C683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C683A" w:rsidRPr="00365437" w:rsidRDefault="00436F6F" w:rsidP="003C68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ՇՀ</w:t>
      </w:r>
      <w:r w:rsidRPr="00436F6F">
        <w:rPr>
          <w:rFonts w:ascii="GHEA Grapalat" w:hAnsi="GHEA Grapalat"/>
          <w:b/>
          <w:i/>
          <w:szCs w:val="24"/>
          <w:lang w:val="af-ZA"/>
        </w:rPr>
        <w:t xml:space="preserve"> -</w:t>
      </w:r>
      <w:r>
        <w:rPr>
          <w:rFonts w:ascii="GHEA Grapalat" w:hAnsi="GHEA Grapalat"/>
          <w:b/>
          <w:i/>
          <w:szCs w:val="24"/>
        </w:rPr>
        <w:t>ով</w:t>
      </w:r>
      <w:r w:rsidR="003C683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C683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C683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C683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C683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C683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C683A" w:rsidRPr="00365437" w:rsidRDefault="003C683A" w:rsidP="003C68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(</w:t>
      </w:r>
      <w:r w:rsidRPr="00365437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) </w:t>
      </w:r>
      <w:r w:rsidRPr="00365437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է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C683A" w:rsidRPr="00AE526A" w:rsidRDefault="003C683A" w:rsidP="00AE526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/>
          <w:b w:val="0"/>
          <w:sz w:val="20"/>
          <w:lang w:val="af-ZA"/>
        </w:rPr>
        <w:t>“</w:t>
      </w:r>
      <w:r w:rsidRPr="0036543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5437">
        <w:rPr>
          <w:rFonts w:ascii="GHEA Grapalat" w:hAnsi="GHEA Grapalat" w:cs="Sylfaen"/>
          <w:b w:val="0"/>
          <w:sz w:val="20"/>
          <w:lang w:val="af-ZA"/>
        </w:rPr>
        <w:t>ՀՀ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5437">
        <w:rPr>
          <w:rFonts w:ascii="GHEA Grapalat" w:hAnsi="GHEA Grapalat" w:cs="Sylfaen"/>
          <w:b w:val="0"/>
          <w:sz w:val="20"/>
          <w:lang w:val="af-ZA"/>
        </w:rPr>
        <w:t>րդ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C683A" w:rsidRPr="00436F6F" w:rsidRDefault="00436F6F" w:rsidP="00436F6F">
      <w:pPr>
        <w:jc w:val="right"/>
        <w:rPr>
          <w:rFonts w:ascii="Sylfaen" w:hAnsi="Sylfaen" w:cs="Sylfaen"/>
          <w:lang w:val="af-ZA"/>
        </w:rPr>
      </w:pPr>
      <w:r w:rsidRPr="00436F6F">
        <w:rPr>
          <w:rFonts w:ascii="GHEA Grapalat" w:hAnsi="GHEA Grapalat"/>
          <w:b/>
          <w:szCs w:val="24"/>
        </w:rPr>
        <w:t>ՇՀ</w:t>
      </w:r>
      <w:r w:rsidRPr="00436F6F">
        <w:rPr>
          <w:rFonts w:ascii="GHEA Grapalat" w:hAnsi="GHEA Grapalat"/>
          <w:b/>
          <w:szCs w:val="24"/>
          <w:lang w:val="af-ZA"/>
        </w:rPr>
        <w:t xml:space="preserve"> -</w:t>
      </w:r>
      <w:r w:rsidRPr="00436F6F">
        <w:rPr>
          <w:rFonts w:ascii="GHEA Grapalat" w:hAnsi="GHEA Grapalat"/>
          <w:b/>
          <w:szCs w:val="24"/>
        </w:rPr>
        <w:t>ի</w:t>
      </w:r>
      <w:r w:rsidR="003C683A" w:rsidRPr="00436F6F">
        <w:rPr>
          <w:rFonts w:ascii="GHEA Grapalat" w:hAnsi="GHEA Grapalat"/>
          <w:sz w:val="24"/>
          <w:szCs w:val="24"/>
          <w:lang w:val="af-ZA"/>
        </w:rPr>
        <w:t xml:space="preserve"> </w:t>
      </w:r>
      <w:r w:rsidR="003C683A"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380288" w:rsidRPr="00687A16">
        <w:rPr>
          <w:rFonts w:ascii="Times LatArm" w:hAnsi="Times LatArm" w:cs="Sylfaen"/>
          <w:lang w:val="pt-BR"/>
        </w:rPr>
        <w:t xml:space="preserve">&lt;&lt; </w:t>
      </w:r>
      <w:r w:rsidR="00380288">
        <w:rPr>
          <w:rFonts w:ascii="Sylfaen" w:hAnsi="Sylfaen" w:cs="Sylfaen"/>
          <w:lang w:val="pt-BR"/>
        </w:rPr>
        <w:t>ԱԼՍՇԱԴ-ՇՀԱՊՁԲ-11/2</w:t>
      </w:r>
      <w:r w:rsidR="00380288" w:rsidRPr="006E5BD9">
        <w:rPr>
          <w:rFonts w:ascii="Sylfaen" w:hAnsi="Sylfaen" w:cs="Sylfaen"/>
          <w:lang w:val="af-ZA"/>
        </w:rPr>
        <w:t>(</w:t>
      </w:r>
      <w:r w:rsidR="00380288">
        <w:rPr>
          <w:rFonts w:ascii="Sylfaen" w:hAnsi="Sylfaen" w:cs="Sylfaen"/>
        </w:rPr>
        <w:t>ԳԱԿ</w:t>
      </w:r>
      <w:r w:rsidR="00380288" w:rsidRPr="006E5BD9">
        <w:rPr>
          <w:rFonts w:ascii="Sylfaen" w:hAnsi="Sylfaen" w:cs="Sylfaen"/>
          <w:lang w:val="af-ZA"/>
        </w:rPr>
        <w:t>-</w:t>
      </w:r>
      <w:r w:rsidR="00380288">
        <w:rPr>
          <w:rFonts w:ascii="Sylfaen" w:hAnsi="Sylfaen" w:cs="Sylfaen"/>
        </w:rPr>
        <w:t>ՇՀԱՊՁԲ</w:t>
      </w:r>
      <w:r w:rsidR="00380288" w:rsidRPr="006E5BD9">
        <w:rPr>
          <w:rFonts w:ascii="Sylfaen" w:hAnsi="Sylfaen" w:cs="Sylfaen"/>
          <w:lang w:val="af-ZA"/>
        </w:rPr>
        <w:t>-11/2)</w:t>
      </w:r>
      <w:r w:rsidR="00380288" w:rsidRPr="00687A16">
        <w:rPr>
          <w:rFonts w:ascii="Times LatArm" w:hAnsi="Times LatArm" w:cs="Sylfaen"/>
          <w:lang w:val="pt-BR"/>
        </w:rPr>
        <w:t xml:space="preserve"> &gt;&gt;</w:t>
      </w:r>
    </w:p>
    <w:p w:rsidR="003C683A" w:rsidRPr="00365437" w:rsidRDefault="003C683A" w:rsidP="003C68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80288" w:rsidRPr="003A67B9">
        <w:rPr>
          <w:rFonts w:ascii="Sylfaen" w:hAnsi="Sylfaen" w:cs="Sylfaen"/>
          <w:lang w:val="es-ES"/>
        </w:rPr>
        <w:t>&lt;&lt;</w:t>
      </w:r>
      <w:r w:rsidR="00380288">
        <w:rPr>
          <w:rFonts w:ascii="Sylfaen" w:hAnsi="Sylfaen" w:cs="Sylfaen"/>
        </w:rPr>
        <w:t>Ալավերդու</w:t>
      </w:r>
      <w:r w:rsidR="00380288" w:rsidRPr="003A67B9">
        <w:rPr>
          <w:rFonts w:ascii="Sylfaen" w:hAnsi="Sylfaen" w:cs="Sylfaen"/>
          <w:lang w:val="es-ES"/>
        </w:rPr>
        <w:t xml:space="preserve"> </w:t>
      </w:r>
      <w:r w:rsidR="00380288">
        <w:rPr>
          <w:rFonts w:ascii="Sylfaen" w:hAnsi="Sylfaen" w:cs="Sylfaen"/>
        </w:rPr>
        <w:t>Ստեփան</w:t>
      </w:r>
      <w:r w:rsidR="00380288" w:rsidRPr="003A67B9">
        <w:rPr>
          <w:rFonts w:ascii="Sylfaen" w:hAnsi="Sylfaen" w:cs="Sylfaen"/>
          <w:lang w:val="es-ES"/>
        </w:rPr>
        <w:t xml:space="preserve"> </w:t>
      </w:r>
      <w:r w:rsidR="00380288">
        <w:rPr>
          <w:rFonts w:ascii="Sylfaen" w:hAnsi="Sylfaen" w:cs="Sylfaen"/>
        </w:rPr>
        <w:t>Շահումյանի</w:t>
      </w:r>
      <w:r w:rsidR="00380288" w:rsidRPr="003A67B9">
        <w:rPr>
          <w:rFonts w:ascii="Sylfaen" w:hAnsi="Sylfaen" w:cs="Sylfaen"/>
          <w:lang w:val="es-ES"/>
        </w:rPr>
        <w:t xml:space="preserve"> </w:t>
      </w:r>
      <w:r w:rsidR="00380288">
        <w:rPr>
          <w:rFonts w:ascii="Sylfaen" w:hAnsi="Sylfaen" w:cs="Sylfaen"/>
        </w:rPr>
        <w:t>անվան</w:t>
      </w:r>
      <w:r w:rsidR="00380288" w:rsidRPr="006E5BD9">
        <w:rPr>
          <w:rFonts w:ascii="Sylfaen" w:hAnsi="Sylfaen" w:cs="Sylfaen"/>
          <w:lang w:val="af-ZA"/>
        </w:rPr>
        <w:t xml:space="preserve"> </w:t>
      </w:r>
      <w:r w:rsidR="00380288">
        <w:rPr>
          <w:rFonts w:ascii="Sylfaen" w:hAnsi="Sylfaen" w:cs="Sylfaen"/>
        </w:rPr>
        <w:t>թիվ</w:t>
      </w:r>
      <w:r w:rsidR="00380288" w:rsidRPr="006E5BD9">
        <w:rPr>
          <w:rFonts w:ascii="Sylfaen" w:hAnsi="Sylfaen" w:cs="Sylfaen"/>
          <w:lang w:val="af-ZA"/>
        </w:rPr>
        <w:t xml:space="preserve"> 5</w:t>
      </w:r>
      <w:r w:rsidR="00380288" w:rsidRPr="003A67B9">
        <w:rPr>
          <w:rFonts w:ascii="Sylfaen" w:hAnsi="Sylfaen" w:cs="Sylfaen"/>
          <w:lang w:val="es-ES"/>
        </w:rPr>
        <w:t xml:space="preserve"> </w:t>
      </w:r>
      <w:r w:rsidR="00380288">
        <w:rPr>
          <w:rFonts w:ascii="Sylfaen" w:hAnsi="Sylfaen" w:cs="Sylfaen"/>
        </w:rPr>
        <w:t>ավագ</w:t>
      </w:r>
      <w:r w:rsidR="00380288" w:rsidRPr="003A67B9">
        <w:rPr>
          <w:rFonts w:ascii="Sylfaen" w:hAnsi="Sylfaen" w:cs="Sylfaen"/>
          <w:lang w:val="es-ES"/>
        </w:rPr>
        <w:t xml:space="preserve"> </w:t>
      </w:r>
      <w:r w:rsidR="00380288">
        <w:rPr>
          <w:rFonts w:ascii="Sylfaen" w:hAnsi="Sylfaen" w:cs="Sylfaen"/>
        </w:rPr>
        <w:t>դպրոց</w:t>
      </w:r>
      <w:r w:rsidR="00380288" w:rsidRPr="003A67B9">
        <w:rPr>
          <w:rFonts w:ascii="Sylfaen" w:hAnsi="Sylfaen" w:cs="Sylfaen"/>
          <w:lang w:val="es-ES"/>
        </w:rPr>
        <w:t xml:space="preserve">&gt;&gt; </w:t>
      </w:r>
      <w:r w:rsidR="00380288">
        <w:rPr>
          <w:rFonts w:ascii="Sylfaen" w:hAnsi="Sylfaen" w:cs="Sylfaen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74038F">
        <w:rPr>
          <w:rFonts w:ascii="GHEA Grapalat" w:hAnsi="GHEA Grapalat"/>
          <w:i/>
          <w:lang w:val="af-ZA"/>
        </w:rPr>
        <w:t xml:space="preserve">ք. Ալավերդի </w:t>
      </w:r>
      <w:r w:rsidR="00FC7854">
        <w:rPr>
          <w:rFonts w:ascii="GHEA Grapalat" w:hAnsi="GHEA Grapalat"/>
          <w:i/>
          <w:lang w:val="af-ZA"/>
        </w:rPr>
        <w:t>,</w:t>
      </w:r>
      <w:r w:rsidR="00E25A78">
        <w:rPr>
          <w:rFonts w:ascii="GHEA Grapalat" w:hAnsi="GHEA Grapalat"/>
          <w:i/>
          <w:lang w:val="af-ZA"/>
        </w:rPr>
        <w:t xml:space="preserve"> </w:t>
      </w:r>
      <w:r w:rsidR="00E25A78" w:rsidRPr="00E25A78">
        <w:rPr>
          <w:rFonts w:ascii="GHEA Grapalat" w:hAnsi="GHEA Grapalat"/>
          <w:i/>
          <w:lang w:val="af-ZA"/>
        </w:rPr>
        <w:t xml:space="preserve"> </w:t>
      </w:r>
      <w:r w:rsidR="00E25A78">
        <w:rPr>
          <w:rFonts w:ascii="Sylfaen" w:hAnsi="Sylfaen"/>
          <w:i/>
        </w:rPr>
        <w:t>Խուդյակովի</w:t>
      </w:r>
      <w:r w:rsidR="00E25A78" w:rsidRPr="00E25A78">
        <w:rPr>
          <w:rFonts w:ascii="Sylfaen" w:hAnsi="Sylfaen"/>
          <w:i/>
          <w:lang w:val="af-ZA"/>
        </w:rPr>
        <w:t xml:space="preserve"> 2</w:t>
      </w:r>
      <w:r w:rsidR="00E25A78">
        <w:rPr>
          <w:rFonts w:ascii="Sylfaen" w:hAnsi="Sylfaen"/>
          <w:i/>
        </w:rPr>
        <w:t>ա</w:t>
      </w:r>
      <w:r w:rsidR="00E25A78" w:rsidRPr="00E25A78">
        <w:rPr>
          <w:rFonts w:ascii="Sylfaen" w:hAnsi="Sylfaen"/>
          <w:i/>
          <w:lang w:val="af-ZA"/>
        </w:rPr>
        <w:t>-22</w:t>
      </w:r>
      <w:r w:rsidR="00FC7854">
        <w:rPr>
          <w:rFonts w:ascii="GHEA Grapalat" w:hAnsi="GHEA Grapalat"/>
          <w:i/>
          <w:lang w:val="af-ZA"/>
        </w:rPr>
        <w:t xml:space="preserve"> </w:t>
      </w:r>
      <w:r w:rsidR="00380288" w:rsidRPr="006E5BD9">
        <w:rPr>
          <w:rFonts w:ascii="Sylfaen" w:eastAsia="Times New Roman" w:hAnsi="Sylfaen" w:cs="Sylfaen"/>
          <w:lang w:val="af-ZA"/>
        </w:rPr>
        <w:t xml:space="preserve">     </w:t>
      </w:r>
      <w:r w:rsidR="00E25A78">
        <w:rPr>
          <w:rFonts w:ascii="Sylfaen" w:eastAsia="Times New Roman" w:hAnsi="Sylfaen" w:cs="Sylfaen"/>
          <w:lang w:val="af-ZA"/>
        </w:rPr>
        <w:t xml:space="preserve">                               </w:t>
      </w:r>
      <w:r w:rsidR="00380288" w:rsidRPr="006E5BD9">
        <w:rPr>
          <w:rFonts w:ascii="Sylfaen" w:eastAsia="Times New Roman" w:hAnsi="Sylfaen" w:cs="Sylfaen"/>
          <w:lang w:val="af-ZA"/>
        </w:rPr>
        <w:t xml:space="preserve">         </w:t>
      </w:r>
      <w:r w:rsidR="00436F6F" w:rsidRPr="00436F6F">
        <w:rPr>
          <w:rFonts w:ascii="Sylfaen" w:eastAsia="Times New Roman" w:hAnsi="Sylfaen" w:cs="Sylfaen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74038F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36F6F" w:rsidRPr="00365437">
        <w:rPr>
          <w:rFonts w:ascii="GHEA Grapalat" w:hAnsi="GHEA Grapalat" w:cs="Sylfaen"/>
          <w:sz w:val="24"/>
          <w:szCs w:val="24"/>
          <w:lang w:val="af-ZA"/>
        </w:rPr>
        <w:t>՝</w:t>
      </w:r>
      <w:r w:rsidR="00436F6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80288" w:rsidRPr="00687A16">
        <w:rPr>
          <w:rFonts w:ascii="Times LatArm" w:hAnsi="Times LatArm" w:cs="Sylfaen"/>
          <w:lang w:val="pt-BR"/>
        </w:rPr>
        <w:t xml:space="preserve">&lt;&lt; </w:t>
      </w:r>
      <w:r w:rsidR="00380288">
        <w:rPr>
          <w:rFonts w:ascii="Sylfaen" w:hAnsi="Sylfaen" w:cs="Sylfaen"/>
          <w:lang w:val="pt-BR"/>
        </w:rPr>
        <w:t>ԱԼՍՇԱԴ-ՇՀԱՊՁԲ-11/2</w:t>
      </w:r>
      <w:r w:rsidR="00380288" w:rsidRPr="006E5BD9">
        <w:rPr>
          <w:rFonts w:ascii="Sylfaen" w:hAnsi="Sylfaen" w:cs="Sylfaen"/>
          <w:lang w:val="af-ZA"/>
        </w:rPr>
        <w:t>(</w:t>
      </w:r>
      <w:r w:rsidR="00380288">
        <w:rPr>
          <w:rFonts w:ascii="Sylfaen" w:hAnsi="Sylfaen" w:cs="Sylfaen"/>
        </w:rPr>
        <w:t>ԳԱԿ</w:t>
      </w:r>
      <w:r w:rsidR="00380288" w:rsidRPr="006E5BD9">
        <w:rPr>
          <w:rFonts w:ascii="Sylfaen" w:hAnsi="Sylfaen" w:cs="Sylfaen"/>
          <w:lang w:val="af-ZA"/>
        </w:rPr>
        <w:t>-</w:t>
      </w:r>
      <w:r w:rsidR="00380288">
        <w:rPr>
          <w:rFonts w:ascii="Sylfaen" w:hAnsi="Sylfaen" w:cs="Sylfaen"/>
        </w:rPr>
        <w:t>ՇՀԱՊՁԲ</w:t>
      </w:r>
      <w:r w:rsidR="00380288" w:rsidRPr="006E5BD9">
        <w:rPr>
          <w:rFonts w:ascii="Sylfaen" w:hAnsi="Sylfaen" w:cs="Sylfaen"/>
          <w:lang w:val="af-ZA"/>
        </w:rPr>
        <w:t>-11/2)</w:t>
      </w:r>
      <w:r w:rsidR="00380288" w:rsidRPr="00687A16">
        <w:rPr>
          <w:rFonts w:ascii="Times LatArm" w:hAnsi="Times LatArm" w:cs="Sylfaen"/>
          <w:lang w:val="pt-BR"/>
        </w:rPr>
        <w:t xml:space="preserve"> &gt;&gt;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36F6F">
        <w:rPr>
          <w:rFonts w:ascii="GHEA Grapalat" w:hAnsi="GHEA Grapalat"/>
          <w:sz w:val="20"/>
        </w:rPr>
        <w:t>ՇՀ</w:t>
      </w:r>
      <w:r w:rsidR="00436F6F" w:rsidRPr="00436F6F">
        <w:rPr>
          <w:rFonts w:ascii="GHEA Grapalat" w:hAnsi="GHEA Grapalat"/>
          <w:sz w:val="20"/>
          <w:lang w:val="af-ZA"/>
        </w:rPr>
        <w:t>-</w:t>
      </w:r>
      <w:r w:rsidR="00436F6F">
        <w:rPr>
          <w:rFonts w:ascii="GHEA Grapalat" w:hAnsi="GHEA Grapalat"/>
          <w:sz w:val="20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426"/>
        <w:gridCol w:w="751"/>
        <w:gridCol w:w="90"/>
        <w:gridCol w:w="718"/>
        <w:gridCol w:w="106"/>
        <w:gridCol w:w="24"/>
        <w:gridCol w:w="144"/>
        <w:gridCol w:w="27"/>
        <w:gridCol w:w="144"/>
        <w:gridCol w:w="406"/>
        <w:gridCol w:w="147"/>
        <w:gridCol w:w="12"/>
        <w:gridCol w:w="180"/>
        <w:gridCol w:w="369"/>
        <w:gridCol w:w="475"/>
        <w:gridCol w:w="234"/>
        <w:gridCol w:w="142"/>
        <w:gridCol w:w="43"/>
        <w:gridCol w:w="188"/>
        <w:gridCol w:w="178"/>
        <w:gridCol w:w="441"/>
        <w:gridCol w:w="252"/>
        <w:gridCol w:w="220"/>
        <w:gridCol w:w="189"/>
        <w:gridCol w:w="190"/>
        <w:gridCol w:w="152"/>
        <w:gridCol w:w="181"/>
        <w:gridCol w:w="200"/>
        <w:gridCol w:w="191"/>
        <w:gridCol w:w="148"/>
        <w:gridCol w:w="540"/>
        <w:gridCol w:w="27"/>
        <w:gridCol w:w="167"/>
        <w:gridCol w:w="350"/>
        <w:gridCol w:w="386"/>
        <w:gridCol w:w="146"/>
        <w:gridCol w:w="27"/>
        <w:gridCol w:w="190"/>
        <w:gridCol w:w="31"/>
        <w:gridCol w:w="327"/>
        <w:gridCol w:w="616"/>
        <w:gridCol w:w="284"/>
        <w:gridCol w:w="793"/>
      </w:tblGrid>
      <w:tr w:rsidR="003C683A" w:rsidRPr="00BF7713" w:rsidTr="00380288">
        <w:trPr>
          <w:trHeight w:val="146"/>
        </w:trPr>
        <w:tc>
          <w:tcPr>
            <w:tcW w:w="11277" w:type="dxa"/>
            <w:gridSpan w:val="44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C683A" w:rsidRPr="00BF7713" w:rsidTr="00380288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4756" w:type="dxa"/>
            <w:gridSpan w:val="18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C683A" w:rsidRPr="00BF7713" w:rsidTr="00380288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756" w:type="dxa"/>
            <w:gridSpan w:val="18"/>
            <w:vMerge/>
            <w:shd w:val="clear" w:color="auto" w:fill="auto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D9A" w:rsidRPr="00BF7713" w:rsidTr="00380288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D9A" w:rsidRDefault="00D16D9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3C683A" w:rsidRPr="00BF7713">
              <w:rPr>
                <w:rFonts w:ascii="GHEA Grapalat" w:hAnsi="GHEA Grapalat" w:cs="Sylfaen"/>
                <w:b/>
                <w:sz w:val="14"/>
                <w:szCs w:val="14"/>
              </w:rPr>
              <w:t>նդ</w:t>
            </w:r>
          </w:p>
          <w:p w:rsidR="00D16D9A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հան</w:t>
            </w:r>
          </w:p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ուր</w:t>
            </w:r>
          </w:p>
        </w:tc>
        <w:tc>
          <w:tcPr>
            <w:tcW w:w="475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0288" w:rsidRPr="004B0B0C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9F7CD3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Հաց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մատնաքաշ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5301D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18"/>
                <w:szCs w:val="18"/>
              </w:rPr>
            </w:pPr>
            <w:r>
              <w:rPr>
                <w:rFonts w:ascii="Times LatArm" w:hAnsi="Times LatArm" w:cs="Sylfaen"/>
                <w:sz w:val="18"/>
                <w:szCs w:val="18"/>
              </w:rPr>
              <w:t>720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18"/>
                <w:szCs w:val="18"/>
              </w:rPr>
            </w:pPr>
            <w:r>
              <w:rPr>
                <w:rFonts w:ascii="Times LatArm" w:hAnsi="Times LatArm" w:cs="Sylfaen"/>
                <w:sz w:val="18"/>
                <w:szCs w:val="18"/>
              </w:rPr>
              <w:t>720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AD72C9" w:rsidRDefault="00AD72C9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712AB9" w:rsidRDefault="001C3B6B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252000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380288" w:rsidRDefault="00380288" w:rsidP="00AA4EBE">
            <w:pPr>
              <w:rPr>
                <w:rFonts w:ascii="Sylfaen" w:hAnsi="Sylfaen" w:cs="Sylfaen"/>
                <w:sz w:val="16"/>
                <w:szCs w:val="16"/>
              </w:rPr>
            </w:pP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Ցորենի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1-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տեսակի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ալյուրից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պատրաստված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31-99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։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N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III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-4.9-01-2010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հիգիենիկ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նորմատիվների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“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Սննդամթերքի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մասին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”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օրենքի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8-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րդ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հոդվածի։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Պիտանելիության մնացորդային ժամկետը ոչ պակաս քան 90 %</w:t>
            </w:r>
          </w:p>
        </w:tc>
      </w:tr>
      <w:tr w:rsidR="00380288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Default="00380288" w:rsidP="00AA4EBE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Թխվածքաբլիթ</w:t>
            </w:r>
          </w:p>
          <w:p w:rsidR="00380288" w:rsidRPr="00E47E60" w:rsidRDefault="00380288" w:rsidP="00AA4EBE">
            <w:pPr>
              <w:rPr>
                <w:rFonts w:ascii="Times LatArm" w:hAnsi="Times LatArm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/200գր/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380288" w:rsidP="00AA4EBE">
            <w:pPr>
              <w:jc w:val="center"/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</w:rPr>
              <w:t>1</w:t>
            </w:r>
            <w:r w:rsidR="006A189C">
              <w:rPr>
                <w:rFonts w:ascii="Times LatArm" w:hAnsi="Times LatArm" w:cs="Sylfaen"/>
                <w:sz w:val="18"/>
                <w:szCs w:val="18"/>
                <w:lang w:val="en-US"/>
              </w:rPr>
              <w:t>560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1C3B6B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6A18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90000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6E5BD9" w:rsidRDefault="00380288" w:rsidP="00AA4EBE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Î³ÃÝ³ÑáõÝó, ß³ù³ñ³ÑáõÝó ¨ »ñÏ³ñ³ï¨ å³ïñ³ëïíáÕ:  ²Ýíï³Ý·áõÃÛáõÝÁ ¨ Ù³ÏÝßáõÙÁª N 2-III-4.9-01-2003 (è¸ ê³Ý </w:t>
            </w:r>
            <w:proofErr w:type="spellStart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>äÇÝ</w:t>
            </w:r>
            <w:proofErr w:type="spellEnd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2.3.2-1078-01) ë³ÝÇï³ñ³Ñ³Ù³×³ñ³Ï³ÛÇÝ Ï³ÝáÝÝ»ñÇ ¨ </w:t>
            </w:r>
            <w:proofErr w:type="spellStart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>ÝáñÙ»ñÇ</w:t>
            </w:r>
            <w:proofErr w:type="spellEnd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¨ §êÝÝ¹³ÙÃ»ñùÇ ³Ýíï³Ý·áõÃÛ³Ý Ù³ëÇÝ¦ </w:t>
            </w:r>
            <w:r w:rsidRPr="006E5BD9">
              <w:rPr>
                <w:rFonts w:ascii="Arial LatArm" w:hAnsi="Sylfaen" w:cs="Arial"/>
                <w:sz w:val="16"/>
                <w:szCs w:val="16"/>
              </w:rPr>
              <w:t>ՀՀ</w:t>
            </w:r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>ûñ»ÝùÇ</w:t>
            </w:r>
            <w:proofErr w:type="spellEnd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 8-ñ¹ Ñá¹í³ÍÇ, ¶úêî24901-89,</w:t>
            </w:r>
            <w:r w:rsidRPr="006E5BD9">
              <w:rPr>
                <w:rFonts w:ascii="Arial LatArm" w:hAnsi="Sylfaen" w:cs="Arial"/>
                <w:sz w:val="16"/>
                <w:szCs w:val="16"/>
                <w:lang w:val="en-US"/>
              </w:rPr>
              <w:t>տեղական</w:t>
            </w:r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5BD9">
              <w:rPr>
                <w:rFonts w:ascii="Arial LatArm" w:hAnsi="Sylfaen" w:cs="Arial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6E5BD9">
              <w:rPr>
                <w:rFonts w:ascii="Arial LatArm" w:hAnsi="Arial LatArm" w:cs="Arial"/>
                <w:sz w:val="16"/>
                <w:szCs w:val="16"/>
                <w:lang w:val="en-US"/>
              </w:rPr>
              <w:t>:</w:t>
            </w:r>
          </w:p>
        </w:tc>
      </w:tr>
      <w:tr w:rsidR="00380288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Շոկ. սալիկ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421200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1C3B6B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6A18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21200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6E5BD9" w:rsidRDefault="00380288" w:rsidP="00AA4EBE">
            <w:pPr>
              <w:jc w:val="both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Î³ÃÝ³ÛÇÝ ßáÏáÉ³¹` åÝ¹áõÏáí ¨ ³é³Ýó åÝ¹áõÏÇ: ¶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úêî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6534-89: </w:t>
            </w:r>
            <w:r w:rsidRPr="0044176C">
              <w:rPr>
                <w:rFonts w:ascii="Arial LatArm" w:hAnsi="Arial LatArm" w:cs="Arial"/>
                <w:b/>
                <w:bCs/>
                <w:sz w:val="16"/>
                <w:szCs w:val="16"/>
                <w:lang w:val="en-US"/>
              </w:rPr>
              <w:t>ø³ßÁ` 100·</w:t>
            </w:r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: </w:t>
            </w:r>
            <w:r w:rsidRPr="0044176C">
              <w:rPr>
                <w:rFonts w:ascii="Arial LatArm" w:hAnsi="Sylfaen" w:cs="Arial"/>
                <w:b/>
                <w:bCs/>
                <w:sz w:val="16"/>
                <w:szCs w:val="16"/>
              </w:rPr>
              <w:t>ՀՀ</w:t>
            </w:r>
            <w:r w:rsidRPr="0044176C">
              <w:rPr>
                <w:rFonts w:ascii="Arial LatArm" w:hAnsi="Arial LatArm" w:cs="Arial"/>
                <w:b/>
                <w:bCs/>
                <w:sz w:val="16"/>
                <w:szCs w:val="16"/>
                <w:lang w:val="en-US"/>
              </w:rPr>
              <w:t xml:space="preserve">  ³ñï³¹ñáõÃÛ</w:t>
            </w:r>
            <w:r w:rsidRPr="006E5BD9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³Ý</w:t>
            </w:r>
          </w:p>
        </w:tc>
      </w:tr>
      <w:tr w:rsidR="00380288" w:rsidRPr="004B0B0C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Թթվասեր/100գր/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380288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</w:rPr>
              <w:t>18</w:t>
            </w:r>
            <w:r w:rsidR="006A189C">
              <w:rPr>
                <w:rFonts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AD72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400400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380288" w:rsidRDefault="00380288" w:rsidP="00AA4EBE">
            <w:pPr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Թարմ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կովի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կաթից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յուղայնությունը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` 20 %-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ից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պակաս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թթվայնությունը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65-100 0T,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մակնշումը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կառավարության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2006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դեկտեմբերի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21-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N 1925-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որոշմամբ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հաստատված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“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Կաթին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կաթնամթերքին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դրանց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արտադրությանը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ներկայացվող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պահանջների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կանոնակարգի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”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“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Սննդամթերքի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անվտանգության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մասին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”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օրենքի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8-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րդ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հոդվածի։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Պիտանելիության մնացորդային ժամկետը ոչ պակաս քան 90 %,տեղական արտադրության:</w:t>
            </w:r>
          </w:p>
        </w:tc>
      </w:tr>
      <w:tr w:rsidR="00380288" w:rsidRPr="004B0B0C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Ձու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2080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2080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176800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176800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380288" w:rsidRDefault="00380288" w:rsidP="00AA4EBE">
            <w:pPr>
              <w:jc w:val="both"/>
              <w:rPr>
                <w:rFonts w:ascii="Times LatArm" w:hAnsi="Times LatArm" w:cs="Sylfaen"/>
                <w:sz w:val="16"/>
                <w:szCs w:val="16"/>
                <w:lang w:val="en-US"/>
              </w:rPr>
            </w:pP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Ձու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սեղանի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կամ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դիետիկ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, 1-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րդ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կարգի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տեսակավորված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մեկ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ձվի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զանգվածի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դիետիկ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ձվի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պահման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ժամկետը՝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7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սեղանի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ձվինը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25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սառնարանային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պայմաններում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120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182-2012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։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մակնշումը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կառավարության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2011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թվականի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սեպտեմբերի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29-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«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Ձվի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ձվամթերքի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կանոնակարգը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հաստատելու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մասին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» N 1438-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որոշմանը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«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Սննդամթերքի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մասին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»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օրենքի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8-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րդ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հոդվածի։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Պիտանելիության մնացորդային ժամկետը ոչ պակաս քան 90 %</w:t>
            </w:r>
            <w:r w:rsidRPr="0038028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,ՀՀ </w:t>
            </w:r>
            <w:proofErr w:type="spellStart"/>
            <w:r w:rsidRPr="0038028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38028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:</w:t>
            </w:r>
          </w:p>
        </w:tc>
      </w:tr>
      <w:tr w:rsidR="00380288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Նրբերշիկ/12հատ/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6A189C">
            <w:pPr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270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6A189C">
            <w:pPr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270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194400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194400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44176C" w:rsidRDefault="00380288" w:rsidP="00AA4EBE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´³Õ³¹ñáõÃÛáõÝÁ` ï³í³ñÇ, Ëá½Ç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ÙÇë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, ß³ù³ñ, Ï»ñ³ÏñÇ ³Õ, µÝ³Ï³Ý Ñ³Ù»ÙáõÝùÝ»ñ: Ö³ñå»ñ  28·ñ, ëåÇï³ÏáõóÝ»ñ 11·ñ.:  ²Ýíï³Ý·áõÃÛáõÝÁ ¨ Ù³ÏÝßáõÙÁ `  N 2-III-4.9-01-2003 (è¸ ê³Ý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äÇÝ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2.3.2-1078-01) ë³ÝÇï³ñ³Ñ³Ù³×³ñ³Ï³ÛÇÝ Ï³ÝáÝÝ»ñÇ ¨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ÝáñÙ»ñÇ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¨ §êÝÝ¹³ÙÃ»ñùÇ ³Ýíï³ÝáõÃÛ³Ý Ù³ëÇÝ¦ </w:t>
            </w:r>
            <w:r w:rsidRPr="0044176C">
              <w:rPr>
                <w:rFonts w:ascii="Arial LatArm" w:hAnsi="Sylfaen" w:cs="Arial"/>
                <w:sz w:val="16"/>
                <w:szCs w:val="16"/>
              </w:rPr>
              <w:t>ՀՀ</w:t>
            </w:r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ûñ»ÝùÇ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8-ñ¹ Ñá¹í³ÍÇ, ¶úêî23670-79: ä³Ñå³ÝÙ³Ý Å³ÙÏ»ïÁ 20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ûñÇó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áã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³í»É:</w:t>
            </w:r>
          </w:p>
        </w:tc>
      </w:tr>
      <w:tr w:rsidR="00380288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Պանրիկ քաղցր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6A189C">
            <w:pPr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218400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1C3B6B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6A18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18400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4435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7"/>
            </w:tblGrid>
            <w:tr w:rsidR="00380288" w:rsidRPr="006747A2" w:rsidTr="00AA4EBE">
              <w:trPr>
                <w:trHeight w:val="2437"/>
                <w:tblCellSpacing w:w="0" w:type="dxa"/>
              </w:trPr>
              <w:tc>
                <w:tcPr>
                  <w:tcW w:w="3832" w:type="dxa"/>
                  <w:vAlign w:val="center"/>
                  <w:hideMark/>
                </w:tcPr>
                <w:p w:rsidR="00380288" w:rsidRPr="006E5BD9" w:rsidRDefault="00380288" w:rsidP="00AA4EBE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  <w:p w:rsidR="00380288" w:rsidRPr="006E5BD9" w:rsidRDefault="00380288" w:rsidP="00AA4EBE">
                  <w:pPr>
                    <w:rPr>
                      <w:rFonts w:ascii="Sylfaen" w:hAnsi="Sylfaen"/>
                      <w:b/>
                      <w:sz w:val="16"/>
                      <w:szCs w:val="16"/>
                      <w:lang w:val="en-US"/>
                    </w:rPr>
                  </w:pP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Սննդային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արժեքը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100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գր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.-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ում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`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ճարպեր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` 25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գր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.,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սպիտակուցներ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` 7,5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գր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.,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ածխաջրեր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` 33,5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գր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.,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Էներգետիկ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արժեքավորությունը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` 389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կկալ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,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պահպանել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2-4 C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ջերմաստիճանում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,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ոչ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ավել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քան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5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օր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, -18 C 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ջերմաստիճանում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` 30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օր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: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br/>
                    <w:t>|  45</w:t>
                  </w:r>
                  <w:r w:rsidRPr="00380288">
                    <w:rPr>
                      <w:rFonts w:ascii="Sylfaen" w:hAnsi="Sylfaen" w:cs="Sylfaen"/>
                      <w:b/>
                      <w:color w:val="666666"/>
                      <w:sz w:val="16"/>
                      <w:szCs w:val="16"/>
                    </w:rPr>
                    <w:t>գ</w:t>
                  </w:r>
                  <w:r w:rsidRPr="006E5BD9">
                    <w:rPr>
                      <w:b/>
                      <w:color w:val="666666"/>
                      <w:sz w:val="16"/>
                      <w:szCs w:val="16"/>
                      <w:lang w:val="en-US"/>
                    </w:rPr>
                    <w:t>  |</w:t>
                  </w:r>
                  <w:r w:rsidRPr="00380288">
                    <w:rPr>
                      <w:rFonts w:ascii="Sylfaen" w:hAnsi="Sylfaen"/>
                      <w:b/>
                      <w:color w:val="666666"/>
                      <w:sz w:val="16"/>
                      <w:szCs w:val="16"/>
                      <w:lang w:val="en-US"/>
                    </w:rPr>
                    <w:t>ՀՀ</w:t>
                  </w:r>
                  <w:r w:rsidRPr="006E5BD9">
                    <w:rPr>
                      <w:rFonts w:ascii="Sylfaen" w:hAnsi="Sylfaen"/>
                      <w:b/>
                      <w:color w:val="666666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380288">
                    <w:rPr>
                      <w:rFonts w:ascii="Sylfaen" w:hAnsi="Sylfaen"/>
                      <w:b/>
                      <w:color w:val="666666"/>
                      <w:sz w:val="16"/>
                      <w:szCs w:val="16"/>
                      <w:lang w:val="en-US"/>
                    </w:rPr>
                    <w:t>արտադրության</w:t>
                  </w:r>
                  <w:proofErr w:type="spellEnd"/>
                  <w:r w:rsidRPr="006E5BD9">
                    <w:rPr>
                      <w:rFonts w:ascii="Sylfaen" w:hAnsi="Sylfaen"/>
                      <w:b/>
                      <w:color w:val="666666"/>
                      <w:sz w:val="16"/>
                      <w:szCs w:val="16"/>
                      <w:lang w:val="en-US"/>
                    </w:rPr>
                    <w:t>:</w:t>
                  </w:r>
                </w:p>
              </w:tc>
            </w:tr>
          </w:tbl>
          <w:p w:rsidR="00380288" w:rsidRPr="006E5BD9" w:rsidRDefault="00380288" w:rsidP="00AA4EBE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380288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3A67B9" w:rsidRDefault="00380288" w:rsidP="00AA4EB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Յոգուրտ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280800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280800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6E5BD9" w:rsidRDefault="00380288" w:rsidP="00AA4EBE">
            <w:pPr>
              <w:rPr>
                <w:rFonts w:ascii="Times LatArm" w:hAnsi="Times LatArm"/>
                <w:color w:val="000000"/>
                <w:sz w:val="16"/>
                <w:szCs w:val="16"/>
                <w:lang w:val="en-US"/>
              </w:rPr>
            </w:pPr>
            <w:r w:rsidRPr="00380288">
              <w:rPr>
                <w:rFonts w:ascii="Sylfaen" w:hAnsi="Sylfaen" w:cs="TimesArmenianPSMT"/>
                <w:sz w:val="16"/>
                <w:szCs w:val="16"/>
              </w:rPr>
              <w:t>Յուղի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պարունակությունը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2.5±0.2%,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թթվայնությունը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70-100</w:t>
            </w:r>
            <w:r w:rsidRPr="006E5BD9">
              <w:rPr>
                <w:rFonts w:ascii="Sylfaen" w:hAnsi="Sylfaen" w:cs="TimesArmenianPSMT"/>
                <w:sz w:val="16"/>
                <w:szCs w:val="16"/>
                <w:vertAlign w:val="superscript"/>
                <w:lang w:val="en-US"/>
              </w:rPr>
              <w:t>0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Թ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չոր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նյութեր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24±02.%,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մրգային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հավելումներով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>,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փաթեթավորված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պոլիստիրոլե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բաժակներով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խցանափակված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թերմոլաքյա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նրբաթիթեղյա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կափարիչով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որը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պետք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է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լինի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հարթ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>,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հեշտությամբ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բացվի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առանց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պատռվելու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: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Անվտանգությունը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 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ըստ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ՍԿՆ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2.3.2 1078-01</w:t>
            </w:r>
            <w:r w:rsidRPr="00380288">
              <w:rPr>
                <w:rFonts w:ascii="Sylfaen" w:hAnsi="Sylfaen" w:cs="TimesArmenianPSMT"/>
                <w:sz w:val="16"/>
                <w:szCs w:val="16"/>
              </w:rPr>
              <w:t>պահանջներին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>:</w:t>
            </w:r>
            <w:r w:rsidRPr="00380288">
              <w:rPr>
                <w:rFonts w:ascii="Sylfaen" w:hAnsi="Sylfaen" w:cs="TimesArmenianPSMT"/>
                <w:sz w:val="16"/>
                <w:szCs w:val="16"/>
                <w:lang w:val="en-US"/>
              </w:rPr>
              <w:t>ՀՀ</w:t>
            </w:r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0288">
              <w:rPr>
                <w:rFonts w:ascii="Sylfaen" w:hAnsi="Sylfaen" w:cs="TimesArmenianPSMT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6E5BD9">
              <w:rPr>
                <w:rFonts w:ascii="Sylfaen" w:hAnsi="Sylfaen" w:cs="TimesArmenianPSMT"/>
                <w:sz w:val="16"/>
                <w:szCs w:val="16"/>
                <w:lang w:val="en-US"/>
              </w:rPr>
              <w:t>:</w:t>
            </w:r>
          </w:p>
        </w:tc>
      </w:tr>
      <w:tr w:rsidR="00380288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E47E60" w:rsidRDefault="00380288" w:rsidP="00AA4EBE">
            <w:pPr>
              <w:rPr>
                <w:rFonts w:ascii="Times LatArm" w:hAnsi="Times LatArm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Վաֆլի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/200գր/</w:t>
            </w:r>
          </w:p>
          <w:p w:rsidR="00380288" w:rsidRPr="00687A16" w:rsidRDefault="00380288" w:rsidP="00AA4EBE">
            <w:pPr>
              <w:rPr>
                <w:rFonts w:ascii="Times LatArm" w:hAnsi="Times LatArm" w:cs="Sylfae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>
              <w:rPr>
                <w:rFonts w:ascii="Times LatArm" w:hAnsi="Times LatArm"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280800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280800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44176C" w:rsidRDefault="00380288" w:rsidP="00AA4EBE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ØÇçáõÏáí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,ã³÷³Íñ³ñí³Í ; ²Ýíï³Ý·áõÃÛáõÝÁ ¨ Ù³ÏÝßáõÙÁª N 2-III-4.9-01-2003 (è¸ ê³Ý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äÇÝ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 2.3.2-1078-01) ë³ÝÇï³ñ³Ñ³Ù³×³ñ³Ï³ÛÇÝ Ï³ÝáÝÝ»ñÇ ¨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ÝáñÙ»ñÇ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¨ §êÝÝ¹³ÙÃ»ñùÇ ³Ýíï³Ý·áõÃÛ³Ý Ù³ëÇÝ¦ </w:t>
            </w:r>
            <w:r w:rsidRPr="0044176C">
              <w:rPr>
                <w:rFonts w:ascii="Arial LatArm" w:hAnsi="Sylfaen" w:cs="Arial"/>
                <w:sz w:val="16"/>
                <w:szCs w:val="16"/>
              </w:rPr>
              <w:t>ՀՀ</w:t>
            </w:r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ûñ»ÝùÇ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 8-ñ¹ Ñá¹í³ÍÇ,¶úêî14031-68 ,</w:t>
            </w:r>
            <w:r w:rsidRPr="0044176C">
              <w:rPr>
                <w:rFonts w:ascii="Arial LatArm" w:hAnsi="Sylfaen" w:cs="Arial"/>
                <w:sz w:val="16"/>
                <w:szCs w:val="16"/>
                <w:lang w:val="en-US"/>
              </w:rPr>
              <w:t>ՀՀ</w:t>
            </w:r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176C">
              <w:rPr>
                <w:rFonts w:ascii="Arial LatArm" w:hAnsi="Sylfaen" w:cs="Arial"/>
                <w:sz w:val="16"/>
                <w:szCs w:val="16"/>
                <w:lang w:val="en-US"/>
              </w:rPr>
              <w:t>արտադրության</w:t>
            </w:r>
            <w:proofErr w:type="spellEnd"/>
            <w:r w:rsidRPr="0044176C">
              <w:rPr>
                <w:rFonts w:ascii="Arial LatArm" w:hAnsi="Arial LatArm" w:cs="Arial"/>
                <w:sz w:val="16"/>
                <w:szCs w:val="16"/>
                <w:lang w:val="en-US"/>
              </w:rPr>
              <w:t>:</w:t>
            </w:r>
          </w:p>
        </w:tc>
      </w:tr>
      <w:tr w:rsidR="00380288" w:rsidRPr="004B0B0C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380288" w:rsidRPr="00380288" w:rsidRDefault="00380288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80288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Default="00380288" w:rsidP="00AA4EB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Բնական հյութ</w:t>
            </w:r>
          </w:p>
          <w:p w:rsidR="00380288" w:rsidRPr="00687A16" w:rsidRDefault="00380288" w:rsidP="00AA4EBE">
            <w:pPr>
              <w:spacing w:after="0" w:line="240" w:lineRule="auto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/115մլ/</w:t>
            </w:r>
          </w:p>
          <w:p w:rsidR="00380288" w:rsidRPr="00687A16" w:rsidRDefault="00380288" w:rsidP="00AA4EBE">
            <w:pPr>
              <w:spacing w:after="0" w:line="240" w:lineRule="auto"/>
              <w:rPr>
                <w:rFonts w:ascii="Times LatArm" w:hAnsi="Times LatArm" w:cs="Sylfaen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0288" w:rsidRPr="00687A16" w:rsidRDefault="00380288" w:rsidP="00AA4EBE">
            <w:pPr>
              <w:jc w:val="center"/>
              <w:rPr>
                <w:rFonts w:ascii="Times LatArm" w:hAnsi="Times LatArm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0288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436800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0288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436800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80288" w:rsidRPr="00380288" w:rsidRDefault="00380288" w:rsidP="00AA4EB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Մրգահյութեր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պատրաստված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թարմ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մրգերից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պտուղներից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պտղամսով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շաքարի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օշարակի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հավելումով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կամ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առանց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դրա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արտաքին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տեսքով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պարզ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նստվածքի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զանգվածային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մասը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0,2%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ավելի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պարզ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0,8%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պակաս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ԳՕՍՏ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Ռ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52184-2003,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ԳՕՍՏ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Ռ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52185-2003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կամ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ԳՕՍՏ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Ռ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52186-2003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։</w:t>
            </w:r>
            <w:r w:rsidRPr="006E5BD9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Անվտանգությունը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մակնշումը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`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կառավարության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2009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հունիսի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26-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թիվ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744-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որոշմամբ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հաստատված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“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Հյութերին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հյութամթերքներին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ներկայացվող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պահանջների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կանոնակարգի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”, “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Սննդամթերքի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անվտանգության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մասին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”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ՀՀ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օրենքի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8-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րդ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հոդվածի։</w:t>
            </w:r>
            <w:r w:rsidRPr="001C3B6B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80288">
              <w:rPr>
                <w:rFonts w:ascii="Sylfaen" w:hAnsi="Sylfaen"/>
                <w:color w:val="000000"/>
                <w:sz w:val="16"/>
                <w:szCs w:val="16"/>
              </w:rPr>
              <w:t>Պիտանելիության մնացորդային ժամկետը ոչ պակաս քան 70 %</w:t>
            </w:r>
          </w:p>
        </w:tc>
      </w:tr>
      <w:tr w:rsidR="004B782D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4B782D" w:rsidRPr="004B782D" w:rsidRDefault="004B782D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Կարամել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30.2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30.2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45300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45300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4B782D" w:rsidRPr="008F2523" w:rsidRDefault="008F2523" w:rsidP="00AA4EBE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Â³ñÙ, Ùñ·³ÛÇÝ,  Ý³µ³Ãáí ¨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ÙÇçáõÏáí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, ËáÝ³íáõÃÛáõÝÁ` 3,0 %-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Çó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lastRenderedPageBreak/>
              <w:t>áã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³í»ÉÇ, ÃÃí³ÛÝáõÃÛáõÝÁ` -3-26: ö³Ã»Ã³íáñí³Í</w:t>
            </w:r>
          </w:p>
        </w:tc>
      </w:tr>
      <w:tr w:rsidR="004B782D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4B782D" w:rsidRPr="004B782D" w:rsidRDefault="004B782D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Հավի միս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187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187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299200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299200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4B782D" w:rsidRPr="008F2523" w:rsidRDefault="008F2523" w:rsidP="00AA4EBE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Ð³íÇ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Ùë»ÕÇù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Ã³ñÙ å³Õ»óñ³Í ¨ ë³é»óí³Í, µ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ñáÛÉ»é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ïÇåÇ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, ³é³Ýó ÷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áñáïÇùÇ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, Ù³ùáõñ, ³ñÛáõÝ³½ñÏí³Í, ³é³Ýó ÏáÕÙÝ³ÏÇ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Ñáï»ñÇ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, ÷³Ã»Ã³íáñí³Í åáÉÇ¿ÃÇÉ»Ý³ÛÇÝ Ã³Õ³ÝÃÝ»ñáí, ²Ýíï³Ý·áõÃÛáõÝÁ ¨ Ù³ÏÝßáõÙÁ `  N 2-III-4.9-01-2003 (è¸ ê³Ý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äÇÝ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2.3.2-1078-01) ë³ÝÇï³ñ³Ñ³Ù³×³ñ³Ï³ÛÇÝ Ï³ÝáÝÝ»ñÇ ¨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ÝáñÙ»ñÇ</w:t>
            </w:r>
            <w:proofErr w:type="spellEnd"/>
          </w:p>
        </w:tc>
      </w:tr>
      <w:tr w:rsidR="004B782D" w:rsidRPr="006747A2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4B782D" w:rsidRPr="004B782D" w:rsidRDefault="004B782D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կարագ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Pr="006A189C" w:rsidRDefault="003A6540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217</w:t>
            </w:r>
            <w:r w:rsidR="006A18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3A6540">
              <w:rPr>
                <w:rFonts w:ascii="GHEA Grapalat" w:hAnsi="GHEA Grapalat"/>
                <w:b/>
                <w:sz w:val="14"/>
                <w:szCs w:val="14"/>
                <w:lang w:val="en-US"/>
              </w:rPr>
              <w:t>17000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F2523" w:rsidRPr="008F2523" w:rsidRDefault="008F2523" w:rsidP="008F2523">
            <w:pPr>
              <w:jc w:val="both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ä³ïñ³ëïí³Í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ÏáíÇ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Ï³ÃÇó, ë»ñáõóù³ÛÇÝ, ËáÝ³íáõÃÛ³Ý ïáÏáë³ÛÇÝ µ³Õ³¹ñáõÃÛáõÝÁ 16-25 %, ÛáõÕ³ÛÝáõÃÛáõÝÁª 71,5-82,5 %, ÃÃí³ÛÝáõÃÛáõÝÁ`22 OT-55 OT, PH 6,31-Çó-4,5, ÷³Ã»Ã³íáñáõÙÁ` ã³÷³Íñ³ñí³Í Ï³Ù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Ïßéáí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, ²Ýíï³Ý·áõÃÛáõÝÁ ¨ Ù³ÏÝßáõÙÁª N 2-III-4.9-01-2003 (è¸ ê³Ý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äÇÝ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2.3.2-1078-01) ë³ÝÇï³ñ³Ñ³Ù³×³ñ³Ï³ÛÇÝ Ï³ÝáÝÝ»ñÇ ¨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ÝáñÙ»ñÇ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¨ §êÝÝ¹³ÙÃ»ñùÇ ³Ýíï³Ý·áõÃÛ³Ý Ù³ëÇÝ¦ ÈÔÐ </w:t>
            </w:r>
            <w:proofErr w:type="spellStart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>ûñ»ÝùÇ</w:t>
            </w:r>
            <w:proofErr w:type="spellEnd"/>
            <w:r w:rsidRPr="008F2523">
              <w:rPr>
                <w:rFonts w:ascii="Times LatArm" w:hAnsi="Times LatArm" w:cs="Arial"/>
                <w:sz w:val="16"/>
                <w:szCs w:val="16"/>
                <w:lang w:val="en-US"/>
              </w:rPr>
              <w:t xml:space="preserve"> 9-ñ¹ Ñá¹í³ÍÇ, ¶úêî37-91  </w:t>
            </w:r>
          </w:p>
          <w:p w:rsidR="004B782D" w:rsidRPr="008F2523" w:rsidRDefault="004B782D" w:rsidP="00AA4EBE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</w:p>
        </w:tc>
      </w:tr>
      <w:tr w:rsidR="004B782D" w:rsidRPr="004B0B0C" w:rsidTr="00380288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4B782D" w:rsidRPr="004B782D" w:rsidRDefault="004B782D" w:rsidP="00436F6F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14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մրգեր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82D" w:rsidRDefault="004B782D" w:rsidP="00AA4EB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82D" w:rsidRPr="006A189C" w:rsidRDefault="006A189C" w:rsidP="00AA4EB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Pr="006A189C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2D" w:rsidRDefault="006A189C" w:rsidP="00436F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35000</w:t>
            </w:r>
          </w:p>
        </w:tc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4B782D" w:rsidRPr="008F2523" w:rsidRDefault="008F2523" w:rsidP="00AA4EBE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թարմ</w:t>
            </w:r>
            <w:proofErr w:type="spellEnd"/>
          </w:p>
        </w:tc>
      </w:tr>
      <w:tr w:rsidR="003C683A" w:rsidRPr="00CE2141" w:rsidTr="00380288">
        <w:trPr>
          <w:trHeight w:val="169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EE3D3E" w:rsidRDefault="003C683A" w:rsidP="00FF71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4B782D" w:rsidRPr="00CE2141" w:rsidTr="00380288">
        <w:trPr>
          <w:trHeight w:val="169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4B782D" w:rsidRPr="00EE3D3E" w:rsidRDefault="004B782D" w:rsidP="00FF71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3C683A" w:rsidRPr="00BF7713" w:rsidTr="00380288">
        <w:trPr>
          <w:trHeight w:val="137"/>
        </w:trPr>
        <w:tc>
          <w:tcPr>
            <w:tcW w:w="44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E42478" w:rsidRDefault="00E42478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42478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..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հոդվածի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5-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կետ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>, 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գործընթացի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կազմակերպման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կառավարության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10.02.2011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թ</w:t>
            </w:r>
            <w:r w:rsidRPr="00E4247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ի</w:t>
            </w:r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համար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</w:t>
            </w:r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32-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կետ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>,2-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ենթակետ</w:t>
            </w:r>
            <w:proofErr w:type="spellEnd"/>
            <w:r w:rsidRPr="00E4247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</w:t>
            </w:r>
            <w:r w:rsidRPr="00E42478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</w:t>
            </w:r>
            <w:proofErr w:type="spellEnd"/>
          </w:p>
        </w:tc>
      </w:tr>
      <w:tr w:rsidR="003C683A" w:rsidRPr="00BF7713" w:rsidTr="00380288">
        <w:trPr>
          <w:trHeight w:val="196"/>
        </w:trPr>
        <w:tc>
          <w:tcPr>
            <w:tcW w:w="1127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AD72C9" w:rsidRDefault="00AD72C9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AD72C9" w:rsidRDefault="00AD72C9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361919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361919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AD72C9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683A" w:rsidRPr="00AD72C9" w:rsidRDefault="00CE2141" w:rsidP="00FF71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5.</w:t>
            </w:r>
            <w:r w:rsidR="00AD72C9">
              <w:rPr>
                <w:rFonts w:ascii="GHEA Grapalat" w:hAnsi="GHEA Grapalat"/>
                <w:b/>
                <w:sz w:val="14"/>
                <w:szCs w:val="14"/>
              </w:rPr>
              <w:t>01.201</w:t>
            </w:r>
            <w:r w:rsidR="006A18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AD72C9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925265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54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40"/>
        </w:trPr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</w:p>
        </w:tc>
      </w:tr>
      <w:tr w:rsidR="003C683A" w:rsidRPr="00BF7713" w:rsidTr="00380288">
        <w:trPr>
          <w:trHeight w:val="213"/>
        </w:trPr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C683A" w:rsidRPr="00BF7713" w:rsidTr="00380288">
        <w:trPr>
          <w:trHeight w:val="137"/>
        </w:trPr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683A" w:rsidRPr="00BF7713" w:rsidTr="00380288">
        <w:trPr>
          <w:trHeight w:val="137"/>
        </w:trPr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71DAF" w:rsidRPr="00BF7713" w:rsidTr="00380288">
        <w:trPr>
          <w:trHeight w:val="83"/>
        </w:trPr>
        <w:tc>
          <w:tcPr>
            <w:tcW w:w="1692" w:type="dxa"/>
            <w:gridSpan w:val="4"/>
            <w:shd w:val="clear" w:color="auto" w:fill="auto"/>
            <w:vAlign w:val="center"/>
          </w:tcPr>
          <w:p w:rsidR="00D71DAF" w:rsidRPr="00BF7713" w:rsidRDefault="00D71DAF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71DAF" w:rsidRPr="003A6540" w:rsidRDefault="003A6540" w:rsidP="003A654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Արման Միրզոյան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D71DAF" w:rsidRPr="00925265" w:rsidRDefault="00D71DAF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71DAF" w:rsidRPr="00925265" w:rsidRDefault="00D71DAF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1DAF" w:rsidRPr="00BF7713" w:rsidRDefault="00D71DAF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71DAF" w:rsidRPr="00BF7713" w:rsidRDefault="00D71DAF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71DAF" w:rsidRPr="00925265" w:rsidRDefault="00D71DAF" w:rsidP="007D2C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D71DAF" w:rsidRPr="00CE2141" w:rsidRDefault="00D71DAF" w:rsidP="00CE214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3C683A" w:rsidRPr="00BF7713" w:rsidTr="00380288">
        <w:trPr>
          <w:trHeight w:val="290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c>
          <w:tcPr>
            <w:tcW w:w="112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C683A" w:rsidRPr="00BF7713" w:rsidTr="00380288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C683A" w:rsidRPr="00BF7713" w:rsidTr="00380288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C683A" w:rsidRPr="00BF7713" w:rsidTr="00380288"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344"/>
        </w:trPr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9" w:type="dxa"/>
            <w:gridSpan w:val="5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7" w:type="dxa"/>
            <w:gridSpan w:val="37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3C683A" w:rsidRPr="00BF7713" w:rsidTr="00380288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10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6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C683A" w:rsidRPr="00BF7713" w:rsidTr="00380288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10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</w:p>
        </w:tc>
      </w:tr>
      <w:tr w:rsidR="003C683A" w:rsidRPr="00BF7713" w:rsidTr="00380288">
        <w:trPr>
          <w:trHeight w:val="544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D71DAF" w:rsidRPr="006747A2" w:rsidTr="00380288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D71DAF" w:rsidRPr="00D71DAF" w:rsidRDefault="00D71DAF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460AF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9" w:type="dxa"/>
            <w:gridSpan w:val="5"/>
            <w:shd w:val="clear" w:color="auto" w:fill="auto"/>
            <w:vAlign w:val="center"/>
          </w:tcPr>
          <w:p w:rsidR="00D71DAF" w:rsidRPr="003E5772" w:rsidRDefault="003E5772" w:rsidP="003A654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A6540">
              <w:rPr>
                <w:rFonts w:ascii="Sylfaen" w:hAnsi="Sylfaen"/>
                <w:b/>
                <w:sz w:val="14"/>
                <w:szCs w:val="14"/>
              </w:rPr>
              <w:t>Ա/Ձ Արման Միրզոյան</w:t>
            </w:r>
          </w:p>
        </w:tc>
        <w:tc>
          <w:tcPr>
            <w:tcW w:w="2138" w:type="dxa"/>
            <w:gridSpan w:val="10"/>
            <w:shd w:val="clear" w:color="auto" w:fill="auto"/>
            <w:vAlign w:val="center"/>
          </w:tcPr>
          <w:p w:rsidR="00D71DAF" w:rsidRPr="00925265" w:rsidRDefault="00380288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87A16">
              <w:rPr>
                <w:rFonts w:ascii="Times LatArm" w:hAnsi="Times LatArm" w:cs="Sylfaen"/>
                <w:lang w:val="pt-BR"/>
              </w:rPr>
              <w:t xml:space="preserve">&lt;&lt; </w:t>
            </w:r>
            <w:r>
              <w:rPr>
                <w:rFonts w:ascii="Sylfaen" w:hAnsi="Sylfaen" w:cs="Sylfaen"/>
                <w:lang w:val="pt-BR"/>
              </w:rPr>
              <w:t>ԱԼՍՇԱԴ-ՇՀԱՊՁԲ-11/2</w:t>
            </w:r>
            <w:r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</w:rPr>
              <w:t>ԳԱԿ</w:t>
            </w:r>
            <w:r w:rsidRPr="00710BF5">
              <w:rPr>
                <w:rFonts w:ascii="Sylfaen" w:hAnsi="Sylfaen" w:cs="Sylfaen"/>
                <w:lang w:val="en-US"/>
              </w:rPr>
              <w:t>-</w:t>
            </w:r>
            <w:r>
              <w:rPr>
                <w:rFonts w:ascii="Sylfaen" w:hAnsi="Sylfaen" w:cs="Sylfaen"/>
              </w:rPr>
              <w:t>ՇՀԱՊՁԲ</w:t>
            </w:r>
            <w:r>
              <w:rPr>
                <w:rFonts w:ascii="Sylfaen" w:hAnsi="Sylfaen" w:cs="Sylfaen"/>
                <w:lang w:val="en-US"/>
              </w:rPr>
              <w:t>-11</w:t>
            </w:r>
            <w:r>
              <w:rPr>
                <w:rFonts w:ascii="Sylfaen" w:hAnsi="Sylfaen" w:cs="Sylfaen"/>
              </w:rPr>
              <w:t>/2</w:t>
            </w:r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D71DAF" w:rsidRPr="006747A2" w:rsidRDefault="006747A2" w:rsidP="006A189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26.01</w:t>
            </w:r>
            <w:r w:rsidR="003A6540" w:rsidRPr="006747A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.2015</w:t>
            </w:r>
          </w:p>
        </w:tc>
        <w:tc>
          <w:tcPr>
            <w:tcW w:w="1132" w:type="dxa"/>
            <w:gridSpan w:val="6"/>
            <w:shd w:val="clear" w:color="auto" w:fill="auto"/>
            <w:vAlign w:val="center"/>
          </w:tcPr>
          <w:p w:rsidR="00D71DAF" w:rsidRPr="006747A2" w:rsidRDefault="003E5772" w:rsidP="00FF71A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6747A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31.12.201</w:t>
            </w:r>
            <w:r w:rsidR="006A189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6747A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71DAF" w:rsidRPr="00925265" w:rsidRDefault="00D71DAF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71DAF" w:rsidRPr="006747A2" w:rsidRDefault="003A6540" w:rsidP="007D2C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3649100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71DAF" w:rsidRPr="006747A2" w:rsidRDefault="003A6540" w:rsidP="007D2C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3649100</w:t>
            </w:r>
          </w:p>
        </w:tc>
      </w:tr>
      <w:tr w:rsidR="003C683A" w:rsidRPr="006747A2" w:rsidTr="00380288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3C683A" w:rsidRPr="00925265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2526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689" w:type="dxa"/>
            <w:gridSpan w:val="5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8" w:type="dxa"/>
            <w:gridSpan w:val="10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shd w:val="clear" w:color="auto" w:fill="auto"/>
            <w:vAlign w:val="center"/>
          </w:tcPr>
          <w:p w:rsidR="003C683A" w:rsidRPr="00925265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C683A" w:rsidRPr="00925265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C683A" w:rsidRPr="00925265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3C683A" w:rsidRPr="00925265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C683A" w:rsidRPr="006747A2" w:rsidTr="00380288">
        <w:trPr>
          <w:trHeight w:val="150"/>
        </w:trPr>
        <w:tc>
          <w:tcPr>
            <w:tcW w:w="11277" w:type="dxa"/>
            <w:gridSpan w:val="44"/>
            <w:shd w:val="clear" w:color="auto" w:fill="auto"/>
            <w:vAlign w:val="center"/>
          </w:tcPr>
          <w:p w:rsidR="003C683A" w:rsidRPr="006747A2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C683A" w:rsidRPr="00BF7713" w:rsidTr="00380288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925265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25265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2526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747A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71DAF" w:rsidRPr="00925265" w:rsidTr="00380288">
        <w:trPr>
          <w:trHeight w:val="15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DAF" w:rsidRPr="00D71DAF" w:rsidRDefault="00D71DAF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60AF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-11</w:t>
            </w:r>
          </w:p>
        </w:tc>
        <w:tc>
          <w:tcPr>
            <w:tcW w:w="1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DAF" w:rsidRPr="003E5772" w:rsidRDefault="004D3220" w:rsidP="007D2C5F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Ա/Ձ Արման Միրզոյան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DAF" w:rsidRPr="008862E6" w:rsidRDefault="008862E6" w:rsidP="007D2C5F">
            <w:pPr>
              <w:rPr>
                <w:rFonts w:ascii="Sylfaen" w:hAnsi="Sylfaen"/>
                <w:i/>
                <w:lang w:val="af-ZA"/>
              </w:rPr>
            </w:pPr>
            <w:r>
              <w:rPr>
                <w:rFonts w:ascii="Sylfaen" w:hAnsi="Sylfaen"/>
                <w:i/>
                <w:lang w:val="af-ZA"/>
              </w:rPr>
              <w:t>ՀՀ  Լոռու  մարզ</w:t>
            </w:r>
          </w:p>
          <w:p w:rsidR="007D2C5F" w:rsidRPr="003E5772" w:rsidRDefault="00D71DAF" w:rsidP="007D2C5F">
            <w:pPr>
              <w:rPr>
                <w:rFonts w:ascii="Sylfaen" w:hAnsi="Sylfaen"/>
              </w:rPr>
            </w:pPr>
            <w:r>
              <w:rPr>
                <w:rFonts w:ascii="GHEA Grapalat" w:hAnsi="GHEA Grapalat"/>
                <w:i/>
                <w:lang w:val="af-ZA"/>
              </w:rPr>
              <w:t xml:space="preserve">ք. Ալավերդի , </w:t>
            </w:r>
            <w:r w:rsidR="003E5772">
              <w:rPr>
                <w:rFonts w:ascii="GHEA Grapalat" w:hAnsi="GHEA Grapalat"/>
                <w:i/>
              </w:rPr>
              <w:t xml:space="preserve">  /</w:t>
            </w:r>
            <w:r w:rsidR="003E5772">
              <w:rPr>
                <w:rFonts w:ascii="Sylfaen" w:hAnsi="Sylfaen"/>
                <w:i/>
              </w:rPr>
              <w:t>Թումանյանի 20/</w:t>
            </w:r>
          </w:p>
          <w:p w:rsidR="00D71DAF" w:rsidRPr="007D2C5F" w:rsidRDefault="00D71DAF" w:rsidP="007D2C5F">
            <w:pPr>
              <w:rPr>
                <w:lang w:val="es-ES"/>
              </w:rPr>
            </w:pPr>
          </w:p>
          <w:p w:rsidR="00D71DAF" w:rsidRPr="00BF7713" w:rsidRDefault="00D71DAF" w:rsidP="007D2C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71DAF" w:rsidRPr="00BF7713" w:rsidRDefault="00D71DAF" w:rsidP="007D2C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DAF" w:rsidRPr="004D3220" w:rsidRDefault="004D3220" w:rsidP="004D3220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amirzoyan79@mail.ru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26A" w:rsidRPr="006747A2" w:rsidRDefault="006747A2" w:rsidP="004D322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163188400739</w:t>
            </w:r>
          </w:p>
          <w:p w:rsidR="00D71DAF" w:rsidRPr="00BF7713" w:rsidRDefault="00D71DAF" w:rsidP="007D2C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526A" w:rsidRPr="006747A2" w:rsidRDefault="006747A2" w:rsidP="00AE526A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Հվհհ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80451103</w:t>
            </w:r>
          </w:p>
          <w:p w:rsidR="00D71DAF" w:rsidRPr="006747A2" w:rsidRDefault="006747A2" w:rsidP="00674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նույնականացման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քարտ</w:t>
            </w:r>
            <w:proofErr w:type="spellEnd"/>
            <w:r w:rsidR="00DC7A4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005038591</w:t>
            </w:r>
          </w:p>
        </w:tc>
      </w:tr>
      <w:tr w:rsidR="003C683A" w:rsidRPr="00BF7713" w:rsidTr="00380288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3E5772" w:rsidRDefault="003C683A" w:rsidP="003E577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475"/>
        </w:trPr>
        <w:tc>
          <w:tcPr>
            <w:tcW w:w="28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C683A" w:rsidRPr="00AE526A" w:rsidRDefault="00925265" w:rsidP="00AE52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2526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ներգրավման</w:t>
            </w:r>
            <w:proofErr w:type="spellEnd"/>
            <w:r w:rsidRPr="0092526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նպատակով</w:t>
            </w:r>
            <w:proofErr w:type="spellEnd"/>
            <w:r w:rsidRPr="0092526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համապատասխան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կարգով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ծանուցում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ուղարկվել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շրջանակային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համաձայնագրեր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կնքած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բոլոր</w:t>
            </w:r>
            <w:proofErr w:type="spellEnd"/>
            <w:r w:rsidR="00AE526A" w:rsidRPr="00AE52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E526A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մասնակիցներին</w:t>
            </w:r>
            <w:proofErr w:type="spellEnd"/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427"/>
        </w:trPr>
        <w:tc>
          <w:tcPr>
            <w:tcW w:w="28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427"/>
        </w:trPr>
        <w:tc>
          <w:tcPr>
            <w:tcW w:w="28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427"/>
        </w:trPr>
        <w:tc>
          <w:tcPr>
            <w:tcW w:w="28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288"/>
        </w:trPr>
        <w:tc>
          <w:tcPr>
            <w:tcW w:w="11277" w:type="dxa"/>
            <w:gridSpan w:val="44"/>
            <w:shd w:val="clear" w:color="auto" w:fill="99CCFF"/>
            <w:vAlign w:val="center"/>
          </w:tcPr>
          <w:p w:rsidR="003C683A" w:rsidRPr="00BF7713" w:rsidRDefault="003C683A" w:rsidP="00FF71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83A" w:rsidRPr="00BF7713" w:rsidTr="00380288">
        <w:trPr>
          <w:trHeight w:val="227"/>
        </w:trPr>
        <w:tc>
          <w:tcPr>
            <w:tcW w:w="11277" w:type="dxa"/>
            <w:gridSpan w:val="44"/>
            <w:shd w:val="clear" w:color="auto" w:fill="auto"/>
            <w:vAlign w:val="center"/>
          </w:tcPr>
          <w:p w:rsidR="003C683A" w:rsidRPr="00BF7713" w:rsidRDefault="003C683A" w:rsidP="00D10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="00D1079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տնօրեն</w:t>
            </w:r>
          </w:p>
        </w:tc>
      </w:tr>
      <w:tr w:rsidR="003C683A" w:rsidRPr="00BF7713" w:rsidTr="00380288">
        <w:trPr>
          <w:trHeight w:val="47"/>
        </w:trPr>
        <w:tc>
          <w:tcPr>
            <w:tcW w:w="3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83A" w:rsidRPr="00BF7713" w:rsidRDefault="003C683A" w:rsidP="00FF71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C683A" w:rsidRPr="00BF7713" w:rsidTr="00380288">
        <w:trPr>
          <w:trHeight w:val="47"/>
        </w:trPr>
        <w:tc>
          <w:tcPr>
            <w:tcW w:w="3408" w:type="dxa"/>
            <w:gridSpan w:val="12"/>
            <w:shd w:val="clear" w:color="auto" w:fill="auto"/>
            <w:vAlign w:val="center"/>
          </w:tcPr>
          <w:p w:rsidR="003C683A" w:rsidRPr="00380288" w:rsidRDefault="00380288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lang w:val="en-US"/>
              </w:rPr>
              <w:t>Լ.ՄԵԼԻՔՍԵԹՅԱՆ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C683A" w:rsidRPr="00455300" w:rsidRDefault="00455300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32"/>
                <w:szCs w:val="32"/>
                <w:lang w:val="en-US"/>
              </w:rPr>
              <w:t>0 91 00 90 44</w:t>
            </w:r>
          </w:p>
        </w:tc>
        <w:tc>
          <w:tcPr>
            <w:tcW w:w="3884" w:type="dxa"/>
            <w:gridSpan w:val="13"/>
            <w:shd w:val="clear" w:color="auto" w:fill="auto"/>
            <w:vAlign w:val="center"/>
          </w:tcPr>
          <w:p w:rsidR="003C683A" w:rsidRPr="00455300" w:rsidRDefault="00455300" w:rsidP="00FF71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Alaverdi5@schools.am</w:t>
            </w:r>
          </w:p>
        </w:tc>
      </w:tr>
    </w:tbl>
    <w:p w:rsidR="003C683A" w:rsidRPr="00365437" w:rsidRDefault="003C683A" w:rsidP="003C68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C683A" w:rsidRPr="006E5BD9" w:rsidRDefault="003C683A" w:rsidP="003C683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D10799" w:rsidRPr="00D10799">
        <w:rPr>
          <w:rFonts w:ascii="Sylfaen" w:hAnsi="Sylfaen"/>
          <w:lang w:val="af-ZA"/>
        </w:rPr>
        <w:t xml:space="preserve"> </w:t>
      </w:r>
      <w:r w:rsidR="00380288" w:rsidRPr="003A67B9">
        <w:rPr>
          <w:rFonts w:ascii="Sylfaen" w:hAnsi="Sylfaen" w:cs="Sylfaen"/>
          <w:lang w:val="es-ES"/>
        </w:rPr>
        <w:t>&lt;&lt;</w:t>
      </w:r>
      <w:proofErr w:type="spellStart"/>
      <w:r w:rsidR="00380288">
        <w:rPr>
          <w:rFonts w:ascii="Sylfaen" w:hAnsi="Sylfaen" w:cs="Sylfaen"/>
        </w:rPr>
        <w:t>Ալավերդու</w:t>
      </w:r>
      <w:proofErr w:type="spellEnd"/>
      <w:r w:rsidR="00380288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380288">
        <w:rPr>
          <w:rFonts w:ascii="Sylfaen" w:hAnsi="Sylfaen" w:cs="Sylfaen"/>
        </w:rPr>
        <w:t>Ստեփան</w:t>
      </w:r>
      <w:proofErr w:type="spellEnd"/>
      <w:r w:rsidR="00380288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380288">
        <w:rPr>
          <w:rFonts w:ascii="Sylfaen" w:hAnsi="Sylfaen" w:cs="Sylfaen"/>
        </w:rPr>
        <w:t>Շահումյանի</w:t>
      </w:r>
      <w:proofErr w:type="spellEnd"/>
      <w:r w:rsidR="00380288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380288">
        <w:rPr>
          <w:rFonts w:ascii="Sylfaen" w:hAnsi="Sylfaen" w:cs="Sylfaen"/>
        </w:rPr>
        <w:t>անվան</w:t>
      </w:r>
      <w:proofErr w:type="spellEnd"/>
      <w:r w:rsidR="00380288" w:rsidRPr="006E5BD9">
        <w:rPr>
          <w:rFonts w:ascii="Sylfaen" w:hAnsi="Sylfaen" w:cs="Sylfaen"/>
          <w:lang w:val="af-ZA"/>
        </w:rPr>
        <w:t xml:space="preserve"> </w:t>
      </w:r>
      <w:proofErr w:type="spellStart"/>
      <w:r w:rsidR="00380288">
        <w:rPr>
          <w:rFonts w:ascii="Sylfaen" w:hAnsi="Sylfaen" w:cs="Sylfaen"/>
        </w:rPr>
        <w:t>թիվ</w:t>
      </w:r>
      <w:proofErr w:type="spellEnd"/>
      <w:r w:rsidR="00380288" w:rsidRPr="006E5BD9">
        <w:rPr>
          <w:rFonts w:ascii="Sylfaen" w:hAnsi="Sylfaen" w:cs="Sylfaen"/>
          <w:lang w:val="af-ZA"/>
        </w:rPr>
        <w:t xml:space="preserve"> 5</w:t>
      </w:r>
      <w:r w:rsidR="00380288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380288">
        <w:rPr>
          <w:rFonts w:ascii="Sylfaen" w:hAnsi="Sylfaen" w:cs="Sylfaen"/>
        </w:rPr>
        <w:t>ավագ</w:t>
      </w:r>
      <w:proofErr w:type="spellEnd"/>
      <w:r w:rsidR="00380288" w:rsidRPr="003A67B9">
        <w:rPr>
          <w:rFonts w:ascii="Sylfaen" w:hAnsi="Sylfaen" w:cs="Sylfaen"/>
          <w:lang w:val="es-ES"/>
        </w:rPr>
        <w:t xml:space="preserve"> </w:t>
      </w:r>
      <w:proofErr w:type="spellStart"/>
      <w:r w:rsidR="00380288">
        <w:rPr>
          <w:rFonts w:ascii="Sylfaen" w:hAnsi="Sylfaen" w:cs="Sylfaen"/>
        </w:rPr>
        <w:t>դպրոց</w:t>
      </w:r>
      <w:proofErr w:type="spellEnd"/>
      <w:r w:rsidR="00380288" w:rsidRPr="003A67B9">
        <w:rPr>
          <w:rFonts w:ascii="Sylfaen" w:hAnsi="Sylfaen" w:cs="Sylfaen"/>
          <w:lang w:val="es-ES"/>
        </w:rPr>
        <w:t xml:space="preserve">&gt;&gt; </w:t>
      </w:r>
      <w:r w:rsidR="00380288">
        <w:rPr>
          <w:rFonts w:ascii="Sylfaen" w:hAnsi="Sylfaen" w:cs="Sylfaen"/>
        </w:rPr>
        <w:t>ՊՈԱԿ</w:t>
      </w:r>
    </w:p>
    <w:p w:rsidR="00F751F9" w:rsidRPr="00D10799" w:rsidRDefault="00F751F9">
      <w:pPr>
        <w:rPr>
          <w:lang w:val="af-ZA"/>
        </w:rPr>
      </w:pPr>
    </w:p>
    <w:sectPr w:rsidR="00F751F9" w:rsidRPr="00D10799" w:rsidSect="00BC26B4">
      <w:footerReference w:type="even" r:id="rId7"/>
      <w:footerReference w:type="default" r:id="rId8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E41" w:rsidRDefault="00E13E41" w:rsidP="003C683A">
      <w:pPr>
        <w:spacing w:after="0" w:line="240" w:lineRule="auto"/>
      </w:pPr>
      <w:r>
        <w:separator/>
      </w:r>
    </w:p>
  </w:endnote>
  <w:endnote w:type="continuationSeparator" w:id="1">
    <w:p w:rsidR="00E13E41" w:rsidRDefault="00E13E41" w:rsidP="003C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F" w:rsidRDefault="006E61E0" w:rsidP="00FF71A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2C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C5F" w:rsidRDefault="007D2C5F" w:rsidP="00FF71A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F" w:rsidRDefault="006E61E0" w:rsidP="00FF71A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2C5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7A4E">
      <w:rPr>
        <w:rStyle w:val="a7"/>
        <w:noProof/>
      </w:rPr>
      <w:t>5</w:t>
    </w:r>
    <w:r>
      <w:rPr>
        <w:rStyle w:val="a7"/>
      </w:rPr>
      <w:fldChar w:fldCharType="end"/>
    </w:r>
  </w:p>
  <w:p w:rsidR="007D2C5F" w:rsidRDefault="007D2C5F" w:rsidP="00FF71A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E41" w:rsidRDefault="00E13E41" w:rsidP="003C683A">
      <w:pPr>
        <w:spacing w:after="0" w:line="240" w:lineRule="auto"/>
      </w:pPr>
      <w:r>
        <w:separator/>
      </w:r>
    </w:p>
  </w:footnote>
  <w:footnote w:type="continuationSeparator" w:id="1">
    <w:p w:rsidR="00E13E41" w:rsidRDefault="00E13E41" w:rsidP="003C683A">
      <w:pPr>
        <w:spacing w:after="0" w:line="240" w:lineRule="auto"/>
      </w:pPr>
      <w:r>
        <w:continuationSeparator/>
      </w:r>
    </w:p>
  </w:footnote>
  <w:footnote w:id="2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D2C5F" w:rsidRPr="002D0BF6" w:rsidRDefault="007D2C5F" w:rsidP="003C683A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7D2C5F" w:rsidRPr="002D0BF6" w:rsidRDefault="007D2C5F" w:rsidP="003C68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ac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683A"/>
    <w:rsid w:val="0006377B"/>
    <w:rsid w:val="000E42E2"/>
    <w:rsid w:val="000E44BD"/>
    <w:rsid w:val="00123509"/>
    <w:rsid w:val="00155AFB"/>
    <w:rsid w:val="00197A65"/>
    <w:rsid w:val="001C3B6B"/>
    <w:rsid w:val="00266C67"/>
    <w:rsid w:val="002C3987"/>
    <w:rsid w:val="00346286"/>
    <w:rsid w:val="00361919"/>
    <w:rsid w:val="00372DB8"/>
    <w:rsid w:val="00375B91"/>
    <w:rsid w:val="00380288"/>
    <w:rsid w:val="003A6540"/>
    <w:rsid w:val="003C1C60"/>
    <w:rsid w:val="003C683A"/>
    <w:rsid w:val="003E5772"/>
    <w:rsid w:val="00436F6F"/>
    <w:rsid w:val="0044176C"/>
    <w:rsid w:val="00455300"/>
    <w:rsid w:val="00460AFB"/>
    <w:rsid w:val="004B0B0C"/>
    <w:rsid w:val="004B782D"/>
    <w:rsid w:val="004D3220"/>
    <w:rsid w:val="005148B2"/>
    <w:rsid w:val="00533CF0"/>
    <w:rsid w:val="005737D1"/>
    <w:rsid w:val="00595182"/>
    <w:rsid w:val="005A2929"/>
    <w:rsid w:val="005F779D"/>
    <w:rsid w:val="006747A2"/>
    <w:rsid w:val="00686303"/>
    <w:rsid w:val="006A189C"/>
    <w:rsid w:val="006E5BD9"/>
    <w:rsid w:val="006E61E0"/>
    <w:rsid w:val="00712AB9"/>
    <w:rsid w:val="0074038F"/>
    <w:rsid w:val="007D2C5F"/>
    <w:rsid w:val="008862E6"/>
    <w:rsid w:val="008F2523"/>
    <w:rsid w:val="00925265"/>
    <w:rsid w:val="0095091C"/>
    <w:rsid w:val="009C176E"/>
    <w:rsid w:val="00A00B69"/>
    <w:rsid w:val="00A2714B"/>
    <w:rsid w:val="00AB452F"/>
    <w:rsid w:val="00AD72C9"/>
    <w:rsid w:val="00AD7F28"/>
    <w:rsid w:val="00AE526A"/>
    <w:rsid w:val="00B137E8"/>
    <w:rsid w:val="00B240B0"/>
    <w:rsid w:val="00B439AE"/>
    <w:rsid w:val="00BC26B4"/>
    <w:rsid w:val="00BF3B73"/>
    <w:rsid w:val="00C06AE1"/>
    <w:rsid w:val="00C52B36"/>
    <w:rsid w:val="00C55413"/>
    <w:rsid w:val="00CA601A"/>
    <w:rsid w:val="00CE2141"/>
    <w:rsid w:val="00CF3D8F"/>
    <w:rsid w:val="00D10799"/>
    <w:rsid w:val="00D16D9A"/>
    <w:rsid w:val="00D33674"/>
    <w:rsid w:val="00D71DAF"/>
    <w:rsid w:val="00D92E49"/>
    <w:rsid w:val="00DC7A4E"/>
    <w:rsid w:val="00DE7026"/>
    <w:rsid w:val="00E13DBE"/>
    <w:rsid w:val="00E13E41"/>
    <w:rsid w:val="00E24133"/>
    <w:rsid w:val="00E25A78"/>
    <w:rsid w:val="00E42478"/>
    <w:rsid w:val="00E627BA"/>
    <w:rsid w:val="00EE3D3E"/>
    <w:rsid w:val="00F029A9"/>
    <w:rsid w:val="00F13ACA"/>
    <w:rsid w:val="00F3463E"/>
    <w:rsid w:val="00F751F9"/>
    <w:rsid w:val="00F87B5E"/>
    <w:rsid w:val="00F918E8"/>
    <w:rsid w:val="00FA632D"/>
    <w:rsid w:val="00FC7854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BD"/>
  </w:style>
  <w:style w:type="paragraph" w:styleId="3">
    <w:name w:val="heading 3"/>
    <w:basedOn w:val="a"/>
    <w:next w:val="a"/>
    <w:link w:val="30"/>
    <w:qFormat/>
    <w:rsid w:val="003C683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683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C683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C683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3C683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C683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C683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C683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3C683A"/>
  </w:style>
  <w:style w:type="paragraph" w:styleId="a8">
    <w:name w:val="footer"/>
    <w:basedOn w:val="a"/>
    <w:link w:val="a9"/>
    <w:rsid w:val="003C68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3C68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3C68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3C683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3C683A"/>
    <w:rPr>
      <w:vertAlign w:val="superscript"/>
    </w:rPr>
  </w:style>
  <w:style w:type="character" w:styleId="ad">
    <w:name w:val="Hyperlink"/>
    <w:basedOn w:val="a0"/>
    <w:uiPriority w:val="99"/>
    <w:unhideWhenUsed/>
    <w:rsid w:val="00D1079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F71A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F71A6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BD8F-CF8B-4AFB-82B1-E6E6BC5F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2013-03-12T12:31:00Z</cp:lastPrinted>
  <dcterms:created xsi:type="dcterms:W3CDTF">2012-12-03T06:25:00Z</dcterms:created>
  <dcterms:modified xsi:type="dcterms:W3CDTF">2015-02-03T07:24:00Z</dcterms:modified>
</cp:coreProperties>
</file>