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25" w:rsidRPr="00C32292" w:rsidRDefault="00497425" w:rsidP="00497425">
      <w:pPr>
        <w:tabs>
          <w:tab w:val="left" w:pos="5784"/>
        </w:tabs>
        <w:spacing w:line="360" w:lineRule="auto"/>
        <w:rPr>
          <w:rFonts w:ascii="Sylfaen" w:hAnsi="Sylfaen" w:cs="Sylfaen"/>
          <w:sz w:val="2"/>
          <w:szCs w:val="28"/>
          <w:lang w:val="en-US"/>
        </w:rPr>
      </w:pPr>
    </w:p>
    <w:p w:rsidR="00497425" w:rsidRPr="00497425" w:rsidRDefault="00497425" w:rsidP="00497425">
      <w:pPr>
        <w:spacing w:after="0" w:line="360" w:lineRule="auto"/>
        <w:ind w:right="255"/>
        <w:rPr>
          <w:bCs/>
          <w:sz w:val="20"/>
          <w:szCs w:val="20"/>
          <w:lang w:val="en-US"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904875" cy="857250"/>
            <wp:effectExtent l="19050" t="0" r="9525" b="0"/>
            <wp:wrapNone/>
            <wp:docPr id="8" name="Рисунок 8" descr="Gerb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7425">
        <w:rPr>
          <w:b/>
          <w:bCs/>
          <w:lang w:val="en-US"/>
        </w:rPr>
        <w:t xml:space="preserve">                                                                                        </w:t>
      </w:r>
      <w:r>
        <w:rPr>
          <w:b/>
          <w:bCs/>
          <w:lang w:val="en-US"/>
        </w:rPr>
        <w:t xml:space="preserve">                             </w:t>
      </w:r>
      <w:r w:rsidRPr="00497425">
        <w:rPr>
          <w:b/>
          <w:bCs/>
          <w:lang w:val="en-US"/>
        </w:rPr>
        <w:t xml:space="preserve">   </w:t>
      </w:r>
      <w:r>
        <w:rPr>
          <w:b/>
          <w:bCs/>
          <w:lang w:val="en-US"/>
        </w:rPr>
        <w:t xml:space="preserve"> </w:t>
      </w:r>
      <w:r>
        <w:rPr>
          <w:rFonts w:ascii="Sylfaen" w:hAnsi="Sylfaen" w:cs="Sylfaen"/>
          <w:bCs/>
          <w:sz w:val="20"/>
          <w:szCs w:val="20"/>
        </w:rPr>
        <w:t>ՀԱՅԱՍՏԱՆԻ</w:t>
      </w:r>
      <w:r w:rsidRPr="00497425">
        <w:rPr>
          <w:bCs/>
          <w:sz w:val="20"/>
          <w:szCs w:val="20"/>
          <w:lang w:val="en-US"/>
        </w:rPr>
        <w:t xml:space="preserve">    </w:t>
      </w:r>
      <w:r>
        <w:rPr>
          <w:rFonts w:ascii="Sylfaen" w:hAnsi="Sylfaen" w:cs="Sylfaen"/>
          <w:bCs/>
          <w:sz w:val="20"/>
          <w:szCs w:val="20"/>
        </w:rPr>
        <w:t>ՀԱՆՐԱՊԵՏՈՒԹՅՈՒՆ</w:t>
      </w:r>
      <w:r w:rsidRPr="00497425">
        <w:rPr>
          <w:bCs/>
          <w:sz w:val="20"/>
          <w:szCs w:val="20"/>
          <w:lang w:val="en-US"/>
        </w:rPr>
        <w:t xml:space="preserve">                                                   </w:t>
      </w:r>
    </w:p>
    <w:p w:rsidR="00497425" w:rsidRPr="00497425" w:rsidRDefault="00497425" w:rsidP="00497425">
      <w:pPr>
        <w:tabs>
          <w:tab w:val="left" w:pos="0"/>
          <w:tab w:val="center" w:pos="10800"/>
        </w:tabs>
        <w:spacing w:after="0" w:line="360" w:lineRule="auto"/>
        <w:rPr>
          <w:rFonts w:ascii="Arial LatRus" w:hAnsi="Arial LatRus"/>
          <w:bCs/>
          <w:sz w:val="20"/>
          <w:szCs w:val="20"/>
          <w:lang w:val="en-US"/>
        </w:rPr>
      </w:pPr>
      <w:r w:rsidRPr="00497425">
        <w:rPr>
          <w:sz w:val="20"/>
          <w:szCs w:val="20"/>
          <w:lang w:val="en-US"/>
        </w:rPr>
        <w:t xml:space="preserve">                    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            </w:t>
      </w:r>
      <w:r w:rsidRPr="00497425">
        <w:rPr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ԱՐԱՐԱՏԻ</w:t>
      </w:r>
      <w:r w:rsidRPr="00497425">
        <w:rPr>
          <w:rFonts w:ascii="Sylfaen" w:hAnsi="Sylfaen" w:cs="Sylfaen"/>
          <w:sz w:val="20"/>
          <w:szCs w:val="20"/>
          <w:lang w:val="en-US"/>
        </w:rPr>
        <w:t xml:space="preserve">  </w:t>
      </w:r>
      <w:r>
        <w:rPr>
          <w:rFonts w:ascii="Sylfaen" w:hAnsi="Sylfaen" w:cs="Sylfaen"/>
          <w:sz w:val="20"/>
          <w:szCs w:val="20"/>
        </w:rPr>
        <w:t>ՄԱՐԶԻ</w:t>
      </w:r>
      <w:r w:rsidRPr="00497425">
        <w:rPr>
          <w:rFonts w:ascii="Sylfaen" w:hAnsi="Sylfaen" w:cs="Sylfaen"/>
          <w:sz w:val="20"/>
          <w:szCs w:val="20"/>
          <w:lang w:val="en-US"/>
        </w:rPr>
        <w:t xml:space="preserve">  &lt;&lt;</w:t>
      </w:r>
      <w:r>
        <w:rPr>
          <w:rFonts w:ascii="Sylfaen" w:hAnsi="Sylfaen" w:cs="Sylfaen"/>
          <w:sz w:val="20"/>
          <w:szCs w:val="20"/>
        </w:rPr>
        <w:t>ՎԵԴԻ</w:t>
      </w:r>
      <w:r w:rsidRPr="00497425">
        <w:rPr>
          <w:rFonts w:ascii="Sylfaen" w:hAnsi="Sylfaen" w:cs="Sylfaen"/>
          <w:sz w:val="20"/>
          <w:szCs w:val="20"/>
          <w:lang w:val="en-US"/>
        </w:rPr>
        <w:t xml:space="preserve">   </w:t>
      </w:r>
      <w:r>
        <w:rPr>
          <w:rFonts w:ascii="Sylfaen" w:hAnsi="Sylfaen" w:cs="Sylfaen"/>
          <w:sz w:val="20"/>
          <w:szCs w:val="20"/>
        </w:rPr>
        <w:t>ՔԱՂԱՔԻ</w:t>
      </w:r>
      <w:r w:rsidRPr="00497425">
        <w:rPr>
          <w:sz w:val="20"/>
          <w:szCs w:val="20"/>
          <w:lang w:val="en-US"/>
        </w:rPr>
        <w:t xml:space="preserve">   </w:t>
      </w:r>
      <w:r w:rsidRPr="00497425">
        <w:rPr>
          <w:bCs/>
          <w:sz w:val="20"/>
          <w:szCs w:val="20"/>
          <w:lang w:val="en-US"/>
        </w:rPr>
        <w:t xml:space="preserve">                                                  </w:t>
      </w:r>
    </w:p>
    <w:p w:rsidR="00497425" w:rsidRPr="006218A4" w:rsidRDefault="00497425" w:rsidP="00497425">
      <w:pPr>
        <w:tabs>
          <w:tab w:val="left" w:pos="0"/>
          <w:tab w:val="center" w:pos="10800"/>
        </w:tabs>
        <w:spacing w:after="0" w:line="360" w:lineRule="auto"/>
        <w:rPr>
          <w:rFonts w:ascii="Arial" w:hAnsi="Arial"/>
          <w:sz w:val="20"/>
          <w:szCs w:val="20"/>
          <w:lang w:val="en-US"/>
        </w:rPr>
      </w:pPr>
      <w:r w:rsidRPr="00497425">
        <w:rPr>
          <w:rFonts w:ascii="Arial LatRus" w:hAnsi="Arial LatRus"/>
          <w:bCs/>
          <w:sz w:val="20"/>
          <w:szCs w:val="20"/>
          <w:lang w:val="en-US"/>
        </w:rPr>
        <w:t xml:space="preserve">                                                                                                             </w:t>
      </w:r>
      <w:r>
        <w:rPr>
          <w:rFonts w:ascii="Sylfaen" w:hAnsi="Sylfaen" w:cs="Sylfaen"/>
          <w:bCs/>
          <w:sz w:val="20"/>
          <w:szCs w:val="20"/>
        </w:rPr>
        <w:t>Խ</w:t>
      </w:r>
      <w:r w:rsidRPr="006218A4">
        <w:rPr>
          <w:rFonts w:ascii="Sylfaen" w:hAnsi="Sylfaen" w:cs="Sylfaen"/>
          <w:bCs/>
          <w:sz w:val="20"/>
          <w:szCs w:val="20"/>
          <w:lang w:val="en-US"/>
        </w:rPr>
        <w:t xml:space="preserve">.  </w:t>
      </w:r>
      <w:r>
        <w:rPr>
          <w:rFonts w:ascii="Sylfaen" w:hAnsi="Sylfaen" w:cs="Sylfaen"/>
          <w:bCs/>
          <w:sz w:val="20"/>
          <w:szCs w:val="20"/>
        </w:rPr>
        <w:t>ՍՈՂՈՄՈՆՅԱՆԻ</w:t>
      </w:r>
      <w:r w:rsidRPr="006218A4">
        <w:rPr>
          <w:rFonts w:ascii="Sylfaen" w:hAnsi="Sylfaen" w:cs="Sylfaen"/>
          <w:bCs/>
          <w:sz w:val="20"/>
          <w:szCs w:val="20"/>
          <w:lang w:val="en-US"/>
        </w:rPr>
        <w:t xml:space="preserve">     </w:t>
      </w:r>
      <w:r>
        <w:rPr>
          <w:rFonts w:ascii="Sylfaen" w:hAnsi="Sylfaen" w:cs="Sylfaen"/>
          <w:bCs/>
          <w:sz w:val="20"/>
          <w:szCs w:val="20"/>
        </w:rPr>
        <w:t>ԱՆՎԱՆ</w:t>
      </w:r>
      <w:r w:rsidRPr="006218A4">
        <w:rPr>
          <w:rFonts w:ascii="Sylfaen" w:hAnsi="Sylfaen" w:cs="Sylfaen"/>
          <w:bCs/>
          <w:sz w:val="20"/>
          <w:szCs w:val="20"/>
          <w:lang w:val="en-US"/>
        </w:rPr>
        <w:t xml:space="preserve">      </w:t>
      </w:r>
      <w:r>
        <w:rPr>
          <w:rFonts w:ascii="Sylfaen" w:hAnsi="Sylfaen" w:cs="Sylfaen"/>
          <w:bCs/>
          <w:sz w:val="20"/>
          <w:szCs w:val="20"/>
        </w:rPr>
        <w:t>Հ</w:t>
      </w:r>
      <w:r w:rsidRPr="006218A4">
        <w:rPr>
          <w:rFonts w:ascii="Sylfaen" w:hAnsi="Sylfaen" w:cs="Sylfaen"/>
          <w:bCs/>
          <w:sz w:val="20"/>
          <w:szCs w:val="20"/>
          <w:lang w:val="en-US"/>
        </w:rPr>
        <w:t>. 2</w:t>
      </w:r>
      <w:r w:rsidRPr="006218A4">
        <w:rPr>
          <w:rFonts w:ascii="Arial LatRus" w:hAnsi="Arial LatRus"/>
          <w:bCs/>
          <w:sz w:val="20"/>
          <w:szCs w:val="20"/>
          <w:lang w:val="en-US"/>
        </w:rPr>
        <w:t xml:space="preserve">        </w:t>
      </w:r>
      <w:r w:rsidRPr="006218A4">
        <w:rPr>
          <w:rFonts w:ascii="Arial LatRus" w:hAnsi="Arial LatRus"/>
          <w:sz w:val="20"/>
          <w:szCs w:val="20"/>
          <w:lang w:val="en-US"/>
        </w:rPr>
        <w:t xml:space="preserve">                                                             </w:t>
      </w:r>
    </w:p>
    <w:p w:rsidR="00497425" w:rsidRPr="006218A4" w:rsidRDefault="00497425" w:rsidP="00497425">
      <w:pPr>
        <w:tabs>
          <w:tab w:val="left" w:pos="0"/>
          <w:tab w:val="center" w:pos="10800"/>
        </w:tabs>
        <w:spacing w:after="0" w:line="360" w:lineRule="auto"/>
        <w:rPr>
          <w:sz w:val="20"/>
          <w:szCs w:val="20"/>
          <w:lang w:val="en-US"/>
        </w:rPr>
      </w:pPr>
      <w:r w:rsidRPr="006218A4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</w:t>
      </w:r>
      <w:r w:rsidRPr="006218A4">
        <w:rPr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</w:rPr>
        <w:t>ՀԻՄՆԱԿԱՆ</w:t>
      </w:r>
      <w:r w:rsidRPr="006218A4">
        <w:rPr>
          <w:rFonts w:ascii="Sylfaen" w:hAnsi="Sylfaen" w:cs="Sylfaen"/>
          <w:sz w:val="20"/>
          <w:szCs w:val="20"/>
          <w:lang w:val="en-US"/>
        </w:rPr>
        <w:t xml:space="preserve">   </w:t>
      </w:r>
      <w:r>
        <w:rPr>
          <w:rFonts w:ascii="Sylfaen" w:hAnsi="Sylfaen" w:cs="Sylfaen"/>
          <w:sz w:val="20"/>
          <w:szCs w:val="20"/>
        </w:rPr>
        <w:t>ԴՊՐՈՑ</w:t>
      </w:r>
      <w:r w:rsidRPr="006218A4">
        <w:rPr>
          <w:rFonts w:ascii="Sylfaen" w:hAnsi="Sylfaen" w:cs="Sylfaen"/>
          <w:sz w:val="20"/>
          <w:szCs w:val="20"/>
          <w:lang w:val="en-US"/>
        </w:rPr>
        <w:t xml:space="preserve">&gt;&gt;     </w:t>
      </w:r>
      <w:r>
        <w:rPr>
          <w:rFonts w:ascii="Sylfaen" w:hAnsi="Sylfaen" w:cs="Sylfaen"/>
          <w:sz w:val="20"/>
          <w:szCs w:val="20"/>
        </w:rPr>
        <w:t>ՊՈԱԿ</w:t>
      </w:r>
      <w:r w:rsidRPr="006218A4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6218A4">
        <w:rPr>
          <w:sz w:val="20"/>
          <w:szCs w:val="20"/>
          <w:lang w:val="en-US"/>
        </w:rPr>
        <w:t xml:space="preserve">                                                    </w:t>
      </w:r>
    </w:p>
    <w:p w:rsidR="009146B9" w:rsidRPr="009146B9" w:rsidRDefault="000F2A35" w:rsidP="00497425">
      <w:pPr>
        <w:spacing w:after="0" w:line="360" w:lineRule="auto"/>
        <w:rPr>
          <w:rFonts w:ascii="Arial LatArm" w:hAnsi="Arial LatArm"/>
          <w:lang w:val="en-US"/>
        </w:rPr>
      </w:pPr>
      <w:r w:rsidRPr="000F2A35">
        <w:rPr>
          <w:noProof/>
        </w:rPr>
        <w:pict>
          <v:line id="_x0000_s1031" style="position:absolute;z-index:251660288" from="-18pt,1.1pt" to="513pt,1.1pt" wrapcoords="1 0 1 5 712 5 712 0 1 0" strokeweight="4.5pt">
            <v:stroke linestyle="thickThin"/>
            <w10:wrap type="tight"/>
          </v:line>
        </w:pict>
      </w:r>
      <w:r w:rsidR="00497425" w:rsidRPr="006218A4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7425" w:rsidRPr="006218A4">
        <w:rPr>
          <w:b/>
          <w:bCs/>
          <w:lang w:val="en-US"/>
        </w:rPr>
        <w:t xml:space="preserve">                    </w:t>
      </w:r>
      <w:r w:rsidR="00497425" w:rsidRPr="006218A4">
        <w:rPr>
          <w:rFonts w:ascii="Arial LatArm" w:hAnsi="Arial LatArm"/>
          <w:sz w:val="20"/>
          <w:lang w:val="en-US"/>
        </w:rPr>
        <w:t xml:space="preserve">  </w:t>
      </w:r>
      <w:r w:rsidR="00497425" w:rsidRPr="009146B9">
        <w:rPr>
          <w:rFonts w:ascii="Arial LatArm" w:hAnsi="Arial LatArm"/>
          <w:lang w:val="en-US"/>
        </w:rPr>
        <w:t xml:space="preserve">378210, ù. ì»¹Ç, </w:t>
      </w:r>
      <w:r w:rsidR="00497425" w:rsidRPr="009146B9">
        <w:rPr>
          <w:rFonts w:ascii="Sylfaen" w:hAnsi="Sylfaen" w:cs="Sylfaen"/>
        </w:rPr>
        <w:t>Գայի</w:t>
      </w:r>
      <w:r w:rsidR="00497425" w:rsidRPr="009146B9">
        <w:rPr>
          <w:rFonts w:ascii="Arial LatArm" w:hAnsi="Arial LatArm" w:cs="Sylfaen"/>
          <w:lang w:val="en-US"/>
        </w:rPr>
        <w:t xml:space="preserve"> 3</w:t>
      </w:r>
      <w:r w:rsidR="00497425" w:rsidRPr="009146B9">
        <w:rPr>
          <w:rFonts w:ascii="Arial LatArm" w:hAnsi="Arial LatArm"/>
          <w:lang w:val="en-US"/>
        </w:rPr>
        <w:t xml:space="preserve">  </w:t>
      </w:r>
    </w:p>
    <w:p w:rsidR="009146B9" w:rsidRPr="009146B9" w:rsidRDefault="009146B9" w:rsidP="009146B9">
      <w:pPr>
        <w:rPr>
          <w:lang w:val="de-DE"/>
        </w:rPr>
      </w:pPr>
      <w:r w:rsidRPr="009146B9">
        <w:rPr>
          <w:rFonts w:ascii="Times LatArm" w:hAnsi="Times LatArm"/>
          <w:lang w:val="de-DE"/>
        </w:rPr>
        <w:t xml:space="preserve">e-mail: </w:t>
      </w:r>
      <w:hyperlink r:id="rId9" w:history="1">
        <w:r w:rsidRPr="009146B9">
          <w:rPr>
            <w:rStyle w:val="a5"/>
            <w:color w:val="auto"/>
            <w:lang w:val="de-DE"/>
          </w:rPr>
          <w:t>vedi2@schools.am</w:t>
        </w:r>
      </w:hyperlink>
    </w:p>
    <w:p w:rsidR="0078195F" w:rsidRPr="00DE1A0F" w:rsidRDefault="00497425" w:rsidP="009146B9">
      <w:pPr>
        <w:spacing w:after="0" w:line="360" w:lineRule="auto"/>
        <w:rPr>
          <w:sz w:val="28"/>
          <w:lang w:val="de-DE"/>
        </w:rPr>
      </w:pPr>
      <w:r w:rsidRPr="00DE1A0F">
        <w:rPr>
          <w:rFonts w:ascii="Arial LatArm" w:hAnsi="Arial LatArm"/>
          <w:szCs w:val="20"/>
          <w:lang w:val="de-DE"/>
        </w:rPr>
        <w:t xml:space="preserve">Ðºè.(0234) 2-30-21                                                        </w:t>
      </w:r>
      <w:r w:rsidR="00DA7189" w:rsidRPr="00DE1A0F">
        <w:rPr>
          <w:rFonts w:ascii="Arial LatArm" w:hAnsi="Arial LatArm"/>
          <w:szCs w:val="20"/>
          <w:lang w:val="de-DE"/>
        </w:rPr>
        <w:t xml:space="preserve">          </w:t>
      </w:r>
      <w:r w:rsidRPr="00DE1A0F">
        <w:rPr>
          <w:rFonts w:ascii="Arial LatArm" w:hAnsi="Arial LatArm"/>
          <w:szCs w:val="20"/>
          <w:lang w:val="de-DE"/>
        </w:rPr>
        <w:t xml:space="preserve">           </w:t>
      </w:r>
    </w:p>
    <w:p w:rsidR="006218A4" w:rsidRPr="00C32292" w:rsidRDefault="006218A4" w:rsidP="006218A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C32292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6218A4" w:rsidRPr="00C32292" w:rsidRDefault="006218A4" w:rsidP="006218A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C32292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6218A4" w:rsidRPr="00C32292" w:rsidRDefault="006218A4" w:rsidP="006218A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C32292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համաձայնագրեր </w:t>
      </w:r>
      <w:r w:rsidRPr="00C32292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C32292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C32292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C32292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6218A4" w:rsidRPr="00C32292" w:rsidRDefault="006218A4" w:rsidP="006218A4">
      <w:pPr>
        <w:spacing w:after="0" w:line="360" w:lineRule="auto"/>
        <w:jc w:val="both"/>
        <w:rPr>
          <w:rFonts w:ascii="Sylfaen" w:hAnsi="Sylfaen" w:cs="Sylfaen"/>
          <w:i/>
          <w:sz w:val="24"/>
          <w:szCs w:val="24"/>
          <w:lang w:val="pt-BR"/>
        </w:rPr>
      </w:pPr>
    </w:p>
    <w:p w:rsidR="006218A4" w:rsidRPr="00C32292" w:rsidRDefault="006218A4" w:rsidP="00C3229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C32292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C32292">
        <w:rPr>
          <w:rFonts w:ascii="Sylfaen" w:hAnsi="Sylfaen" w:cs="Sylfaen"/>
          <w:i/>
          <w:iCs/>
          <w:sz w:val="24"/>
          <w:szCs w:val="24"/>
        </w:rPr>
        <w:t>Արարատի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C32292">
        <w:rPr>
          <w:rFonts w:ascii="Sylfaen" w:hAnsi="Sylfaen" w:cs="Sylfaen"/>
          <w:i/>
          <w:iCs/>
          <w:sz w:val="24"/>
          <w:szCs w:val="24"/>
        </w:rPr>
        <w:t>մարզ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 xml:space="preserve"> Վեդի քաղաքի Խ. Սողոմոնյանի անվան հ. 2 հիմնական դպրոց&gt;&gt;  </w:t>
      </w:r>
      <w:r w:rsidRPr="00C32292">
        <w:rPr>
          <w:rFonts w:ascii="Sylfaen" w:hAnsi="Sylfaen" w:cs="Sylfaen"/>
          <w:i/>
          <w:iCs/>
          <w:sz w:val="24"/>
          <w:szCs w:val="24"/>
        </w:rPr>
        <w:t>ՊՈԱԿ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C32292">
        <w:rPr>
          <w:rFonts w:ascii="Sylfaen" w:hAnsi="Sylfaen" w:cs="Sylfaen"/>
          <w:i/>
          <w:iCs/>
          <w:sz w:val="24"/>
          <w:szCs w:val="24"/>
        </w:rPr>
        <w:t>ի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C32292">
        <w:rPr>
          <w:rFonts w:ascii="Sylfaen" w:hAnsi="Sylfaen" w:cs="Sylfaen"/>
          <w:i/>
          <w:iCs/>
          <w:sz w:val="24"/>
          <w:szCs w:val="24"/>
        </w:rPr>
        <w:t>ու</w:t>
      </w: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C32292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C32292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C32292">
        <w:rPr>
          <w:rFonts w:ascii="Sylfaen" w:hAnsi="Sylfaen" w:cs="Sylfaen"/>
          <w:i/>
          <w:iCs/>
          <w:sz w:val="24"/>
          <w:szCs w:val="24"/>
        </w:rPr>
        <w:t>համաձայն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C32292">
        <w:rPr>
          <w:rFonts w:ascii="Sylfaen" w:hAnsi="Sylfaen" w:cs="Sylfaen"/>
          <w:i/>
          <w:iCs/>
          <w:sz w:val="24"/>
          <w:szCs w:val="24"/>
        </w:rPr>
        <w:t>կից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C32292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C32292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C32292">
        <w:rPr>
          <w:rFonts w:ascii="Sylfaen" w:hAnsi="Sylfaen" w:cs="Sylfaen"/>
          <w:i/>
          <w:iCs/>
          <w:sz w:val="24"/>
          <w:szCs w:val="24"/>
        </w:rPr>
        <w:t>նախագծի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 xml:space="preserve"> N </w:t>
      </w:r>
      <w:r w:rsidR="0037133F" w:rsidRPr="00C32292">
        <w:rPr>
          <w:rFonts w:ascii="Sylfaen" w:hAnsi="Sylfaen" w:cs="Sylfaen"/>
          <w:i/>
          <w:iCs/>
          <w:sz w:val="24"/>
          <w:szCs w:val="24"/>
          <w:lang w:val="pt-BR"/>
        </w:rPr>
        <w:t>3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 xml:space="preserve"> հավելվածում նշված ապրանքները:</w:t>
      </w:r>
    </w:p>
    <w:p w:rsidR="006218A4" w:rsidRPr="00C32292" w:rsidRDefault="006218A4" w:rsidP="00C3229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C32292">
        <w:rPr>
          <w:rFonts w:ascii="Sylfaen" w:hAnsi="Sylfaen"/>
          <w:i/>
          <w:sz w:val="24"/>
          <w:szCs w:val="24"/>
          <w:lang w:val="pt-BR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hy-AM"/>
        </w:rPr>
        <w:t>ԱՀԴ</w:t>
      </w:r>
      <w:r w:rsidRPr="00C32292">
        <w:rPr>
          <w:rFonts w:ascii="Sylfaen" w:hAnsi="Sylfaen"/>
          <w:i/>
          <w:sz w:val="24"/>
          <w:szCs w:val="24"/>
          <w:lang w:val="pt-BR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hy-AM"/>
        </w:rPr>
        <w:t>ՇՀ</w:t>
      </w:r>
      <w:r w:rsidRPr="00C32292">
        <w:rPr>
          <w:rFonts w:ascii="Sylfaen" w:hAnsi="Sylfaen"/>
          <w:i/>
          <w:sz w:val="24"/>
          <w:szCs w:val="24"/>
          <w:lang w:val="pt-BR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hy-AM"/>
        </w:rPr>
        <w:t>ԱՊՁԲ</w:t>
      </w:r>
      <w:r w:rsidRPr="00C32292">
        <w:rPr>
          <w:rFonts w:ascii="Sylfaen" w:hAnsi="Sylfaen"/>
          <w:i/>
          <w:sz w:val="24"/>
          <w:szCs w:val="24"/>
          <w:lang w:val="pt-BR"/>
        </w:rPr>
        <w:t xml:space="preserve">- 15/1-74 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FB6D99" w:rsidRPr="00C32292" w:rsidRDefault="006218A4" w:rsidP="00C32292">
      <w:pPr>
        <w:spacing w:after="0" w:line="240" w:lineRule="auto"/>
        <w:jc w:val="both"/>
        <w:rPr>
          <w:rFonts w:ascii="Sylfaen" w:hAnsi="Sylfaen"/>
          <w:i/>
          <w:sz w:val="24"/>
          <w:szCs w:val="24"/>
          <w:lang w:val="af-ZA" w:eastAsia="en-US"/>
        </w:rPr>
      </w:pP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&lt;&lt;ՀՀ Արարատի մարզ</w:t>
      </w:r>
      <w:r w:rsidR="00E7334F" w:rsidRPr="00C32292">
        <w:rPr>
          <w:rFonts w:ascii="Sylfaen" w:hAnsi="Sylfaen" w:cs="Sylfaen"/>
          <w:i/>
          <w:iCs/>
          <w:sz w:val="24"/>
          <w:szCs w:val="24"/>
          <w:lang w:val="hy-AM"/>
        </w:rPr>
        <w:t xml:space="preserve"> Վեդի </w:t>
      </w: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>քաղաքի Խ. Սողոմոնյանի անվան հ. 2 հիմնական դպրոց</w:t>
      </w: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 xml:space="preserve"> &gt;&gt; ՊՈԱԿ-ի ք. Վեդի, Գայի 3 հասցեով, մինչև 2015թ. փետրվարի</w:t>
      </w:r>
      <w:r w:rsidR="00514673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514673" w:rsidRPr="00514673">
        <w:rPr>
          <w:rFonts w:ascii="Sylfaen" w:hAnsi="Sylfaen" w:cs="Sylfaen"/>
          <w:i/>
          <w:iCs/>
          <w:sz w:val="24"/>
          <w:szCs w:val="24"/>
          <w:lang w:val="hy-AM"/>
        </w:rPr>
        <w:t>24</w:t>
      </w: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>-ը, ժամը 15:00-ը: Մասնակցի կողմից հայտի ներկայացումը պարտադիր չէ:</w:t>
      </w:r>
      <w:r w:rsidR="00FB6D99"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</w:p>
    <w:p w:rsidR="008433C9" w:rsidRPr="00C32292" w:rsidRDefault="008433C9" w:rsidP="00C32292">
      <w:pPr>
        <w:spacing w:after="0" w:line="240" w:lineRule="auto"/>
        <w:jc w:val="both"/>
        <w:rPr>
          <w:rFonts w:ascii="Sylfaen" w:hAnsi="Sylfaen"/>
          <w:i/>
          <w:sz w:val="24"/>
          <w:szCs w:val="24"/>
          <w:lang w:val="af-ZA" w:eastAsia="en-US"/>
        </w:rPr>
      </w:pP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     &lt;&lt; </w:t>
      </w:r>
      <w:r w:rsidRPr="00C32292">
        <w:rPr>
          <w:rFonts w:ascii="Sylfaen" w:hAnsi="Sylfaen" w:cs="Sylfaen"/>
          <w:i/>
          <w:sz w:val="24"/>
          <w:szCs w:val="24"/>
          <w:lang w:val="es-ES" w:eastAsia="en-US"/>
        </w:rPr>
        <w:t>ՀՀ</w:t>
      </w:r>
      <w:r w:rsidRPr="00C32292">
        <w:rPr>
          <w:rFonts w:ascii="Sylfaen" w:hAnsi="Sylfaen" w:cs="Arial"/>
          <w:i/>
          <w:sz w:val="24"/>
          <w:szCs w:val="24"/>
          <w:lang w:val="es-ES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eastAsia="en-US"/>
        </w:rPr>
        <w:t>Արարատ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es-ES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s-ES" w:eastAsia="en-US"/>
        </w:rPr>
        <w:t>մարզի</w:t>
      </w:r>
      <w:r w:rsidRPr="00C32292">
        <w:rPr>
          <w:rFonts w:ascii="Sylfaen" w:hAnsi="Sylfaen" w:cs="Arial"/>
          <w:i/>
          <w:sz w:val="24"/>
          <w:szCs w:val="24"/>
          <w:lang w:val="es-ES" w:eastAsia="en-US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es-ES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s-ES" w:eastAsia="en-US"/>
        </w:rPr>
        <w:t>Գոռավանի</w:t>
      </w:r>
      <w:r w:rsidRPr="00C32292">
        <w:rPr>
          <w:rFonts w:ascii="Sylfaen" w:hAnsi="Sylfaen"/>
          <w:i/>
          <w:sz w:val="24"/>
          <w:szCs w:val="24"/>
          <w:lang w:val="es-ES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s-ES" w:eastAsia="en-US"/>
        </w:rPr>
        <w:t>միջնակարգ</w:t>
      </w:r>
      <w:r w:rsidRPr="00C32292">
        <w:rPr>
          <w:rFonts w:ascii="Sylfaen" w:hAnsi="Sylfaen"/>
          <w:i/>
          <w:sz w:val="24"/>
          <w:szCs w:val="24"/>
          <w:lang w:val="es-ES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s-ES" w:eastAsia="en-US"/>
        </w:rPr>
        <w:t>դպրոց</w:t>
      </w:r>
      <w:r w:rsidRPr="00C32292">
        <w:rPr>
          <w:rFonts w:ascii="Sylfaen" w:hAnsi="Sylfaen"/>
          <w:i/>
          <w:sz w:val="24"/>
          <w:szCs w:val="24"/>
          <w:lang w:val="es-ES" w:eastAsia="en-US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&gt;&gt; 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>ՊՈԱԿ</w:t>
      </w:r>
      <w:r w:rsidRPr="00C32292">
        <w:rPr>
          <w:rFonts w:ascii="Sylfaen" w:hAnsi="Sylfaen" w:cs="Arial"/>
          <w:i/>
          <w:sz w:val="24"/>
          <w:szCs w:val="24"/>
          <w:lang w:val="af-ZA" w:eastAsia="en-US"/>
        </w:rPr>
        <w:t>-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>ի</w:t>
      </w:r>
      <w:r w:rsidRPr="00C32292">
        <w:rPr>
          <w:rFonts w:ascii="Sylfaen" w:hAnsi="Sylfaen" w:cs="Arial"/>
          <w:i/>
          <w:sz w:val="24"/>
          <w:szCs w:val="24"/>
          <w:lang w:val="af-ZA" w:eastAsia="en-US"/>
        </w:rPr>
        <w:t xml:space="preserve"> 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կարիքների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համար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սննդամթերքի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մատակարարման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(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որոնք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կազմված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են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 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8 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չափաբաժիններից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)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տեխնիկական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բնութագրերը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,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ինչպես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նաև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գնման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առարկայի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մասնագիրը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,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տեխնիկական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տվյալները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և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այլ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ոչ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գնային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պայմանների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ամբողջական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և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համարժեք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նկարագրությունը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կազմում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են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պայմանագրի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անբաժանելի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մասը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>,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որի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նախագիծը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կից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ներկայացվում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է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>:</w:t>
      </w:r>
    </w:p>
    <w:p w:rsidR="008433C9" w:rsidRPr="00C32292" w:rsidRDefault="008433C9" w:rsidP="00C32292">
      <w:pPr>
        <w:spacing w:after="0" w:line="240" w:lineRule="auto"/>
        <w:jc w:val="both"/>
        <w:rPr>
          <w:rFonts w:ascii="Sylfaen" w:hAnsi="Sylfaen"/>
          <w:i/>
          <w:sz w:val="24"/>
          <w:szCs w:val="24"/>
          <w:lang w:val="af-ZA" w:eastAsia="en-US"/>
        </w:rPr>
      </w:pP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Մասնակիցները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հայտով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ներկայացնում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են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իրենց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կողմից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հաստատված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>`</w:t>
      </w:r>
    </w:p>
    <w:p w:rsidR="008433C9" w:rsidRPr="00C32292" w:rsidRDefault="008433C9" w:rsidP="00C32292">
      <w:pPr>
        <w:spacing w:after="0" w:line="240" w:lineRule="auto"/>
        <w:ind w:left="420"/>
        <w:jc w:val="both"/>
        <w:rPr>
          <w:rFonts w:ascii="Sylfaen" w:hAnsi="Sylfaen" w:cs="Sylfaen"/>
          <w:i/>
          <w:sz w:val="24"/>
          <w:szCs w:val="24"/>
          <w:lang w:val="af-ZA" w:eastAsia="en-US"/>
        </w:rPr>
      </w:pP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ա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.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Գնման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ընթացակարգին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մասնակցելու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դիմում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(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Հավելված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="00DA7189">
        <w:rPr>
          <w:rFonts w:ascii="Sylfaen" w:hAnsi="Sylfaen"/>
          <w:i/>
          <w:sz w:val="24"/>
          <w:szCs w:val="24"/>
          <w:lang w:val="af-ZA" w:eastAsia="en-US"/>
        </w:rPr>
        <w:t xml:space="preserve">N 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1  ),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ընդ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որում</w:t>
      </w:r>
    </w:p>
    <w:p w:rsidR="008433C9" w:rsidRPr="00C32292" w:rsidRDefault="008433C9" w:rsidP="00C32292">
      <w:pPr>
        <w:spacing w:after="0" w:line="240" w:lineRule="auto"/>
        <w:ind w:left="420"/>
        <w:jc w:val="both"/>
        <w:rPr>
          <w:rFonts w:ascii="Sylfaen" w:hAnsi="Sylfaen"/>
          <w:i/>
          <w:sz w:val="24"/>
          <w:szCs w:val="24"/>
          <w:lang w:val="af-ZA" w:eastAsia="en-US"/>
        </w:rPr>
      </w:pP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  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պարտադիր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է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նշել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Մասնակցի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էլեկտրոնային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փոստի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հասցեն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>,</w:t>
      </w:r>
    </w:p>
    <w:p w:rsidR="008433C9" w:rsidRPr="00C32292" w:rsidRDefault="008433C9" w:rsidP="00C32292">
      <w:pPr>
        <w:spacing w:after="0" w:line="240" w:lineRule="auto"/>
        <w:ind w:left="420"/>
        <w:jc w:val="both"/>
        <w:rPr>
          <w:rFonts w:ascii="Sylfaen" w:hAnsi="Sylfaen" w:cs="Sylfaen"/>
          <w:i/>
          <w:sz w:val="24"/>
          <w:szCs w:val="24"/>
          <w:lang w:val="af-ZA" w:eastAsia="en-US"/>
        </w:rPr>
      </w:pP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բ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.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Գնային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առաջարկ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(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Հավելված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="00DA7189">
        <w:rPr>
          <w:rFonts w:ascii="Sylfaen" w:hAnsi="Sylfaen"/>
          <w:i/>
          <w:sz w:val="24"/>
          <w:szCs w:val="24"/>
          <w:lang w:val="af-ZA" w:eastAsia="en-US"/>
        </w:rPr>
        <w:t xml:space="preserve">N 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2):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Մասնակցի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գնային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առաջարկը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ներկայացվում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է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ինքնարժեք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և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ավելացված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արժեքի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հարկ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ընդհանրական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բաղադրիչներից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բաղկացած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հաշվարկի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ձևով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(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պարտադիր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պայման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է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գնային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առաջարկում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ներկայացնել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ապրանքների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միավորի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գները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,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հակառակ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դեպքում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ներկայացված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գինը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կհամարվի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միավորի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գին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>)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>:</w:t>
      </w:r>
    </w:p>
    <w:p w:rsidR="00FB6D99" w:rsidRPr="00C32292" w:rsidRDefault="00FB6D99" w:rsidP="00C32292">
      <w:pPr>
        <w:spacing w:after="0" w:line="240" w:lineRule="auto"/>
        <w:jc w:val="both"/>
        <w:rPr>
          <w:rFonts w:ascii="Sylfaen" w:hAnsi="Sylfaen" w:cs="Sylfaen"/>
          <w:i/>
          <w:sz w:val="24"/>
          <w:szCs w:val="24"/>
          <w:lang w:val="af-ZA" w:eastAsia="en-US"/>
        </w:rPr>
      </w:pP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hy-AM" w:eastAsia="en-US"/>
        </w:rPr>
        <w:t>Ընթացակարգի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hy-AM" w:eastAsia="en-US"/>
        </w:rPr>
        <w:t>հայտերը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hy-AM" w:eastAsia="en-US"/>
        </w:rPr>
        <w:t>ստանում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hy-AM" w:eastAsia="en-US"/>
        </w:rPr>
        <w:t>և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hy-AM" w:eastAsia="en-US"/>
        </w:rPr>
        <w:t>հայտեր</w:t>
      </w:r>
      <w:r w:rsidR="0037133F" w:rsidRPr="00C32292">
        <w:rPr>
          <w:rFonts w:ascii="Sylfaen" w:hAnsi="Sylfaen" w:cs="Sylfaen"/>
          <w:i/>
          <w:sz w:val="24"/>
          <w:szCs w:val="24"/>
          <w:lang w:val="en-US" w:eastAsia="en-US"/>
        </w:rPr>
        <w:t>ը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hy-AM" w:eastAsia="en-US"/>
        </w:rPr>
        <w:t>գրանցամատյանում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hy-AM" w:eastAsia="en-US"/>
        </w:rPr>
        <w:t>գրանցում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hy-AM" w:eastAsia="en-US"/>
        </w:rPr>
        <w:t>է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hy-AM" w:eastAsia="en-US"/>
        </w:rPr>
        <w:t>հանձնաժողովի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hy-AM" w:eastAsia="en-US"/>
        </w:rPr>
        <w:t>քարտուղար</w:t>
      </w:r>
      <w:r w:rsidR="0037133F" w:rsidRPr="00C32292">
        <w:rPr>
          <w:rFonts w:ascii="Sylfaen" w:hAnsi="Sylfaen" w:cs="Sylfaen"/>
          <w:i/>
          <w:sz w:val="24"/>
          <w:szCs w:val="24"/>
          <w:lang w:val="en-US" w:eastAsia="en-US"/>
        </w:rPr>
        <w:t>՝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en-US" w:eastAsia="en-US"/>
        </w:rPr>
        <w:t>Շ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>. Սարգսյան</w:t>
      </w:r>
      <w:r w:rsidR="0037133F" w:rsidRPr="00C32292">
        <w:rPr>
          <w:rFonts w:ascii="Sylfaen" w:hAnsi="Sylfaen"/>
          <w:i/>
          <w:sz w:val="24"/>
          <w:szCs w:val="24"/>
          <w:lang w:val="af-ZA" w:eastAsia="en-US"/>
        </w:rPr>
        <w:t>ը</w:t>
      </w:r>
      <w:r w:rsidRPr="00C32292">
        <w:rPr>
          <w:rFonts w:ascii="Sylfaen" w:hAnsi="Sylfaen"/>
          <w:i/>
          <w:sz w:val="24"/>
          <w:szCs w:val="24"/>
          <w:lang w:val="hy-AM" w:eastAsia="en-US"/>
        </w:rPr>
        <w:t xml:space="preserve">  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>(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>հեռ</w:t>
      </w:r>
      <w:r w:rsidRPr="00C32292">
        <w:rPr>
          <w:rFonts w:ascii="Sylfaen" w:hAnsi="Sylfaen" w:cs="Arial"/>
          <w:i/>
          <w:sz w:val="24"/>
          <w:szCs w:val="24"/>
          <w:lang w:val="af-ZA" w:eastAsia="en-US"/>
        </w:rPr>
        <w:t xml:space="preserve">. </w:t>
      </w:r>
      <w:r w:rsidRPr="00C32292">
        <w:rPr>
          <w:rFonts w:ascii="Sylfaen" w:hAnsi="Sylfaen"/>
          <w:i/>
          <w:sz w:val="24"/>
          <w:szCs w:val="24"/>
          <w:lang w:val="hy-AM" w:eastAsia="en-US"/>
        </w:rPr>
        <w:t>0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>77-91-51-59):</w:t>
      </w:r>
    </w:p>
    <w:p w:rsidR="006218A4" w:rsidRPr="00C32292" w:rsidRDefault="00FB6D99" w:rsidP="00C32292">
      <w:pPr>
        <w:spacing w:after="0" w:line="240" w:lineRule="auto"/>
        <w:jc w:val="both"/>
        <w:rPr>
          <w:rFonts w:ascii="Sylfaen" w:hAnsi="Sylfaen"/>
          <w:i/>
          <w:sz w:val="24"/>
          <w:szCs w:val="24"/>
          <w:lang w:val="af-ZA" w:eastAsia="en-US"/>
        </w:rPr>
      </w:pP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 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Հայտերը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քարտուղարի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կողմից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գրանցվում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են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գրանցամատյանում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`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ըստ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գրանցման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հերթականության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>`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ծրարի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վրա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նշելով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գրանցման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համարը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 xml:space="preserve">,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օրը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և</w:t>
      </w:r>
      <w:r w:rsidRPr="00C32292">
        <w:rPr>
          <w:rFonts w:ascii="Sylfaen" w:hAnsi="Sylfaen" w:cs="Sylfaen"/>
          <w:i/>
          <w:sz w:val="24"/>
          <w:szCs w:val="24"/>
          <w:lang w:val="af-ZA" w:eastAsia="en-US"/>
        </w:rPr>
        <w:t xml:space="preserve"> </w:t>
      </w:r>
      <w:r w:rsidRPr="00C32292">
        <w:rPr>
          <w:rFonts w:ascii="Sylfaen" w:hAnsi="Sylfaen" w:cs="Sylfaen"/>
          <w:i/>
          <w:sz w:val="24"/>
          <w:szCs w:val="24"/>
          <w:lang w:val="en-US" w:eastAsia="en-US"/>
        </w:rPr>
        <w:t>ժամը</w:t>
      </w:r>
      <w:r w:rsidRPr="00C32292">
        <w:rPr>
          <w:rFonts w:ascii="Sylfaen" w:hAnsi="Sylfaen"/>
          <w:i/>
          <w:sz w:val="24"/>
          <w:szCs w:val="24"/>
          <w:lang w:val="af-ZA" w:eastAsia="en-US"/>
        </w:rPr>
        <w:t>:</w:t>
      </w:r>
    </w:p>
    <w:p w:rsidR="006218A4" w:rsidRPr="00C32292" w:rsidRDefault="006218A4" w:rsidP="00C3229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Pr="00C32292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 xml:space="preserve">ՀՀ  Արարատի  մարզ </w:t>
      </w:r>
      <w:r w:rsidRPr="00C32292">
        <w:rPr>
          <w:rFonts w:ascii="Sylfaen" w:hAnsi="Sylfaen" w:cs="Sylfaen"/>
          <w:i/>
          <w:iCs/>
          <w:sz w:val="24"/>
          <w:szCs w:val="24"/>
          <w:lang w:val="pt-BR"/>
        </w:rPr>
        <w:t xml:space="preserve">քաղաքի Խ. Սողոմոնյանի անվան հ. 2 հիմնական </w:t>
      </w: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Pr="00C32292">
        <w:rPr>
          <w:rFonts w:ascii="Sylfaen" w:hAnsi="Sylfaen" w:cs="Sylfaen"/>
          <w:i/>
          <w:iCs/>
          <w:sz w:val="24"/>
          <w:szCs w:val="24"/>
          <w:lang w:val="af-ZA"/>
        </w:rPr>
        <w:t xml:space="preserve"> &gt;&gt;</w:t>
      </w: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ՊՈԱԿ-ում </w:t>
      </w:r>
      <w:r w:rsidRPr="00C32292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>2015թ. փետրվարի</w:t>
      </w:r>
      <w:r w:rsidR="00DE1A0F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 xml:space="preserve"> </w:t>
      </w:r>
      <w:r w:rsidR="00DE1A0F" w:rsidRPr="00924D59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>24</w:t>
      </w:r>
      <w:r w:rsidRPr="00C32292">
        <w:rPr>
          <w:rFonts w:ascii="Sylfaen" w:hAnsi="Sylfaen" w:cs="Sylfaen"/>
          <w:i/>
          <w:iCs/>
          <w:sz w:val="24"/>
          <w:szCs w:val="24"/>
          <w:u w:val="single"/>
          <w:lang w:val="hy-AM"/>
        </w:rPr>
        <w:t>-ին, ժամը 15:00-ին:</w:t>
      </w:r>
    </w:p>
    <w:p w:rsidR="006218A4" w:rsidRPr="00C32292" w:rsidRDefault="006218A4" w:rsidP="00C3229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514673" w:rsidRPr="00A6566F" w:rsidRDefault="006218A4" w:rsidP="00C3229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lastRenderedPageBreak/>
        <w:t xml:space="preserve">        Հայտը անհրաժեշտ է ներկայացնել  ,,ԳԱԿ-ՇՀԱՊՁԲ-11/2,,ծածկագրով ընթացակարգի  </w:t>
      </w:r>
    </w:p>
    <w:p w:rsidR="006218A4" w:rsidRPr="00C32292" w:rsidRDefault="006218A4" w:rsidP="00A6566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 xml:space="preserve"> հրավերով սահմանված  կարգով </w:t>
      </w:r>
    </w:p>
    <w:p w:rsidR="006218A4" w:rsidRPr="00C32292" w:rsidRDefault="006218A4" w:rsidP="00C3229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C32292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6218A4" w:rsidRPr="00EA0D0E" w:rsidRDefault="006218A4" w:rsidP="00C32292">
      <w:pPr>
        <w:spacing w:after="0"/>
        <w:jc w:val="both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37133F" w:rsidRPr="00DA7189" w:rsidRDefault="0037133F" w:rsidP="00C32292">
      <w:pPr>
        <w:tabs>
          <w:tab w:val="center" w:pos="5553"/>
        </w:tabs>
        <w:jc w:val="both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6218A4" w:rsidRPr="00EA0D0E" w:rsidRDefault="006218A4" w:rsidP="00C32292">
      <w:pPr>
        <w:tabs>
          <w:tab w:val="center" w:pos="5553"/>
        </w:tabs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>Հարգանքներով</w:t>
      </w:r>
      <w:r w:rsidR="00E7334F" w:rsidRPr="00E7334F">
        <w:rPr>
          <w:rFonts w:ascii="Sylfaen" w:hAnsi="Sylfaen" w:cs="Sylfaen"/>
          <w:b/>
          <w:bCs/>
          <w:sz w:val="24"/>
          <w:szCs w:val="24"/>
          <w:lang w:val="hy-AM"/>
        </w:rPr>
        <w:t>՝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="00E7334F"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="00E7334F" w:rsidRPr="00EA0D0E">
        <w:rPr>
          <w:rFonts w:ascii="Sylfaen" w:hAnsi="Sylfaen" w:cs="Sylfaen"/>
          <w:i/>
          <w:iCs/>
          <w:sz w:val="24"/>
          <w:szCs w:val="24"/>
          <w:lang w:val="hy-AM"/>
        </w:rPr>
        <w:t>ՀՀ Արարատի մարզ</w:t>
      </w:r>
      <w:r w:rsidR="00E7334F" w:rsidRPr="00E7334F">
        <w:rPr>
          <w:rFonts w:ascii="Sylfaen" w:hAnsi="Sylfaen" w:cs="Sylfaen"/>
          <w:i/>
          <w:iCs/>
          <w:sz w:val="24"/>
          <w:szCs w:val="24"/>
          <w:lang w:val="hy-AM"/>
        </w:rPr>
        <w:t xml:space="preserve"> Վեդի </w:t>
      </w:r>
      <w:r w:rsidR="00E7334F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E7334F">
        <w:rPr>
          <w:rFonts w:ascii="Sylfaen" w:hAnsi="Sylfaen" w:cs="Sylfaen"/>
          <w:i/>
          <w:iCs/>
          <w:sz w:val="24"/>
          <w:szCs w:val="24"/>
          <w:lang w:val="pt-BR"/>
        </w:rPr>
        <w:t>քաղաքի Խ. Սողոմոնյանի անվան  հ. 2 հիմնական դպրոց</w:t>
      </w:r>
      <w:r w:rsidR="00E7334F" w:rsidRPr="009F78EA">
        <w:rPr>
          <w:rFonts w:ascii="Sylfaen" w:hAnsi="Sylfaen" w:cs="Sylfaen"/>
          <w:i/>
          <w:iCs/>
          <w:sz w:val="24"/>
          <w:szCs w:val="24"/>
          <w:lang w:val="hy-AM"/>
        </w:rPr>
        <w:t xml:space="preserve"> &gt;&gt;</w:t>
      </w:r>
      <w:r w:rsidR="00E7334F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</w:t>
      </w:r>
    </w:p>
    <w:p w:rsidR="00497425" w:rsidRPr="00DE1A0F" w:rsidRDefault="006218A4" w:rsidP="00C32292">
      <w:pPr>
        <w:tabs>
          <w:tab w:val="left" w:pos="8385"/>
        </w:tabs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E7334F">
        <w:rPr>
          <w:rFonts w:ascii="Sylfaen" w:hAnsi="Sylfaen" w:cs="Sylfaen"/>
          <w:b/>
          <w:bCs/>
          <w:sz w:val="24"/>
          <w:szCs w:val="24"/>
          <w:lang w:val="hy-AM"/>
        </w:rPr>
        <w:t>Կ.Տ.</w:t>
      </w:r>
    </w:p>
    <w:p w:rsidR="008433C9" w:rsidRPr="00DE1A0F" w:rsidRDefault="008433C9" w:rsidP="00C32292">
      <w:pPr>
        <w:tabs>
          <w:tab w:val="left" w:pos="8385"/>
        </w:tabs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C32292">
      <w:pPr>
        <w:tabs>
          <w:tab w:val="left" w:pos="8385"/>
        </w:tabs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C32292">
      <w:pPr>
        <w:tabs>
          <w:tab w:val="left" w:pos="8385"/>
        </w:tabs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C32292">
      <w:pPr>
        <w:tabs>
          <w:tab w:val="left" w:pos="8385"/>
        </w:tabs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C32292">
      <w:pPr>
        <w:tabs>
          <w:tab w:val="left" w:pos="8385"/>
        </w:tabs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C32292">
      <w:pPr>
        <w:tabs>
          <w:tab w:val="left" w:pos="8385"/>
        </w:tabs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C32292">
      <w:pPr>
        <w:tabs>
          <w:tab w:val="left" w:pos="8385"/>
        </w:tabs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C32292">
      <w:pPr>
        <w:tabs>
          <w:tab w:val="left" w:pos="8385"/>
        </w:tabs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C32292">
      <w:pPr>
        <w:tabs>
          <w:tab w:val="left" w:pos="8385"/>
        </w:tabs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C32292">
      <w:pPr>
        <w:tabs>
          <w:tab w:val="left" w:pos="8385"/>
        </w:tabs>
        <w:jc w:val="both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FB6D99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FB6D99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FB6D99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FB6D99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FB6D99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FB6D99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FB6D99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433C9" w:rsidRPr="00DE1A0F" w:rsidRDefault="008433C9" w:rsidP="00FB6D99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497425" w:rsidRPr="00EA0D0E" w:rsidRDefault="00497425" w:rsidP="00497425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="008433C9" w:rsidRPr="00DE1A0F">
        <w:rPr>
          <w:rFonts w:ascii="Sylfaen" w:hAnsi="Sylfaen" w:cs="Sylfaen"/>
          <w:color w:val="auto"/>
          <w:lang w:val="hy-AM"/>
        </w:rPr>
        <w:t xml:space="preserve"> </w:t>
      </w:r>
      <w:r w:rsidR="00C32292" w:rsidRPr="00DE1A0F">
        <w:rPr>
          <w:rFonts w:ascii="Sylfaen" w:hAnsi="Sylfaen" w:cs="Sylfaen"/>
          <w:color w:val="auto"/>
          <w:lang w:val="hy-AM"/>
        </w:rPr>
        <w:t>N</w:t>
      </w:r>
      <w:r w:rsidR="00D038CE" w:rsidRPr="00DE1A0F">
        <w:rPr>
          <w:rFonts w:ascii="Sylfaen" w:hAnsi="Sylfaen" w:cs="Sylfaen"/>
          <w:color w:val="auto"/>
          <w:lang w:val="hy-AM"/>
        </w:rPr>
        <w:t xml:space="preserve"> </w:t>
      </w:r>
      <w:r w:rsidRPr="00EA0D0E">
        <w:rPr>
          <w:rFonts w:ascii="Sylfaen" w:hAnsi="Sylfaen" w:cs="Sylfaen"/>
          <w:color w:val="auto"/>
          <w:lang w:val="hy-AM"/>
        </w:rPr>
        <w:t xml:space="preserve">1 </w:t>
      </w:r>
    </w:p>
    <w:p w:rsidR="00497425" w:rsidRPr="00EA0D0E" w:rsidRDefault="00497425" w:rsidP="00497425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</w:t>
      </w:r>
      <w:r w:rsidR="0078195F" w:rsidRPr="006218A4">
        <w:rPr>
          <w:rFonts w:ascii="Sylfaen" w:hAnsi="Sylfaen"/>
          <w:lang w:val="hy-AM"/>
        </w:rPr>
        <w:t>74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497425" w:rsidRPr="00EA0D0E" w:rsidRDefault="00497425" w:rsidP="00497425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ԳՆՄԱՆ ԸՆԹԱՑԱԿԱՐԳԻՆՄԱՍՆԱԿՑԵԼՈՒ</w:t>
      </w: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ԴԻՄՈՒՄ</w:t>
      </w: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497425" w:rsidRPr="00EA0D0E" w:rsidRDefault="00497425" w:rsidP="00497425">
      <w:pPr>
        <w:spacing w:after="0" w:line="240" w:lineRule="auto"/>
        <w:ind w:left="851" w:hanging="993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--------------------------------------------ն  հայտնում է,որ ցանկություն ունի </w:t>
      </w:r>
    </w:p>
    <w:p w:rsidR="00497425" w:rsidRPr="00EA0D0E" w:rsidRDefault="00497425" w:rsidP="00497425">
      <w:pPr>
        <w:spacing w:after="0" w:line="240" w:lineRule="auto"/>
        <w:ind w:left="851" w:hanging="993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 xml:space="preserve">Ընթացակարգիմասնակցիանվանումը (անունը) 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Մասնակցելու  </w:t>
      </w:r>
      <w:r>
        <w:rPr>
          <w:rFonts w:ascii="Sylfaen" w:hAnsi="Sylfaen" w:cs="Sylfaen"/>
          <w:b/>
          <w:bCs/>
          <w:lang w:val="af-ZA"/>
        </w:rPr>
        <w:t>&lt;&lt;ՀՀ</w:t>
      </w:r>
      <w:r w:rsidR="0078195F">
        <w:rPr>
          <w:rFonts w:ascii="Sylfaen" w:hAnsi="Sylfaen" w:cs="Sylfaen"/>
          <w:b/>
          <w:bCs/>
          <w:lang w:val="af-ZA"/>
        </w:rPr>
        <w:t xml:space="preserve"> </w:t>
      </w:r>
      <w:r>
        <w:rPr>
          <w:rFonts w:ascii="Sylfaen" w:hAnsi="Sylfaen" w:cs="Sylfaen"/>
          <w:b/>
          <w:bCs/>
          <w:lang w:val="af-ZA"/>
        </w:rPr>
        <w:t>Արարատի մարզի</w:t>
      </w:r>
      <w:r w:rsidR="0078195F">
        <w:rPr>
          <w:rFonts w:ascii="Sylfaen" w:hAnsi="Sylfaen" w:cs="Sylfaen"/>
          <w:b/>
          <w:bCs/>
          <w:lang w:val="af-ZA"/>
        </w:rPr>
        <w:t xml:space="preserve">Վեդի քաղաքի Խ. Սողոմոնյանի անվան հ. 2 հիմնական </w:t>
      </w:r>
      <w:r>
        <w:rPr>
          <w:rFonts w:ascii="Sylfaen" w:hAnsi="Sylfaen" w:cs="Sylfaen"/>
          <w:b/>
          <w:bCs/>
          <w:lang w:val="af-ZA"/>
        </w:rPr>
        <w:t xml:space="preserve">դպրոց&gt;&gt; </w:t>
      </w:r>
      <w:r w:rsidRPr="00EA0D0E">
        <w:rPr>
          <w:rFonts w:ascii="Sylfaen" w:hAnsi="Sylfaen" w:cs="Sylfaen"/>
          <w:b/>
          <w:bCs/>
          <w:lang w:val="af-ZA"/>
        </w:rPr>
        <w:t xml:space="preserve">  </w:t>
      </w:r>
      <w:r w:rsidRPr="00EA0D0E">
        <w:rPr>
          <w:rFonts w:ascii="Sylfaen" w:hAnsi="Sylfaen" w:cs="Sylfaen"/>
          <w:b/>
          <w:bCs/>
        </w:rPr>
        <w:t>ՊՈԱԿ</w:t>
      </w:r>
      <w:r w:rsidRPr="00EA0D0E">
        <w:rPr>
          <w:rFonts w:ascii="Sylfaen" w:hAnsi="Sylfaen" w:cs="Sylfaen"/>
          <w:b/>
          <w:bCs/>
          <w:lang w:val="af-ZA"/>
        </w:rPr>
        <w:t>-</w:t>
      </w:r>
      <w:r w:rsidRPr="00EA0D0E">
        <w:rPr>
          <w:rFonts w:ascii="Sylfaen" w:hAnsi="Sylfaen" w:cs="Sylfaen"/>
          <w:b/>
          <w:bCs/>
        </w:rPr>
        <w:t>ի</w:t>
      </w:r>
      <w:r w:rsidRPr="00EA0D0E">
        <w:rPr>
          <w:rFonts w:ascii="Sylfaen" w:hAnsi="Sylfaen" w:cs="Sylfaen"/>
          <w:b/>
          <w:bCs/>
          <w:lang w:val="af-ZA"/>
        </w:rPr>
        <w:t xml:space="preserve"> </w:t>
      </w:r>
      <w:r w:rsidRPr="00EA0D0E">
        <w:rPr>
          <w:rFonts w:ascii="Sylfaen" w:hAnsi="Sylfaen" w:cs="Sylfaen"/>
          <w:lang w:val="af-ZA"/>
        </w:rPr>
        <w:t xml:space="preserve">կողմից </w:t>
      </w:r>
      <w:r w:rsidRPr="00EA0D0E">
        <w:rPr>
          <w:rFonts w:ascii="Sylfaen" w:hAnsi="Sylfaen" w:cs="Sylfaen"/>
          <w:b/>
          <w:bCs/>
          <w:lang w:val="af-ZA"/>
        </w:rPr>
        <w:t>N</w:t>
      </w:r>
      <w:r w:rsidRPr="00E7334F">
        <w:rPr>
          <w:rFonts w:ascii="Sylfaen" w:hAnsi="Sylfaen" w:cs="Sylfaen"/>
          <w:b/>
          <w:bCs/>
          <w:lang w:val="hy-AM"/>
        </w:rPr>
        <w:t>«</w:t>
      </w:r>
      <w:r w:rsidRPr="00E7334F">
        <w:rPr>
          <w:rFonts w:ascii="Sylfaen" w:hAnsi="Sylfaen"/>
          <w:lang w:val="hy-AM"/>
        </w:rPr>
        <w:t xml:space="preserve"> ԱՀԴ ՇՀ ԱՊՁԲ- 15/1-</w:t>
      </w:r>
      <w:r w:rsidR="0078195F" w:rsidRPr="00E7334F">
        <w:rPr>
          <w:rFonts w:ascii="Sylfaen" w:hAnsi="Sylfaen"/>
          <w:lang w:val="af-ZA"/>
        </w:rPr>
        <w:t>74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af-ZA"/>
        </w:rPr>
        <w:t xml:space="preserve">  </w:t>
      </w:r>
      <w:r w:rsidRPr="00EA0D0E">
        <w:rPr>
          <w:rFonts w:ascii="Sylfaen" w:hAnsi="Sylfaen" w:cs="Sylfaen"/>
          <w:lang w:val="af-ZA"/>
        </w:rPr>
        <w:t>ծածկագրով   հայտարարված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497425" w:rsidRPr="00EA0D0E" w:rsidRDefault="00497425" w:rsidP="00497425">
      <w:pPr>
        <w:spacing w:after="0" w:line="240" w:lineRule="auto"/>
        <w:ind w:left="2127" w:hanging="2127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ընթացակարգի ------------------------------------------------չափաբաժնին (չափաբաժիններին)</w:t>
      </w:r>
    </w:p>
    <w:p w:rsidR="00497425" w:rsidRPr="00EA0D0E" w:rsidRDefault="00497425" w:rsidP="00497425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lang w:val="af-ZA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չափաբաժնի (չափաբաժինների) համարը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և</w:t>
      </w:r>
      <w:r w:rsidR="00820D43">
        <w:rPr>
          <w:rFonts w:ascii="Sylfaen" w:hAnsi="Sylfaen" w:cs="Sylfaen"/>
          <w:lang w:val="af-ZA"/>
        </w:rPr>
        <w:t xml:space="preserve"> </w:t>
      </w:r>
      <w:r w:rsidRPr="00EA0D0E">
        <w:rPr>
          <w:rFonts w:ascii="Sylfaen" w:hAnsi="Sylfaen" w:cs="Sylfaen"/>
          <w:lang w:val="af-ZA"/>
        </w:rPr>
        <w:t>հրավերի (ծանուցման) պահանջներին համապատասխան ներկայացնում է  հայտը։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---------------------------------------------------------ն հայտնում և հավաստում է, որի րհիմնադրի</w:t>
      </w:r>
    </w:p>
    <w:p w:rsidR="00497425" w:rsidRPr="00EA0D0E" w:rsidRDefault="00497425" w:rsidP="00497425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Ընթացակարգի</w:t>
      </w:r>
      <w:r w:rsidR="00820D43">
        <w:rPr>
          <w:rFonts w:ascii="Sylfaen" w:hAnsi="Sylfaen" w:cs="Sylfaen"/>
          <w:b/>
          <w:bCs/>
          <w:sz w:val="16"/>
          <w:szCs w:val="16"/>
          <w:lang w:val="af-ZA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մասնակցի</w:t>
      </w:r>
      <w:r w:rsidR="00820D43">
        <w:rPr>
          <w:rFonts w:ascii="Sylfaen" w:hAnsi="Sylfaen" w:cs="Sylfaen"/>
          <w:b/>
          <w:bCs/>
          <w:sz w:val="16"/>
          <w:szCs w:val="16"/>
          <w:lang w:val="af-ZA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անվանումը (անունը)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Կողմից հիմնադրված կամ ավելի քան հիսուն տոկոս իր հիմնադրին պատկանող բաժնեմաս ունեցող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Կազմակերպությունների միաժամանակյա մասնակցությունը սույն ընթացակարգին բացառվում է, 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 xml:space="preserve">բացառությամբ` 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1) պետության կամ համայնքների կողմից հիմնադրված կազմակերպությունների,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lang w:val="af-ZA"/>
        </w:rPr>
      </w:pPr>
      <w:r w:rsidRPr="00EA0D0E">
        <w:rPr>
          <w:rFonts w:ascii="Sylfaen" w:hAnsi="Sylfaen" w:cs="Sylfaen"/>
          <w:b/>
          <w:bCs/>
          <w:lang w:val="af-ZA"/>
        </w:rPr>
        <w:t>2) համատեղ գործունեության կարգով (կոնսորցիումով) մասնակցության դեպքերի։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---------------------------------------------------------ն հայտնում և հավաստում է, որ չունի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Ընթացակարգի</w:t>
      </w:r>
      <w:r w:rsidR="00820D43">
        <w:rPr>
          <w:rFonts w:ascii="Sylfaen" w:hAnsi="Sylfaen" w:cs="Sylfaen"/>
          <w:b/>
          <w:bCs/>
          <w:sz w:val="16"/>
          <w:szCs w:val="16"/>
          <w:lang w:val="af-ZA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մասնակցի</w:t>
      </w:r>
      <w:r w:rsidR="00820D43">
        <w:rPr>
          <w:rFonts w:ascii="Sylfaen" w:hAnsi="Sylfaen" w:cs="Sylfaen"/>
          <w:b/>
          <w:bCs/>
          <w:sz w:val="16"/>
          <w:szCs w:val="16"/>
          <w:lang w:val="af-ZA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անվանումը (անունը)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Գերիշխող դիրքի չարաշահում և հակամրցակցային համաձայնություն։</w:t>
      </w: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------------------------------------------------------------------------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Մասնակցի</w:t>
      </w:r>
      <w:r w:rsidR="00820D43">
        <w:rPr>
          <w:rFonts w:ascii="Sylfaen" w:hAnsi="Sylfaen" w:cs="Sylfaen"/>
          <w:b/>
          <w:bCs/>
          <w:sz w:val="16"/>
          <w:szCs w:val="16"/>
          <w:lang w:val="af-ZA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էլեկտրոնային</w:t>
      </w:r>
      <w:r w:rsidR="00820D43">
        <w:rPr>
          <w:rFonts w:ascii="Sylfaen" w:hAnsi="Sylfaen" w:cs="Sylfaen"/>
          <w:b/>
          <w:bCs/>
          <w:sz w:val="16"/>
          <w:szCs w:val="16"/>
          <w:lang w:val="af-ZA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փոստի</w:t>
      </w:r>
      <w:r w:rsidR="00820D43">
        <w:rPr>
          <w:rFonts w:ascii="Sylfaen" w:hAnsi="Sylfaen" w:cs="Sylfaen"/>
          <w:b/>
          <w:bCs/>
          <w:sz w:val="16"/>
          <w:szCs w:val="16"/>
          <w:lang w:val="af-ZA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հասցե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af-ZA"/>
        </w:rPr>
      </w:pPr>
      <w:r w:rsidRPr="00EA0D0E">
        <w:rPr>
          <w:rFonts w:ascii="Sylfaen" w:hAnsi="Sylfaen" w:cs="Sylfaen"/>
          <w:lang w:val="af-ZA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/>
        </w:rPr>
        <w:tab/>
        <w:t>----------------------------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Մասնակցի</w:t>
      </w:r>
      <w:r w:rsidR="00820D43">
        <w:rPr>
          <w:rFonts w:ascii="Sylfaen" w:hAnsi="Sylfaen" w:cs="Sylfaen"/>
          <w:b/>
          <w:bCs/>
          <w:sz w:val="16"/>
          <w:szCs w:val="16"/>
          <w:lang w:val="af-ZA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անվանումը (անունը) (ղեկավարի</w:t>
      </w:r>
      <w:r w:rsidR="00820D43">
        <w:rPr>
          <w:rFonts w:ascii="Sylfaen" w:hAnsi="Sylfaen" w:cs="Sylfaen"/>
          <w:b/>
          <w:bCs/>
          <w:sz w:val="16"/>
          <w:szCs w:val="16"/>
          <w:lang w:val="af-ZA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>պաշտոնը, Անուն</w:t>
      </w:r>
      <w:r w:rsidR="00820D43">
        <w:rPr>
          <w:rFonts w:ascii="Sylfaen" w:hAnsi="Sylfaen" w:cs="Sylfaen"/>
          <w:b/>
          <w:bCs/>
          <w:sz w:val="16"/>
          <w:szCs w:val="16"/>
          <w:lang w:val="af-ZA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 xml:space="preserve">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ab/>
        <w:t>(ստորագրությունը)</w:t>
      </w: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/>
        </w:rPr>
      </w:pP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/>
        </w:rPr>
      </w:pP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497425" w:rsidRPr="00EA0D0E" w:rsidRDefault="00497425" w:rsidP="00497425">
      <w:pPr>
        <w:spacing w:after="0" w:line="240" w:lineRule="auto"/>
        <w:jc w:val="right"/>
        <w:rPr>
          <w:rFonts w:ascii="Sylfaen" w:hAnsi="Sylfaen" w:cs="Sylfaen"/>
          <w:b/>
          <w:bCs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______________________201</w:t>
      </w:r>
      <w:r w:rsidRPr="00EA0D0E">
        <w:rPr>
          <w:rFonts w:ascii="Sylfaen" w:hAnsi="Sylfaen" w:cs="Sylfaen"/>
          <w:b/>
          <w:bCs/>
          <w:lang w:val="af-ZA"/>
        </w:rPr>
        <w:t>5</w:t>
      </w:r>
      <w:r w:rsidRPr="00EA0D0E">
        <w:rPr>
          <w:rFonts w:ascii="Sylfaen" w:hAnsi="Sylfaen" w:cs="Sylfaen"/>
          <w:b/>
          <w:bCs/>
          <w:lang w:val="hy-AM"/>
        </w:rPr>
        <w:t>թ.</w:t>
      </w: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/>
        </w:rPr>
      </w:pPr>
      <w:r w:rsidRPr="00EA0D0E">
        <w:rPr>
          <w:rFonts w:ascii="Sylfaen" w:hAnsi="Sylfaen" w:cs="Sylfaen"/>
          <w:b/>
          <w:bCs/>
          <w:vertAlign w:val="superscript"/>
          <w:lang w:val="hy-AM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</w:p>
    <w:p w:rsidR="00497425" w:rsidRPr="00EA0D0E" w:rsidRDefault="00497425" w:rsidP="00497425">
      <w:pPr>
        <w:spacing w:after="0" w:line="240" w:lineRule="auto"/>
        <w:rPr>
          <w:sz w:val="24"/>
          <w:szCs w:val="24"/>
          <w:lang w:val="af-ZA"/>
        </w:rPr>
      </w:pPr>
    </w:p>
    <w:p w:rsidR="00497425" w:rsidRDefault="008433C9" w:rsidP="00497425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af-ZA"/>
        </w:rPr>
      </w:pPr>
      <w:r>
        <w:rPr>
          <w:rFonts w:ascii="Sylfaen" w:hAnsi="Sylfaen" w:cs="Sylfaen"/>
          <w:b/>
          <w:bCs/>
          <w:lang w:val="en-US"/>
        </w:rPr>
        <w:lastRenderedPageBreak/>
        <w:t>Հ</w:t>
      </w:r>
      <w:r w:rsidR="00497425" w:rsidRPr="00EA0D0E">
        <w:rPr>
          <w:rFonts w:ascii="Sylfaen" w:hAnsi="Sylfaen" w:cs="Sylfaen"/>
          <w:b/>
          <w:bCs/>
          <w:lang w:val="hy-AM"/>
        </w:rPr>
        <w:t>ավելված</w:t>
      </w:r>
      <w:r w:rsidR="00497425" w:rsidRPr="00EA0D0E">
        <w:rPr>
          <w:rFonts w:ascii="Sylfaen" w:hAnsi="Sylfaen" w:cs="Sylfaen"/>
          <w:b/>
          <w:bCs/>
          <w:lang w:val="hy-AM"/>
        </w:rPr>
        <w:softHyphen/>
      </w:r>
      <w:r w:rsidR="00497425" w:rsidRPr="00EA0D0E">
        <w:rPr>
          <w:rFonts w:ascii="Sylfaen" w:hAnsi="Sylfaen" w:cs="Sylfaen"/>
          <w:b/>
          <w:bCs/>
          <w:lang w:val="hy-AM"/>
        </w:rPr>
        <w:softHyphen/>
      </w:r>
      <w:r w:rsidR="00497425" w:rsidRPr="00EA0D0E">
        <w:rPr>
          <w:rFonts w:ascii="Sylfaen" w:hAnsi="Sylfaen" w:cs="Sylfaen"/>
          <w:b/>
          <w:bCs/>
          <w:lang w:val="pt-BR"/>
        </w:rPr>
        <w:softHyphen/>
      </w:r>
      <w:r w:rsidR="00C32292">
        <w:rPr>
          <w:rFonts w:ascii="Sylfaen" w:hAnsi="Sylfaen" w:cs="Sylfaen"/>
          <w:b/>
          <w:bCs/>
          <w:lang w:val="pt-BR"/>
        </w:rPr>
        <w:t xml:space="preserve"> N</w:t>
      </w:r>
      <w:r w:rsidRPr="00DE1A0F">
        <w:rPr>
          <w:rFonts w:ascii="Sylfaen" w:hAnsi="Sylfaen" w:cs="Sylfaen"/>
          <w:b/>
          <w:bCs/>
          <w:lang w:val="af-ZA"/>
        </w:rPr>
        <w:t xml:space="preserve"> </w:t>
      </w:r>
      <w:r w:rsidR="00497425" w:rsidRPr="00EA0D0E">
        <w:rPr>
          <w:rFonts w:ascii="Sylfaen" w:hAnsi="Sylfaen" w:cs="Sylfaen"/>
          <w:b/>
          <w:bCs/>
          <w:lang w:val="af-ZA"/>
        </w:rPr>
        <w:t>2</w:t>
      </w:r>
    </w:p>
    <w:p w:rsidR="008433C9" w:rsidRPr="00EA0D0E" w:rsidRDefault="008433C9" w:rsidP="00497425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</w:p>
    <w:p w:rsidR="00497425" w:rsidRPr="00EA0D0E" w:rsidRDefault="00497425" w:rsidP="00497425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7334F">
        <w:rPr>
          <w:rFonts w:ascii="Sylfaen" w:hAnsi="Sylfaen" w:cs="Sylfaen"/>
          <w:b/>
          <w:bCs/>
          <w:lang w:val="hy-AM"/>
        </w:rPr>
        <w:t>«</w:t>
      </w:r>
      <w:r w:rsidRPr="00E7334F">
        <w:rPr>
          <w:rFonts w:ascii="Sylfaen" w:hAnsi="Sylfaen"/>
          <w:lang w:val="hy-AM"/>
        </w:rPr>
        <w:t>ԱՀԴ ՇՀ ԱՊՁԲ- 15/1-</w:t>
      </w:r>
      <w:r w:rsidR="00B41C15" w:rsidRPr="00E7334F">
        <w:rPr>
          <w:rFonts w:ascii="Sylfaen" w:hAnsi="Sylfaen"/>
          <w:lang w:val="af-ZA"/>
        </w:rPr>
        <w:t>74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b/>
          <w:bCs/>
          <w:lang w:val="es-ES"/>
        </w:rPr>
        <w:t xml:space="preserve">                                                                Ընթացակարգի   գնահատող  հանձնաժողովին</w:t>
      </w: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lang w:val="af-ZA"/>
        </w:rPr>
      </w:pPr>
    </w:p>
    <w:p w:rsidR="00497425" w:rsidRPr="00EA0D0E" w:rsidRDefault="00497425" w:rsidP="00497425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/>
        </w:rPr>
      </w:pPr>
    </w:p>
    <w:p w:rsidR="00497425" w:rsidRPr="00EA0D0E" w:rsidRDefault="00497425" w:rsidP="00497425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/>
        </w:rPr>
      </w:pPr>
    </w:p>
    <w:p w:rsidR="00497425" w:rsidRPr="00EA0D0E" w:rsidRDefault="00497425" w:rsidP="00497425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>ԱՌԱՋԱՐԿ</w:t>
      </w:r>
    </w:p>
    <w:p w:rsidR="00497425" w:rsidRPr="00EA0D0E" w:rsidRDefault="00497425" w:rsidP="00497425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497425" w:rsidRPr="00EA0D0E" w:rsidRDefault="00497425" w:rsidP="00497425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/>
        </w:rPr>
      </w:pPr>
    </w:p>
    <w:p w:rsidR="00497425" w:rsidRPr="00EA0D0E" w:rsidRDefault="00497425" w:rsidP="00497425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lang w:val="es-ES"/>
        </w:rPr>
        <w:t xml:space="preserve">Ուսումնասիրելով Ձեր կողմից տրամադրված N </w:t>
      </w:r>
      <w:r w:rsidRPr="00E7334F">
        <w:rPr>
          <w:rFonts w:ascii="Sylfaen" w:hAnsi="Sylfaen" w:cs="Sylfaen"/>
          <w:b/>
          <w:bCs/>
          <w:lang w:val="es-ES"/>
        </w:rPr>
        <w:t>«</w:t>
      </w:r>
      <w:r w:rsidRPr="00E7334F">
        <w:rPr>
          <w:rFonts w:ascii="Sylfaen" w:hAnsi="Sylfaen"/>
          <w:lang w:val="hy-AM"/>
        </w:rPr>
        <w:t>ԱՀԴ ՇՀ ԱՊՁԲ- 15/1-</w:t>
      </w:r>
      <w:r w:rsidR="00B41C15" w:rsidRPr="00E7334F">
        <w:rPr>
          <w:rFonts w:ascii="Sylfaen" w:hAnsi="Sylfaen"/>
          <w:lang w:val="hy-AM"/>
        </w:rPr>
        <w:t>74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es-ES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/>
        </w:rPr>
        <w:t>---------------------------------------------------------------------</w:t>
      </w:r>
      <w:r w:rsidRPr="00EA0D0E">
        <w:rPr>
          <w:rFonts w:ascii="Sylfaen" w:hAnsi="Sylfaen" w:cs="Sylfaen"/>
          <w:lang w:val="es-ES"/>
        </w:rPr>
        <w:t>-ն առաջարկում է պայմանագիրը կատարել</w:t>
      </w:r>
    </w:p>
    <w:p w:rsidR="00497425" w:rsidRPr="00EA0D0E" w:rsidRDefault="00497425" w:rsidP="00497425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  <w:vertAlign w:val="superscript"/>
          <w:lang w:val="es-ES"/>
        </w:rPr>
        <w:t>Ընթացակարգի մասնակցի անվանումը (անունը)</w:t>
      </w:r>
    </w:p>
    <w:p w:rsidR="00497425" w:rsidRPr="00EA0D0E" w:rsidRDefault="00497425" w:rsidP="00497425">
      <w:pPr>
        <w:widowControl w:val="0"/>
        <w:spacing w:after="0" w:line="240" w:lineRule="auto"/>
        <w:jc w:val="both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lang w:val="es-ES"/>
        </w:rPr>
        <w:t>համաձայն հետևյալ գների`</w:t>
      </w: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497425" w:rsidRPr="00EA0D0E" w:rsidTr="0049742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Չափա-</w:t>
            </w:r>
          </w:p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Առաջարկվածգինը</w:t>
            </w:r>
          </w:p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տառերով</w:t>
            </w:r>
            <w:r w:rsidR="00B41C15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և</w:t>
            </w:r>
            <w:r w:rsidR="00B41C15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/>
              </w:rPr>
              <w:t>/</w:t>
            </w:r>
          </w:p>
        </w:tc>
      </w:tr>
      <w:tr w:rsidR="00497425" w:rsidRPr="00EA0D0E" w:rsidTr="00497425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/>
              </w:rPr>
              <w:t>5=3+4</w:t>
            </w:r>
          </w:p>
        </w:tc>
      </w:tr>
      <w:tr w:rsidR="00497425" w:rsidRPr="00A6566F" w:rsidTr="00497425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</w:tr>
      <w:tr w:rsidR="00497425" w:rsidRPr="00A6566F" w:rsidTr="00497425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</w:tr>
      <w:tr w:rsidR="00497425" w:rsidRPr="00A6566F" w:rsidTr="00497425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</w:tr>
    </w:tbl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497425" w:rsidRPr="00EA0D0E" w:rsidRDefault="00497425" w:rsidP="00497425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</w:rPr>
        <w:t>։</w:t>
      </w:r>
    </w:p>
    <w:p w:rsidR="00497425" w:rsidRPr="00EA0D0E" w:rsidRDefault="00497425" w:rsidP="00497425">
      <w:pPr>
        <w:spacing w:after="0" w:line="240" w:lineRule="auto"/>
        <w:rPr>
          <w:rFonts w:ascii="Sylfaen" w:hAnsi="Sylfaen" w:cs="Sylfaen"/>
          <w:sz w:val="18"/>
          <w:szCs w:val="18"/>
          <w:lang w:val="es-ES"/>
        </w:rPr>
      </w:pPr>
    </w:p>
    <w:p w:rsidR="00497425" w:rsidRPr="00EA0D0E" w:rsidRDefault="00497425" w:rsidP="00497425">
      <w:pPr>
        <w:spacing w:after="0" w:line="240" w:lineRule="auto"/>
        <w:rPr>
          <w:rFonts w:ascii="Sylfaen" w:hAnsi="Sylfaen" w:cs="Sylfaen"/>
          <w:sz w:val="24"/>
          <w:szCs w:val="24"/>
          <w:lang w:val="es-ES"/>
        </w:rPr>
      </w:pPr>
    </w:p>
    <w:p w:rsidR="00497425" w:rsidRPr="00EA0D0E" w:rsidRDefault="00497425" w:rsidP="00497425">
      <w:pPr>
        <w:spacing w:after="0" w:line="240" w:lineRule="auto"/>
        <w:rPr>
          <w:rFonts w:ascii="Sylfaen" w:hAnsi="Sylfaen" w:cs="Sylfaen"/>
          <w:sz w:val="24"/>
          <w:szCs w:val="24"/>
          <w:lang w:val="es-ES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lang w:val="es-ES"/>
        </w:rPr>
      </w:pPr>
      <w:r w:rsidRPr="00EA0D0E">
        <w:rPr>
          <w:rFonts w:ascii="Sylfaen" w:hAnsi="Sylfaen" w:cs="Sylfaen"/>
          <w:lang w:val="af-ZA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/>
        </w:rPr>
        <w:tab/>
        <w:t>-----------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/>
        </w:rPr>
        <w:tab/>
        <w:t>(ստորագրությունը)</w:t>
      </w: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/>
        </w:rPr>
      </w:pPr>
    </w:p>
    <w:p w:rsidR="00497425" w:rsidRPr="00EA0D0E" w:rsidRDefault="00497425" w:rsidP="00497425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/>
        </w:rPr>
      </w:pPr>
    </w:p>
    <w:p w:rsidR="00497425" w:rsidRPr="00EA0D0E" w:rsidRDefault="00497425" w:rsidP="00497425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497425" w:rsidRPr="00EA0D0E" w:rsidRDefault="00497425" w:rsidP="00497425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497425" w:rsidRPr="00EA0D0E" w:rsidRDefault="00497425" w:rsidP="00497425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>Կ. Տ.</w:t>
      </w:r>
      <w:r w:rsidRPr="00EA0D0E">
        <w:rPr>
          <w:rFonts w:ascii="Sylfaen" w:hAnsi="Sylfaen" w:cs="Sylfaen"/>
          <w:sz w:val="24"/>
          <w:szCs w:val="24"/>
          <w:lang w:val="hy-AM"/>
        </w:rPr>
        <w:tab/>
      </w:r>
      <w:r w:rsidRPr="00EA0D0E">
        <w:rPr>
          <w:rFonts w:ascii="Sylfaen" w:hAnsi="Sylfaen" w:cs="Sylfaen"/>
          <w:sz w:val="24"/>
          <w:szCs w:val="24"/>
          <w:lang w:val="hy-AM"/>
        </w:rPr>
        <w:tab/>
      </w:r>
    </w:p>
    <w:p w:rsidR="00497425" w:rsidRPr="00EA0D0E" w:rsidRDefault="00497425" w:rsidP="00497425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497425" w:rsidRPr="00EA0D0E" w:rsidRDefault="00497425" w:rsidP="00497425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497425" w:rsidRPr="00EA0D0E" w:rsidRDefault="00497425" w:rsidP="00497425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497425" w:rsidRPr="00EA0D0E" w:rsidRDefault="00497425" w:rsidP="00497425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497425" w:rsidRPr="00EA0D0E" w:rsidRDefault="00497425" w:rsidP="00497425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/>
        </w:rPr>
      </w:pPr>
    </w:p>
    <w:p w:rsidR="00497425" w:rsidRPr="00EA0D0E" w:rsidRDefault="00497425" w:rsidP="00497425">
      <w:pPr>
        <w:spacing w:after="0" w:line="240" w:lineRule="auto"/>
        <w:jc w:val="right"/>
        <w:rPr>
          <w:rFonts w:ascii="Sylfaen" w:hAnsi="Sylfaen" w:cs="Sylfaen"/>
          <w:b/>
          <w:bCs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______________________201</w:t>
      </w:r>
      <w:r w:rsidRPr="00EA0D0E">
        <w:rPr>
          <w:rFonts w:ascii="Sylfaen" w:hAnsi="Sylfaen" w:cs="Sylfaen"/>
          <w:b/>
          <w:bCs/>
          <w:lang w:val="es-ES"/>
        </w:rPr>
        <w:t>5</w:t>
      </w:r>
      <w:r w:rsidRPr="00EA0D0E">
        <w:rPr>
          <w:rFonts w:ascii="Sylfaen" w:hAnsi="Sylfaen" w:cs="Sylfaen"/>
          <w:b/>
          <w:bCs/>
          <w:lang w:val="hy-AM"/>
        </w:rPr>
        <w:t>թ.</w:t>
      </w: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/>
        </w:rPr>
      </w:pPr>
      <w:r w:rsidRPr="00EA0D0E">
        <w:rPr>
          <w:rFonts w:ascii="Sylfaen" w:hAnsi="Sylfaen" w:cs="Sylfaen"/>
          <w:b/>
          <w:bCs/>
          <w:vertAlign w:val="superscript"/>
          <w:lang w:val="hy-AM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/>
        </w:rPr>
        <w:tab/>
      </w:r>
    </w:p>
    <w:p w:rsidR="00497425" w:rsidRPr="00EA0D0E" w:rsidRDefault="00497425" w:rsidP="00497425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/>
        </w:rPr>
      </w:pPr>
      <w:r w:rsidRPr="00EA0D0E">
        <w:rPr>
          <w:rFonts w:ascii="Sylfaen" w:hAnsi="Sylfaen" w:cs="Sylfaen"/>
          <w:sz w:val="20"/>
          <w:szCs w:val="20"/>
          <w:lang w:val="es-ES"/>
        </w:rPr>
        <w:tab/>
      </w:r>
    </w:p>
    <w:p w:rsidR="00497425" w:rsidRPr="00EA0D0E" w:rsidRDefault="00497425" w:rsidP="00497425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497425" w:rsidRPr="00EA0D0E" w:rsidRDefault="00497425" w:rsidP="00497425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497425" w:rsidRPr="00EA0D0E" w:rsidRDefault="00497425" w:rsidP="00497425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B41C15" w:rsidRPr="00EA0D0E" w:rsidRDefault="00B41C15" w:rsidP="00497425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</w:p>
    <w:p w:rsidR="00497425" w:rsidRPr="00EA0D0E" w:rsidRDefault="00497425" w:rsidP="00497425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/>
        </w:rPr>
        <w:lastRenderedPageBreak/>
        <w:t>նախագիծ</w:t>
      </w:r>
    </w:p>
    <w:p w:rsidR="00497425" w:rsidRPr="00EA0D0E" w:rsidRDefault="00497425" w:rsidP="00497425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/>
        </w:rPr>
      </w:pPr>
    </w:p>
    <w:p w:rsidR="00497425" w:rsidRPr="00DE1A0F" w:rsidRDefault="00E7334F" w:rsidP="00497425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es-ES"/>
        </w:rPr>
      </w:pPr>
      <w:r>
        <w:rPr>
          <w:rFonts w:ascii="Sylfaen" w:hAnsi="Sylfaen" w:cs="Sylfaen"/>
          <w:b/>
          <w:bCs/>
          <w:sz w:val="24"/>
          <w:szCs w:val="24"/>
          <w:lang w:val="en-US"/>
        </w:rPr>
        <w:t>ՍՆՆԴԱՄԹԵՐՔՆԵՐԻ</w:t>
      </w:r>
      <w:r w:rsidRPr="00DE1A0F">
        <w:rPr>
          <w:rFonts w:ascii="Sylfaen" w:hAnsi="Sylfaen" w:cs="Sylfaen"/>
          <w:b/>
          <w:bCs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en-US"/>
        </w:rPr>
        <w:t>ՁԵՌՔԲԵՐՄԱՆ</w:t>
      </w:r>
    </w:p>
    <w:p w:rsidR="00497425" w:rsidRPr="00EA0D0E" w:rsidRDefault="00497425" w:rsidP="00497425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sz w:val="24"/>
          <w:szCs w:val="24"/>
          <w:lang w:val="pt-BR"/>
        </w:rPr>
        <w:t>ՊԱՅՄԱՆԱԳԻՐ</w:t>
      </w:r>
    </w:p>
    <w:p w:rsidR="00497425" w:rsidRPr="00EA0D0E" w:rsidRDefault="00497425" w:rsidP="00497425">
      <w:pPr>
        <w:keepNext/>
        <w:spacing w:after="60" w:line="240" w:lineRule="auto"/>
        <w:jc w:val="center"/>
        <w:outlineLvl w:val="1"/>
        <w:rPr>
          <w:rFonts w:ascii="Sylfaen" w:hAnsi="Sylfaen" w:cs="Sylfaen"/>
          <w:b/>
          <w:bCs/>
          <w:i/>
          <w:iCs/>
          <w:lang w:val="es-ES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N </w:t>
      </w:r>
      <w:r w:rsidRPr="00E7334F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7334F">
        <w:rPr>
          <w:rFonts w:ascii="Sylfaen" w:hAnsi="Sylfaen"/>
          <w:lang w:val="hy-AM"/>
        </w:rPr>
        <w:t xml:space="preserve"> ԱՀԴ ՇՀ ԱՊՁԲ- 15/1-</w:t>
      </w:r>
      <w:r w:rsidR="00B41C15" w:rsidRPr="00E7334F">
        <w:rPr>
          <w:rFonts w:ascii="Sylfaen" w:hAnsi="Sylfaen"/>
          <w:lang w:val="pt-BR"/>
        </w:rPr>
        <w:t>74</w:t>
      </w:r>
      <w:r w:rsidRPr="00EA0D0E">
        <w:rPr>
          <w:rFonts w:ascii="Sylfaen" w:hAnsi="Sylfaen"/>
          <w:lang w:val="hy-AM"/>
        </w:rPr>
        <w:t xml:space="preserve">  </w:t>
      </w: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497425" w:rsidRPr="00EA0D0E" w:rsidRDefault="00497425" w:rsidP="00497425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ք. </w:t>
      </w:r>
      <w:r w:rsidR="00B41C15">
        <w:rPr>
          <w:rFonts w:ascii="Sylfaen" w:hAnsi="Sylfaen" w:cs="Sylfaen"/>
          <w:b/>
          <w:bCs/>
          <w:sz w:val="20"/>
          <w:szCs w:val="20"/>
          <w:lang w:val="pt-BR"/>
        </w:rPr>
        <w:t>Վեդի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  &lt;&lt;      &gt;&gt;  &lt;&lt;      &gt;&gt; 20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1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5թ.</w:t>
      </w:r>
    </w:p>
    <w:p w:rsidR="00497425" w:rsidRPr="00EA0D0E" w:rsidRDefault="00497425" w:rsidP="00497425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>&lt;&lt;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ՀՀ Արարատի մարզ</w:t>
      </w:r>
      <w:r w:rsidR="00B41C15">
        <w:rPr>
          <w:rFonts w:ascii="Sylfaen" w:hAnsi="Sylfaen" w:cs="Sylfaen"/>
          <w:b/>
          <w:bCs/>
          <w:sz w:val="20"/>
          <w:szCs w:val="20"/>
          <w:lang w:val="pt-BR"/>
        </w:rPr>
        <w:t xml:space="preserve">ի Վեդի քաղաքի Խ. Սողոմոնյանի անվան հ.2 հիմնական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դպրոց&gt;&gt;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ՊՈԱԿ-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ն , ի դեմս տնօրեն </w:t>
      </w:r>
      <w:r w:rsidR="00B41C15">
        <w:rPr>
          <w:rFonts w:ascii="Sylfaen" w:hAnsi="Sylfaen" w:cs="Sylfaen"/>
          <w:b/>
          <w:bCs/>
          <w:sz w:val="20"/>
          <w:szCs w:val="20"/>
          <w:lang w:val="pt-BR"/>
        </w:rPr>
        <w:t>Նոնա Անդրեասյանի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որը գործում է </w:t>
      </w:r>
      <w:r w:rsidRPr="00EA0D0E">
        <w:rPr>
          <w:rFonts w:ascii="Sylfaen" w:hAnsi="Sylfaen" w:cs="Sylfaen"/>
          <w:sz w:val="20"/>
          <w:szCs w:val="20"/>
        </w:rPr>
        <w:t>կազմակերպության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կանոնադրության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հիման վրա,   </w:t>
      </w:r>
      <w:r w:rsidRPr="00EA0D0E">
        <w:rPr>
          <w:rFonts w:ascii="Sylfaen" w:hAnsi="Sylfaen" w:cs="Sylfaen"/>
          <w:sz w:val="20"/>
          <w:szCs w:val="20"/>
        </w:rPr>
        <w:t>այսուհետ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«</w:t>
      </w:r>
      <w:r w:rsidRPr="00EA0D0E">
        <w:rPr>
          <w:rFonts w:ascii="Sylfaen" w:hAnsi="Sylfaen" w:cs="Sylfaen"/>
          <w:b/>
          <w:bCs/>
          <w:sz w:val="20"/>
          <w:szCs w:val="20"/>
        </w:rPr>
        <w:t>Գնորդ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»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կողմից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hy-AM"/>
        </w:rPr>
        <w:t>«</w:t>
      </w:r>
      <w:r w:rsidRPr="00EA0D0E">
        <w:rPr>
          <w:rFonts w:ascii="Sylfaen" w:hAnsi="Sylfaen" w:cs="Sylfaen"/>
          <w:sz w:val="20"/>
          <w:szCs w:val="20"/>
          <w:lang w:val="pt-BR"/>
        </w:rPr>
        <w:t>___________</w:t>
      </w:r>
      <w:r w:rsidRPr="00EA0D0E">
        <w:rPr>
          <w:rFonts w:ascii="Sylfaen" w:hAnsi="Sylfaen" w:cs="Sylfaen"/>
          <w:sz w:val="20"/>
          <w:szCs w:val="20"/>
          <w:lang w:val="hy-AM"/>
        </w:rPr>
        <w:t>»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-ն,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տնօրեն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</w:t>
      </w:r>
      <w:r w:rsidR="00B41C15">
        <w:rPr>
          <w:rFonts w:ascii="Sylfaen" w:hAnsi="Sylfaen" w:cs="Sylfaen"/>
          <w:sz w:val="20"/>
          <w:szCs w:val="20"/>
          <w:lang w:val="pt-BR"/>
        </w:rPr>
        <w:t>________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_յանի, </w:t>
      </w:r>
      <w:r w:rsidRPr="00EA0D0E">
        <w:rPr>
          <w:rFonts w:ascii="Sylfaen" w:hAnsi="Sylfaen" w:cs="Sylfaen"/>
          <w:sz w:val="20"/>
          <w:szCs w:val="20"/>
        </w:rPr>
        <w:t>որը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գործում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կանոնադրության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հիման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վրա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այսուհետ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hy-AM"/>
        </w:rPr>
        <w:t>«</w:t>
      </w:r>
      <w:r w:rsidRPr="00EA0D0E">
        <w:rPr>
          <w:rFonts w:ascii="Sylfaen" w:hAnsi="Sylfaen" w:cs="Sylfaen"/>
          <w:sz w:val="20"/>
          <w:szCs w:val="20"/>
        </w:rPr>
        <w:t>Վաճառող</w:t>
      </w:r>
      <w:r w:rsidRPr="00EA0D0E">
        <w:rPr>
          <w:rFonts w:ascii="Sylfaen" w:hAnsi="Sylfaen" w:cs="Sylfaen"/>
          <w:sz w:val="20"/>
          <w:szCs w:val="20"/>
          <w:lang w:val="hy-AM"/>
        </w:rPr>
        <w:t>»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մյուս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կողմից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կնքեցին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պայմանագիրը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։</w:t>
      </w:r>
    </w:p>
    <w:p w:rsidR="00497425" w:rsidRPr="00EA0D0E" w:rsidRDefault="00497425" w:rsidP="00497425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1.Պայմանագրի առարկան և գործողության ժամկետը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1.1.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Վաճառողը պարտավորվում է սույն պայմանագրով /այսուհետ` Պայմանագիր/ սահմանված կարգով, ծավալներով և գնման ժամանակացույցով նախատեսված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ժամկետներում` (հավելված N </w:t>
      </w:r>
      <w:r w:rsidR="00E44525">
        <w:rPr>
          <w:rFonts w:ascii="Sylfaen" w:hAnsi="Sylfaen" w:cs="Sylfaen"/>
          <w:b/>
          <w:bCs/>
          <w:sz w:val="20"/>
          <w:szCs w:val="20"/>
          <w:lang w:val="pt-BR"/>
        </w:rPr>
        <w:t>4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)  Գնորդին կամ նրա կողմից որոշված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ս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տացողին (այսուհետ` Ստացող) մատակարարել սույն պայմանագրի N </w:t>
      </w:r>
      <w:r w:rsidR="00E44525">
        <w:rPr>
          <w:rFonts w:ascii="Sylfaen" w:hAnsi="Sylfaen" w:cs="Sylfaen"/>
          <w:b/>
          <w:bCs/>
          <w:sz w:val="20"/>
          <w:szCs w:val="20"/>
          <w:lang w:val="pt-BR"/>
        </w:rPr>
        <w:t>3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հավելվածով`</w:t>
      </w:r>
      <w:r w:rsidRPr="00EA0D0E">
        <w:rPr>
          <w:rFonts w:ascii="Sylfaen" w:hAnsi="Sylfaen" w:cs="Sylfaen"/>
          <w:b/>
          <w:bCs/>
          <w:sz w:val="20"/>
          <w:szCs w:val="20"/>
        </w:rPr>
        <w:t>Տ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եխնիկական բնութագրով նախատեսված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սննդամթերքի ձեռքբերում</w:t>
      </w:r>
      <w:r w:rsidRPr="00EA0D0E">
        <w:rPr>
          <w:rFonts w:ascii="Sylfaen" w:hAnsi="Sylfaen" w:cs="Sylfaen"/>
          <w:sz w:val="20"/>
          <w:szCs w:val="20"/>
          <w:lang w:val="pt-BR"/>
        </w:rPr>
        <w:t>/այսուհետ`Ապրանք/, իսկ</w:t>
      </w:r>
      <w:r w:rsidR="00B41C15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Գնորդը պարտավորվում է </w:t>
      </w:r>
      <w:r w:rsidRPr="00EA0D0E">
        <w:rPr>
          <w:rFonts w:ascii="Sylfaen" w:hAnsi="Sylfaen" w:cs="Sylfaen"/>
          <w:sz w:val="20"/>
          <w:szCs w:val="20"/>
        </w:rPr>
        <w:t>ընդունել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այդ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այդ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նպատակով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համապատասխան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ֆինանսական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միջոցներ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նախատեսվելու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վճար</w:t>
      </w:r>
      <w:r w:rsidRPr="00EA0D0E">
        <w:rPr>
          <w:rFonts w:ascii="Sylfaen" w:hAnsi="Sylfaen" w:cs="Sylfaen"/>
          <w:sz w:val="20"/>
          <w:szCs w:val="20"/>
        </w:rPr>
        <w:t>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դրա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1.2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Pr="00EA0D0E">
        <w:rPr>
          <w:rFonts w:ascii="Sylfaen" w:hAnsi="Sylfaen" w:cs="Sylfaen"/>
          <w:sz w:val="20"/>
          <w:szCs w:val="20"/>
          <w:lang w:val="hy-AM"/>
        </w:rPr>
        <w:t>Ապրանքը մատակարարվում 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է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սույն</w:t>
      </w:r>
      <w:r w:rsidR="008433C9" w:rsidRPr="008433C9">
        <w:rPr>
          <w:rFonts w:ascii="Sylfaen" w:hAnsi="Sylfaen" w:cs="Sylfaen"/>
          <w:b/>
          <w:bCs/>
          <w:sz w:val="20"/>
          <w:szCs w:val="20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պայմանագրի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 </w:t>
      </w:r>
      <w:r w:rsidR="00E44525">
        <w:rPr>
          <w:rFonts w:ascii="Sylfaen" w:hAnsi="Sylfaen" w:cs="Sylfaen"/>
          <w:b/>
          <w:bCs/>
          <w:sz w:val="20"/>
          <w:szCs w:val="20"/>
          <w:lang w:val="pt-BR"/>
        </w:rPr>
        <w:t>3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և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DA7189">
        <w:rPr>
          <w:rFonts w:ascii="Sylfaen" w:hAnsi="Sylfaen" w:cs="Sylfaen"/>
          <w:b/>
          <w:bCs/>
          <w:sz w:val="20"/>
          <w:szCs w:val="20"/>
          <w:lang w:val="pt-BR"/>
        </w:rPr>
        <w:t xml:space="preserve">N </w:t>
      </w:r>
      <w:r w:rsidR="00E44525">
        <w:rPr>
          <w:rFonts w:ascii="Sylfaen" w:hAnsi="Sylfaen" w:cs="Sylfaen"/>
          <w:b/>
          <w:bCs/>
          <w:sz w:val="20"/>
          <w:szCs w:val="20"/>
          <w:lang w:val="pt-BR"/>
        </w:rPr>
        <w:t>4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հավելվածներով սահմանված</w:t>
      </w:r>
      <w:r w:rsidR="008433C9" w:rsidRPr="008433C9">
        <w:rPr>
          <w:rFonts w:ascii="Sylfaen" w:hAnsi="Sylfaen" w:cs="Sylfaen"/>
          <w:b/>
          <w:bCs/>
          <w:sz w:val="20"/>
          <w:szCs w:val="20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Տեխնիկական բնութագիր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գ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նման ժամանակացույցին համապատասխան</w:t>
      </w:r>
      <w:r w:rsidR="008433C9" w:rsidRPr="008433C9">
        <w:rPr>
          <w:rFonts w:ascii="Sylfaen" w:hAnsi="Sylfaen" w:cs="Sylfaen"/>
          <w:b/>
          <w:bCs/>
          <w:sz w:val="20"/>
          <w:szCs w:val="20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և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սահմանված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ժամկետներով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1.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3</w:t>
      </w:r>
      <w:r w:rsidRPr="00EA0D0E">
        <w:rPr>
          <w:rFonts w:ascii="Sylfaen" w:hAnsi="Sylfaen" w:cs="Sylfaen"/>
          <w:sz w:val="20"/>
          <w:szCs w:val="20"/>
          <w:lang w:val="pt-BR"/>
        </w:rPr>
        <w:t>.Մեկ տեսակի գերազանցմամբ Ապրանքի հանձնումը չի ծածկում այլ տեսակի Ապրանքի թերի հանձնումը։</w:t>
      </w:r>
    </w:p>
    <w:p w:rsidR="00497425" w:rsidRPr="00EA0D0E" w:rsidRDefault="00497425" w:rsidP="00497425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pt-BR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2. Մատակարարման պայմանները</w:t>
      </w:r>
    </w:p>
    <w:p w:rsidR="00497425" w:rsidRPr="00EA0D0E" w:rsidRDefault="00497425" w:rsidP="00497425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2.1.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Վաճառողն Ապրանքը մատակարարում է Գնորդին /Ստացողին/  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Պայմանագրի  </w:t>
      </w:r>
      <w:r w:rsidR="00E44525">
        <w:rPr>
          <w:rFonts w:ascii="Sylfaen" w:hAnsi="Sylfaen" w:cs="Sylfaen"/>
          <w:b/>
          <w:bCs/>
          <w:sz w:val="20"/>
          <w:szCs w:val="20"/>
          <w:lang w:val="pt-BR"/>
        </w:rPr>
        <w:t>4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հավելված</w:t>
      </w:r>
      <w:r w:rsidRPr="00EA0D0E">
        <w:rPr>
          <w:rFonts w:ascii="Sylfaen" w:hAnsi="Sylfaen" w:cs="Sylfaen"/>
          <w:b/>
          <w:bCs/>
          <w:sz w:val="20"/>
          <w:szCs w:val="20"/>
        </w:rPr>
        <w:t>ով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` գնման ժամանակացույց</w:t>
      </w:r>
      <w:r w:rsidRPr="00EA0D0E">
        <w:rPr>
          <w:rFonts w:ascii="Sylfaen" w:hAnsi="Sylfaen" w:cs="Sylfaen"/>
          <w:b/>
          <w:bCs/>
          <w:sz w:val="20"/>
          <w:szCs w:val="20"/>
        </w:rPr>
        <w:t>ովսահմանված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ծավալներով և ժամկետներում։</w:t>
      </w:r>
    </w:p>
    <w:p w:rsidR="00497425" w:rsidRPr="00EA0D0E" w:rsidRDefault="00497425" w:rsidP="00497425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2.2.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Վաճառողը Ապրանքը հասցնում է Գնորդին /Ստացողին/` նրա կողմից նշված հասցեներով։</w:t>
      </w:r>
    </w:p>
    <w:p w:rsidR="00497425" w:rsidRPr="00EA0D0E" w:rsidRDefault="00497425" w:rsidP="00497425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 Կողմերի իրավունքները և պարտականությունները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3.1Գնորդն իրավունք ունի`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3.1.1</w:t>
      </w:r>
      <w:r w:rsidRPr="00EA0D0E">
        <w:rPr>
          <w:rFonts w:ascii="Sylfaen" w:hAnsi="Sylfaen" w:cs="Sylfaen"/>
          <w:sz w:val="20"/>
          <w:szCs w:val="20"/>
          <w:lang w:val="pt-BR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3.1.2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Եթե հանձնվել է անպատշաճ որակի`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այմանագրի 1.1 կետում նշված տեխնիկական բնութագրին չհամապատասխանող Ապրանք. 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ա)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ահանջել հատուցելու Ապրանքի անպատշաճ որակի լինելու պատճառով իր կատարած ծախսերը.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բ)</w:t>
      </w:r>
      <w:r w:rsidRPr="00EA0D0E">
        <w:rPr>
          <w:rFonts w:ascii="Sylfaen" w:hAnsi="Sylfaen" w:cs="Sylfaen"/>
          <w:sz w:val="20"/>
          <w:szCs w:val="20"/>
        </w:rPr>
        <w:t>չ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ընդունել Ապրանքն` իր  հայեցողությամբ սահմանելով անպատշաճ որակի Ապրանքը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>գ)</w:t>
      </w:r>
      <w:r w:rsidRPr="00EA0D0E">
        <w:rPr>
          <w:rFonts w:ascii="Sylfaen" w:hAnsi="Sylfaen" w:cs="Sylfaen"/>
          <w:sz w:val="20"/>
          <w:szCs w:val="20"/>
        </w:rPr>
        <w:t>հ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րաժարվել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այմանագիրը կատարելուց և պահանջել վերադարձնելու Ապրանքի համար վճարված գումարը.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3.1.3.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Եթե հանձնվել է Պայմանագրով որոշվածից պակաս քանակի Ապրանք, ապա. 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ա)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պահանջել լրացնելու Ապրանքի պակաս հանձնված քանակը,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բ)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3.1.4.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Եթե հանձնվել է տեսակի պայմանի խախտմամբ Ապրանք,  իր ընտրությամբ`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ա)</w:t>
      </w:r>
      <w:r w:rsidRPr="00EA0D0E">
        <w:rPr>
          <w:rFonts w:ascii="Sylfaen" w:hAnsi="Sylfaen" w:cs="Sylfaen"/>
          <w:sz w:val="20"/>
          <w:szCs w:val="20"/>
          <w:lang w:val="pt-BR"/>
        </w:rPr>
        <w:t>ընդունել տեսակի վերաբերյալ պայմանին համապատասխանող Ապրանքը և հրաժարվել մնացած Ապրանքներից.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բ)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գ)</w:t>
      </w:r>
      <w:r w:rsidRPr="00EA0D0E">
        <w:rPr>
          <w:rFonts w:ascii="Sylfaen" w:hAnsi="Sylfaen" w:cs="Sylfaen"/>
          <w:sz w:val="20"/>
          <w:szCs w:val="20"/>
          <w:lang w:val="pt-BR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3.1.5.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այմանագրի  7.2 կետով նախատեսված տույժը։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>3.1.6</w:t>
      </w:r>
      <w:r w:rsidRPr="00EA0D0E">
        <w:rPr>
          <w:rFonts w:ascii="Sylfaen" w:hAnsi="Sylfaen" w:cs="Sylfaen"/>
          <w:sz w:val="20"/>
          <w:szCs w:val="20"/>
          <w:lang w:val="pt-BR"/>
        </w:rPr>
        <w:t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497425" w:rsidRPr="00EA0D0E" w:rsidRDefault="00497425" w:rsidP="00497425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3.1.7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.Միակողմանի լուծել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այմանագիրը (լրիվ կամ մասնակի), եթե Վաճառողն էականորեն խախտել է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այամագիրը.</w:t>
      </w:r>
    </w:p>
    <w:p w:rsidR="00497425" w:rsidRPr="00EA0D0E" w:rsidRDefault="00497425" w:rsidP="00497425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3.1.7.1.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Վաճառողի կողմից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այմանագիրը խախտելն էական է համարվում, եթե`</w:t>
      </w:r>
    </w:p>
    <w:p w:rsidR="00497425" w:rsidRPr="00EA0D0E" w:rsidRDefault="00497425" w:rsidP="00497425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ա)մատակարարվել է անպատշաճ որակի Ապրանք որը չի կարող փոխարինվել Գնորդի համար ընդունելի ժամկետում.</w:t>
      </w:r>
    </w:p>
    <w:p w:rsidR="00497425" w:rsidRPr="00EA0D0E" w:rsidRDefault="00497425" w:rsidP="00497425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բ) Ապրանքի մատակարարման ժամկետները խախտվել են 15 օրից ավելի,</w:t>
      </w:r>
    </w:p>
    <w:p w:rsidR="00497425" w:rsidRPr="00EA0D0E" w:rsidRDefault="00497425" w:rsidP="00497425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3.1.8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Զննել Ապրանքը և հայտնաբերված թերությունների մասին անհապաղ տեղեկացնել Վաճառողին։</w:t>
      </w:r>
    </w:p>
    <w:p w:rsidR="00497425" w:rsidRPr="00EA0D0E" w:rsidRDefault="00497425" w:rsidP="00497425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3.2Գնորդը պարտավոր է`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3.2.1.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Կատարել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այմանագրին համապատասխան մատակարարված Ապրանքի ընդունումն ապահովող բոլոր անհրաժեշտ գործողությունները։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3.2.2.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Վաճառողի հանձնած Ապրանքից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3.2.3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այմանագրի  7.5 կետով նախատեսված տույժը։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3.2.4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.Ապրանքի քանակի, տեսականու, որակի մասին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3.2.5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այմանագրի 3.3.4 կետի համաձայն Պայմանագրի լուծումից հետո Վաճառողին հատուցել վերջինիս վնասները։</w:t>
      </w:r>
    </w:p>
    <w:p w:rsidR="00497425" w:rsidRPr="00EA0D0E" w:rsidRDefault="00497425" w:rsidP="00497425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3.3. Վաճառողն իրավունք ունի`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3.3.1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Գնորդից /Ստացողից/ պահանջել ընդունելու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այմանագրով նախատեսված կարգով և ժամկետներում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մատակարարված Ապրանքը. 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3.3.2.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3.3.3</w:t>
      </w:r>
      <w:r w:rsidRPr="00EA0D0E">
        <w:rPr>
          <w:rFonts w:ascii="Sylfaen" w:hAnsi="Sylfaen" w:cs="Sylfaen"/>
          <w:sz w:val="20"/>
          <w:szCs w:val="20"/>
          <w:lang w:val="pt-BR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3.3.4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Միակողմանի լուծել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այմանագիրը (լրիվ կամ մասնակի), եթե Գնորդն էականորեն խախտել է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այամագիրը։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3.3.4.1.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Գնորդի կողմից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այմանագիրը խախտելն էական է համարվում, եթե բազմիցս խախտվել են Ապրանքի համար վճարելու ժամկետները։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3.3.5</w:t>
      </w:r>
      <w:r w:rsidRPr="00EA0D0E">
        <w:rPr>
          <w:rFonts w:ascii="Sylfaen" w:hAnsi="Sylfaen" w:cs="Sylfaen"/>
          <w:sz w:val="20"/>
          <w:szCs w:val="20"/>
          <w:lang w:val="pt-BR"/>
        </w:rPr>
        <w:t>. Գնորդի /Ստացողի/ համաձայնությամբ վաղաժամկետ մատակարարել Ապրանքը։Վաղաժամկետ մատակարարված և Գնորդի կողմից ընդունված Ապրանքը հաշվարկվում է հաջորդ փուլում մատակարարման ենթակա Ապրանքի քանակի հաշվին։</w:t>
      </w:r>
    </w:p>
    <w:p w:rsidR="00497425" w:rsidRPr="00EA0D0E" w:rsidRDefault="00497425" w:rsidP="00497425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 .Վաճառողը պարտավոր է`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3.4.1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Գնորդին /Ստացողին/ հանձնել Ապրանքը`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այմանագրով նախատեսված կարգով և ժամկետներում։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3.4.2.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3.4.3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3.4.4</w:t>
      </w:r>
      <w:r w:rsidRPr="00EA0D0E">
        <w:rPr>
          <w:rFonts w:ascii="Sylfaen" w:hAnsi="Sylfaen" w:cs="Sylfaen"/>
          <w:sz w:val="20"/>
          <w:szCs w:val="20"/>
          <w:lang w:val="pt-BR"/>
        </w:rPr>
        <w:t>. Գնորդին /Ստացողին/ հանձնել երրորդ անձանց իրավունքներից ազատ Ապրանք։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3.4.5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.Գնորդին /Ստացողին/ հանձնել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այմանագրի N 1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N 2 հավելված</w:t>
      </w:r>
      <w:r w:rsidRPr="00EA0D0E">
        <w:rPr>
          <w:rFonts w:ascii="Sylfaen" w:hAnsi="Sylfaen" w:cs="Sylfaen"/>
          <w:sz w:val="20"/>
          <w:szCs w:val="20"/>
        </w:rPr>
        <w:t>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3.4.6</w:t>
      </w:r>
      <w:r w:rsidRPr="00EA0D0E">
        <w:rPr>
          <w:rFonts w:ascii="Sylfaen" w:hAnsi="Sylfaen" w:cs="Sylfaen"/>
          <w:sz w:val="20"/>
          <w:szCs w:val="20"/>
          <w:lang w:val="pt-BR"/>
        </w:rPr>
        <w:t>.Առանձին փուլում թերի մատակարարում թույլ տալու դեպքում, սույն պայմանագրով նախատեսված կարգով, հաջորդ փուլում (փուլերում) լրացնել թերի մատակարարվածը։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>3.4.7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Հետ տանել Գնորդի /Ստացողի/ կողմից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3.4.8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>այմանագրով նախատեսված դեպքերում վճարել սույն պայմանագրի 7.2 և 7.4  կետերով նախատեսված տույժը և տուգանքը։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3.4.9</w:t>
      </w:r>
      <w:r w:rsidRPr="00EA0D0E">
        <w:rPr>
          <w:rFonts w:ascii="Sylfaen" w:hAnsi="Sylfaen" w:cs="Sylfaen"/>
          <w:sz w:val="20"/>
          <w:szCs w:val="20"/>
          <w:lang w:val="pt-BR"/>
        </w:rPr>
        <w:t>.Գնորդին հանձնել Ապրանքի պատկանելիքները և համապատասխան փաստաթղթերը։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3.4.10.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Պայմանագրի 3.1.7 կետի համաձայն Պայմանագրի լուծումից հետո Գնորդին հատուցել վերջինիս վնասները։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3.4.11.</w:t>
      </w: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կատարման (կանխավճարի) </w:t>
      </w:r>
      <w:r w:rsidRPr="00EA0D0E">
        <w:rPr>
          <w:rFonts w:ascii="Sylfaen" w:hAnsi="Sylfaen" w:cs="Sylfaen"/>
          <w:sz w:val="20"/>
          <w:szCs w:val="20"/>
        </w:rPr>
        <w:t>ա</w:t>
      </w:r>
      <w:r w:rsidRPr="00EA0D0E">
        <w:rPr>
          <w:rFonts w:ascii="Sylfaen" w:hAnsi="Sylfaen" w:cs="Sylfaen"/>
          <w:sz w:val="20"/>
          <w:szCs w:val="20"/>
          <w:lang w:val="pt-BR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497425" w:rsidRPr="00EA0D0E" w:rsidRDefault="00497425" w:rsidP="00497425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4. Ապրանքի գինը և վճարման կարգը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4.1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924D59" w:rsidRPr="002F2CB9" w:rsidRDefault="00497425" w:rsidP="00514673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sz w:val="20"/>
          <w:szCs w:val="20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մա</w:t>
      </w:r>
      <w:r w:rsidRPr="00EA0D0E">
        <w:rPr>
          <w:rFonts w:ascii="Sylfaen" w:hAnsi="Sylfaen" w:cs="Sylfaen"/>
          <w:sz w:val="20"/>
          <w:szCs w:val="20"/>
        </w:rPr>
        <w:t>տակարար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ման գինը կայուն է և </w:t>
      </w:r>
      <w:r w:rsidRPr="00EA0D0E">
        <w:rPr>
          <w:rFonts w:ascii="Sylfaen" w:hAnsi="Sylfaen" w:cs="Sylfaen"/>
          <w:sz w:val="20"/>
          <w:szCs w:val="20"/>
        </w:rPr>
        <w:t>Վաճառ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ողն իրավունք չունի պահանջել ավելացնելու, իսկ </w:t>
      </w:r>
      <w:r w:rsidRPr="00EA0D0E">
        <w:rPr>
          <w:rFonts w:ascii="Sylfaen" w:hAnsi="Sylfaen" w:cs="Sylfaen"/>
          <w:sz w:val="20"/>
          <w:szCs w:val="20"/>
        </w:rPr>
        <w:t>Գնորդը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նվազեցնելու այդ գինը։</w:t>
      </w:r>
      <w:r w:rsidR="00924D59" w:rsidRPr="002F2CB9">
        <w:rPr>
          <w:rFonts w:ascii="Sylfaen" w:hAnsi="Sylfaen" w:cs="Times Armenian"/>
          <w:sz w:val="20"/>
          <w:lang w:val="hy-AM"/>
        </w:rPr>
        <w:t xml:space="preserve"> </w:t>
      </w:r>
    </w:p>
    <w:p w:rsidR="00497425" w:rsidRPr="00EA0D0E" w:rsidRDefault="00497425" w:rsidP="00497425">
      <w:pPr>
        <w:widowControl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4.1.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2</w:t>
      </w:r>
      <w:r w:rsidRPr="00EA0D0E">
        <w:rPr>
          <w:rFonts w:ascii="Sylfaen" w:hAnsi="Sylfaen" w:cs="Sylfaen"/>
          <w:sz w:val="24"/>
          <w:szCs w:val="24"/>
          <w:lang w:val="hy-AM"/>
        </w:rPr>
        <w:t>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Պայմանագրով նախատեսված </w:t>
      </w:r>
      <w:r w:rsidRPr="00EA0D0E">
        <w:rPr>
          <w:rFonts w:ascii="Sylfaen" w:hAnsi="Sylfaen" w:cs="Sylfaen"/>
          <w:sz w:val="20"/>
          <w:szCs w:val="20"/>
          <w:lang w:val="hy-AM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դիմաց վճարումները կիրականացվեն այդ նպատակով համապատասխան ֆինանսական միջոցներ նախատեսվելու դեպքում, որի մասին կողմերի միջև կկնքվի </w:t>
      </w:r>
      <w:r w:rsidRPr="00EA0D0E">
        <w:rPr>
          <w:rFonts w:ascii="Sylfaen" w:hAnsi="Sylfaen" w:cs="Sylfaen"/>
          <w:i/>
          <w:iCs/>
          <w:sz w:val="20"/>
          <w:szCs w:val="20"/>
          <w:lang w:val="pt-BR"/>
        </w:rPr>
        <w:t>լրացուցիչ համաձայնագիր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(կողմերի միջև փոխադարձ համաձայնեցված կարգով վերոհիշյալ համաձայնագրով կարող է նախատեսվել մինչև 20 տոկոս կանխավճար)։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4.2</w:t>
      </w:r>
      <w:r w:rsidRPr="00EA0D0E">
        <w:rPr>
          <w:rFonts w:ascii="Sylfaen" w:hAnsi="Sylfaen" w:cs="Sylfaen"/>
          <w:sz w:val="20"/>
          <w:szCs w:val="20"/>
          <w:lang w:val="hy-AM"/>
        </w:rPr>
        <w:t>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EA0D0E">
        <w:rPr>
          <w:rFonts w:ascii="Sylfaen" w:hAnsi="Sylfaen" w:cs="Sylfaen"/>
          <w:sz w:val="20"/>
          <w:szCs w:val="20"/>
          <w:lang w:val="hy-AM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</w:t>
      </w:r>
      <w:r w:rsidRPr="00924D5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A0D0E">
        <w:rPr>
          <w:rFonts w:ascii="Sylfaen" w:hAnsi="Sylfaen" w:cs="Sylfaen"/>
          <w:sz w:val="20"/>
          <w:szCs w:val="20"/>
          <w:lang w:val="hy-AM"/>
        </w:rPr>
        <w:t xml:space="preserve"> ամսում</w:t>
      </w:r>
      <w:r w:rsidR="00924D59" w:rsidRPr="00924D59">
        <w:rPr>
          <w:rFonts w:ascii="Sylfaen" w:hAnsi="Sylfaen" w:cs="Sylfaen"/>
          <w:sz w:val="20"/>
          <w:szCs w:val="20"/>
          <w:lang w:val="hy-AM"/>
        </w:rPr>
        <w:t xml:space="preserve"> Հավելված N 5-ով 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սակայն </w:t>
      </w:r>
      <w:r w:rsidRPr="00E7334F">
        <w:rPr>
          <w:rFonts w:ascii="Sylfaen" w:hAnsi="Sylfaen" w:cs="Sylfaen"/>
          <w:sz w:val="20"/>
          <w:szCs w:val="20"/>
          <w:lang w:val="pt-BR"/>
        </w:rPr>
        <w:t>ոչ ուշ քան 20</w:t>
      </w:r>
      <w:r w:rsidRPr="00E7334F">
        <w:rPr>
          <w:rFonts w:ascii="Sylfaen" w:hAnsi="Sylfaen" w:cs="Sylfaen"/>
          <w:sz w:val="20"/>
          <w:szCs w:val="20"/>
          <w:lang w:val="hy-AM"/>
        </w:rPr>
        <w:t>1</w:t>
      </w:r>
      <w:r w:rsidRPr="00E7334F">
        <w:rPr>
          <w:rFonts w:ascii="Sylfaen" w:hAnsi="Sylfaen" w:cs="Sylfaen"/>
          <w:sz w:val="20"/>
          <w:szCs w:val="20"/>
          <w:lang w:val="pt-BR"/>
        </w:rPr>
        <w:t>5թ. դեկտեմբերի 25-ը։</w:t>
      </w:r>
    </w:p>
    <w:p w:rsidR="00497425" w:rsidRPr="00EA0D0E" w:rsidRDefault="00497425" w:rsidP="00497425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5. Ապրանքի որակը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497425" w:rsidRPr="00EA0D0E" w:rsidRDefault="00497425" w:rsidP="00497425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6. Ապրանքի հանձնումը և ընդունումը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6.1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  <w:lang w:val="hy-AM"/>
        </w:rPr>
        <w:t>Պայման</w:t>
      </w:r>
      <w:r w:rsidRPr="00EA0D0E">
        <w:rPr>
          <w:rFonts w:ascii="Sylfaen" w:hAnsi="Sylfaen" w:cs="Sylfaen"/>
          <w:sz w:val="20"/>
          <w:szCs w:val="20"/>
        </w:rPr>
        <w:t>ա</w:t>
      </w:r>
      <w:r w:rsidRPr="00EA0D0E">
        <w:rPr>
          <w:rFonts w:ascii="Sylfaen" w:hAnsi="Sylfaen" w:cs="Sylfaen"/>
          <w:sz w:val="20"/>
          <w:szCs w:val="20"/>
          <w:lang w:val="hy-AM"/>
        </w:rPr>
        <w:t>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կամ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դրամի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մասի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արդյունքներն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ընդունվում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Գնորդիև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Վաճառողի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միջև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</w:t>
      </w:r>
      <w:r w:rsidRPr="00EA0D0E">
        <w:rPr>
          <w:rFonts w:ascii="Sylfaen" w:hAnsi="Sylfaen" w:cs="Sylfaen"/>
          <w:sz w:val="20"/>
          <w:szCs w:val="20"/>
        </w:rPr>
        <w:t>անձնման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sz w:val="20"/>
          <w:szCs w:val="20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ստորագրմամբ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։ </w:t>
      </w:r>
      <w:r w:rsidRPr="00EA0D0E">
        <w:rPr>
          <w:rFonts w:ascii="Sylfaen" w:hAnsi="Sylfaen" w:cs="Sylfaen"/>
          <w:sz w:val="20"/>
          <w:szCs w:val="20"/>
        </w:rPr>
        <w:t>Վաճառողը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sz w:val="20"/>
          <w:szCs w:val="20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հանձման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ավարտից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2 </w:t>
      </w:r>
      <w:r w:rsidRPr="00EA0D0E">
        <w:rPr>
          <w:rFonts w:ascii="Sylfaen" w:hAnsi="Sylfaen" w:cs="Sylfaen"/>
          <w:sz w:val="20"/>
          <w:szCs w:val="20"/>
        </w:rPr>
        <w:t>աշխատանքային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օրվա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ընթացքում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Գնորդին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հանձնած</w:t>
      </w:r>
      <w:r w:rsidR="00B41C15" w:rsidRPr="00B41C15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կողմից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արձանագրության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երկու</w:t>
      </w:r>
      <w:r w:rsidR="00B41C15" w:rsidRPr="00B41C15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օրինակ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b/>
          <w:bCs/>
          <w:sz w:val="20"/>
          <w:szCs w:val="20"/>
        </w:rPr>
        <w:t>Հավելված</w:t>
      </w:r>
      <w:r w:rsidR="00E44525" w:rsidRPr="00E44525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E44525">
        <w:rPr>
          <w:rFonts w:ascii="Sylfaen" w:hAnsi="Sylfaen" w:cs="Sylfaen"/>
          <w:b/>
          <w:bCs/>
          <w:sz w:val="20"/>
          <w:szCs w:val="20"/>
          <w:lang w:val="pt-BR"/>
        </w:rPr>
        <w:t>6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)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6.2.</w:t>
      </w:r>
      <w:r w:rsidRPr="00EA0D0E">
        <w:rPr>
          <w:rFonts w:ascii="Sylfaen" w:hAnsi="Sylfaen" w:cs="Sylfaen"/>
          <w:sz w:val="20"/>
          <w:szCs w:val="20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ստորագրվում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եթե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մատակարարված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պայմաններին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ինչպես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ներկայացվում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6.1 կետով նախատեսված փաստաթղթերը։ </w:t>
      </w:r>
      <w:r w:rsidRPr="00EA0D0E">
        <w:rPr>
          <w:rFonts w:ascii="Sylfaen" w:hAnsi="Sylfaen" w:cs="Sylfaen"/>
          <w:sz w:val="20"/>
          <w:szCs w:val="20"/>
        </w:rPr>
        <w:t>Հակառակ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դրամի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արդյունքները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չեն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ընդունվում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չի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ստորագրվում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պատվիրատուն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բ) Վաճառողի նկատմամբ կիրառում է սույն պայմանագրով նախատեսված պատասխանատվության միջոցներ։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6.3.</w:t>
      </w:r>
      <w:r w:rsidRPr="00EA0D0E">
        <w:rPr>
          <w:rFonts w:ascii="Sylfaen" w:hAnsi="Sylfaen" w:cs="Sylfaen"/>
          <w:sz w:val="20"/>
          <w:szCs w:val="20"/>
        </w:rPr>
        <w:t>Գնորդը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ստանալու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պահից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տասնօրյա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ժամկետում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Վաճառողին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կողմից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մեկ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օրինակը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չընդունելու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պատճառաբանված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մերժումը</w:t>
      </w:r>
      <w:r w:rsidRPr="00EA0D0E">
        <w:rPr>
          <w:rFonts w:ascii="Sylfaen" w:hAnsi="Sylfaen" w:cs="Sylfaen"/>
          <w:sz w:val="20"/>
          <w:szCs w:val="20"/>
          <w:lang w:val="pt-BR"/>
        </w:rPr>
        <w:t>։</w:t>
      </w:r>
    </w:p>
    <w:p w:rsidR="00497425" w:rsidRPr="00EA0D0E" w:rsidRDefault="00497425" w:rsidP="00497425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>7. Կողմերի պատասխանատվությունը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7.1</w:t>
      </w:r>
      <w:r w:rsidRPr="00EA0D0E">
        <w:rPr>
          <w:rFonts w:ascii="Sylfaen" w:hAnsi="Sylfaen" w:cs="Sylfaen"/>
          <w:sz w:val="20"/>
          <w:szCs w:val="20"/>
          <w:lang w:val="pt-BR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7.2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Վաճառողի կողմից 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այմանագրով նախատեսված </w:t>
      </w:r>
      <w:r w:rsidRPr="00EA0D0E">
        <w:rPr>
          <w:rFonts w:ascii="Sylfaen" w:hAnsi="Sylfaen" w:cs="Sylfaen"/>
          <w:sz w:val="20"/>
          <w:szCs w:val="20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ժամկետների խախտման դեպքում Վաճառողից յուրաքանչյուր ուշացված օրվա համար գանձվում է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տույժ` </w:t>
      </w:r>
      <w:r w:rsidRPr="00EA0D0E">
        <w:rPr>
          <w:rFonts w:ascii="Sylfaen" w:hAnsi="Sylfaen" w:cs="Sylfaen"/>
          <w:b/>
          <w:bCs/>
          <w:sz w:val="20"/>
          <w:szCs w:val="20"/>
        </w:rPr>
        <w:t>մատակարարմանենթակա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</w:rPr>
        <w:t>սակայնչմատակարարվածԱպրանքի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գնի 0,05 (զրո ամբողջ հինգ հարյուրերրորդական) տոկոսի  չափով։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7.3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EA0D0E">
        <w:rPr>
          <w:rFonts w:ascii="Sylfaen" w:hAnsi="Sylfaen" w:cs="Sylfaen"/>
          <w:sz w:val="20"/>
          <w:szCs w:val="20"/>
        </w:rPr>
        <w:t>հետ</w:t>
      </w:r>
      <w:r w:rsidRPr="00EA0D0E">
        <w:rPr>
          <w:rFonts w:ascii="Sylfaen" w:hAnsi="Sylfaen" w:cs="Sylfaen"/>
          <w:sz w:val="20"/>
          <w:szCs w:val="20"/>
          <w:lang w:val="pt-BR"/>
        </w:rPr>
        <w:t>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7.4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Պ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է տուգանք` Պայմանագրի ընդհանուր գնի 0,5 (զրո ամբողջ հինգ տասնորդական) տոկոսի  չափով։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7.5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 Գնորդի կողմից Պայմանագրի 4.2 կետով նախատեսված ժամկետի խախտման համար Գնորդի նկատմամբ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յուրաքանչյուր ուշացված օրվա համար հաշվարկվում է տույժ` վճարման ենթակա, սակայն չվճարված գումարի 0,05 (զրո ամբողջ հինգ հարյուրերրորդական) տոկոսի  չափով։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7.6</w:t>
      </w:r>
      <w:r w:rsidRPr="00EA0D0E">
        <w:rPr>
          <w:rFonts w:ascii="Sylfaen" w:hAnsi="Sylfaen" w:cs="Sylfaen"/>
          <w:sz w:val="20"/>
          <w:szCs w:val="20"/>
          <w:lang w:val="pt-BR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7.7</w:t>
      </w:r>
      <w:r w:rsidRPr="00EA0D0E">
        <w:rPr>
          <w:rFonts w:ascii="Sylfaen" w:hAnsi="Sylfaen" w:cs="Sylfaen"/>
          <w:sz w:val="20"/>
          <w:szCs w:val="20"/>
          <w:lang w:val="pt-BR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497425" w:rsidRPr="00EA0D0E" w:rsidRDefault="00497425" w:rsidP="00497425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8. Անհաղթահարելի ուժի ազդեցությունը /ՖՈՐՍ-ՄԱԺՈՐ/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497425" w:rsidRPr="00EA0D0E" w:rsidRDefault="00497425" w:rsidP="00497425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9. Այլ պայմաններ</w:t>
      </w:r>
    </w:p>
    <w:p w:rsidR="00497425" w:rsidRPr="00EA0D0E" w:rsidRDefault="00497425" w:rsidP="00497425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.1.</w:t>
      </w:r>
      <w:r w:rsidRPr="00EA0D0E">
        <w:rPr>
          <w:rFonts w:ascii="Sylfaen" w:hAnsi="Sylfaen" w:cs="Sylfaen"/>
          <w:sz w:val="20"/>
          <w:szCs w:val="20"/>
          <w:lang w:val="hy-AM"/>
        </w:rPr>
        <w:t>Այնդեպքում, երբ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«Գնումներիմասին»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ՀՀօրենքով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կարգով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նկատմամբ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հսկողության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(կամ)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վերահսկողության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կամ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բողոքների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քննության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արձանագրվում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է,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գործընթացում, մինչև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կնքումը, Վաճառողը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կեղծ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փաստաթղթեր (տեղեկություններ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տվյալներ), կամ Վաճառողին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հաղթող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ճանաչելու (ընտրելու) մասին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որոշումը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չի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օրենսդրությանը, ապա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այդ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հիմքերն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հայտ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գալուց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հետո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Գնորդն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իրավունք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ունի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միակողմանիորեն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լուծելու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Պայմանագիրը, եթե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արձանագրված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խախտումները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մինչև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կնքումը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հայտնի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լինելու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համաձայն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հիմք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կհանդիսանային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չկնքելու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համար։ Ընդ որում, Գնորդը չի կրում Պայմանագրի միակողմանի լուծման հետևանքով Վաճառողի համար առաջացող վնասների կամ բացթողնված օգուտի ռիսկը, իսկ Վաճառողը պարտավոր է Հայաստանի Հանրապետության օրենսդրությամբ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.2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Պայմանագիրն ուժի մեջ է մտնում Կողմերի ստորագրման պահից </w:t>
      </w:r>
      <w:r w:rsidRPr="00EA0D0E">
        <w:rPr>
          <w:rFonts w:ascii="Sylfaen" w:hAnsi="Sylfaen" w:cs="Sylfaen"/>
          <w:b/>
          <w:bCs/>
          <w:sz w:val="20"/>
          <w:szCs w:val="20"/>
        </w:rPr>
        <w:t>և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գործում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է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մինչև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կողմերի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Պ</w:t>
      </w:r>
      <w:r w:rsidRPr="00EA0D0E">
        <w:rPr>
          <w:rFonts w:ascii="Sylfaen" w:hAnsi="Sylfaen" w:cs="Sylfaen"/>
          <w:b/>
          <w:bCs/>
          <w:sz w:val="20"/>
          <w:szCs w:val="20"/>
        </w:rPr>
        <w:t>այմանագրով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ստանձնածպարտավորությունների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ողջ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ծավալով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կատարումը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Պայմանագրով նախատեսված </w:t>
      </w:r>
      <w:r w:rsidRPr="00EA0D0E">
        <w:rPr>
          <w:rFonts w:ascii="Sylfaen" w:hAnsi="Sylfaen" w:cs="Sylfaen"/>
          <w:sz w:val="20"/>
          <w:szCs w:val="20"/>
          <w:lang w:val="hy-AM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/>
        </w:rPr>
        <w:t>ընդհանուր քանակի բաժանումը ըստ եռամսյակների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կիրականացվ</w:t>
      </w:r>
      <w:r w:rsidRPr="00EA0D0E">
        <w:rPr>
          <w:rFonts w:ascii="Sylfaen" w:hAnsi="Sylfaen" w:cs="Sylfaen"/>
          <w:sz w:val="20"/>
          <w:szCs w:val="20"/>
          <w:lang w:val="hy-AM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համապատասխան ֆինանսական միջոցներ նախատեսվելու դեպքում</w:t>
      </w:r>
      <w:r w:rsidRPr="00EA0D0E">
        <w:rPr>
          <w:rFonts w:ascii="Sylfaen" w:hAnsi="Sylfaen" w:cs="Sylfaen"/>
          <w:sz w:val="20"/>
          <w:szCs w:val="20"/>
          <w:lang w:val="hy-AM"/>
        </w:rPr>
        <w:t xml:space="preserve">՝ </w:t>
      </w:r>
      <w:r w:rsidRPr="00EA0D0E">
        <w:rPr>
          <w:rFonts w:ascii="Sylfaen" w:hAnsi="Sylfaen" w:cs="Sylfaen"/>
          <w:sz w:val="20"/>
          <w:szCs w:val="20"/>
          <w:lang w:val="pt-BR"/>
        </w:rPr>
        <w:t>լրացուցիչ համաձայնագր</w:t>
      </w:r>
      <w:r w:rsidRPr="00EA0D0E">
        <w:rPr>
          <w:rFonts w:ascii="Sylfaen" w:hAnsi="Sylfaen" w:cs="Sylfaen"/>
          <w:sz w:val="20"/>
          <w:szCs w:val="20"/>
          <w:lang w:val="hy-AM"/>
        </w:rPr>
        <w:t>ով: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sz w:val="20"/>
          <w:szCs w:val="20"/>
          <w:lang w:val="hy-AM"/>
        </w:rPr>
        <w:t>Սույն պայմանագիրը լուծվում է, եթե այն կնքելու օրվան հաջորդող տարվա ընթացքում պայմանագրի կատարման համար  ֆինանսական միջոցներ չեն նախատեսվել։</w:t>
      </w:r>
    </w:p>
    <w:p w:rsidR="00497425" w:rsidRPr="00EA0D0E" w:rsidRDefault="00497425" w:rsidP="00497425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Պայմանագրից ծագած` կողմի վճարային պարտավորությունը չի կարող դադարել այլ պայմանագրից ծագած` հակընդդեմ պարտավորության հաշվանցով, առանց կողմերի գրավոր և կնիքով հաստատված համաձայնության։ Սույն պայմանագրից ծագած պահանջի իրավունքը չի կարող փոխանցվել այլ անձի, առանց պարտապան կողմի գրավոր համաձայնության։ </w:t>
      </w:r>
    </w:p>
    <w:p w:rsidR="00497425" w:rsidRPr="00EA0D0E" w:rsidRDefault="00497425" w:rsidP="00497425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.3</w:t>
      </w:r>
      <w:r w:rsidRPr="00EA0D0E">
        <w:rPr>
          <w:rFonts w:ascii="Sylfaen" w:hAnsi="Sylfaen" w:cs="Sylfaen"/>
          <w:sz w:val="20"/>
          <w:szCs w:val="20"/>
          <w:lang w:val="pt-BR"/>
        </w:rPr>
        <w:t>.Պայմանագրի հետ կապված վեճերը ենթակա են քննության Հայաստանի Հանրապետության դատարաններում։</w:t>
      </w:r>
    </w:p>
    <w:p w:rsidR="00497425" w:rsidRPr="00EA0D0E" w:rsidRDefault="00497425" w:rsidP="00497425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lastRenderedPageBreak/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.4.Պայմանագրում 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փոփոխություններ և լրացումներ կարող են կատարվել միայն Կողմերի փոխադարձ համաձայնությամբ` համաձայնագիր կնքելու միջոցով, որը կհանդիսանա Պայմանագրի անբաժանելի  մասը։ </w:t>
      </w:r>
    </w:p>
    <w:p w:rsidR="00497425" w:rsidRPr="00EA0D0E" w:rsidRDefault="00497425" w:rsidP="00497425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Արգելվում է Պայմանագրում կատարել այնպիսի փոփոխություններ, որոնք հանգեցնում են գնվող </w:t>
      </w:r>
      <w:r w:rsidRPr="00EA0D0E">
        <w:rPr>
          <w:rFonts w:ascii="Sylfaen" w:hAnsi="Sylfaen" w:cs="Sylfaen"/>
          <w:sz w:val="20"/>
          <w:szCs w:val="20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ծավալների կամ Պայմանագրի գնի արհեստական փոփոխման։</w:t>
      </w:r>
    </w:p>
    <w:p w:rsidR="00497425" w:rsidRPr="00EA0D0E" w:rsidRDefault="00497425" w:rsidP="00497425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** </w:t>
      </w:r>
      <w:r w:rsidRPr="00EA0D0E">
        <w:rPr>
          <w:rFonts w:ascii="Sylfaen" w:hAnsi="Sylfaen" w:cs="Sylfaen"/>
          <w:sz w:val="20"/>
          <w:szCs w:val="20"/>
          <w:lang w:val="hy-AM"/>
        </w:rPr>
        <w:t>Եթե գործակալության միջոցով իրականացվում է պայմանագրի ավելի քան քսանհինգ տոկոսը, ապա`</w:t>
      </w:r>
    </w:p>
    <w:p w:rsidR="00497425" w:rsidRPr="00EA0D0E" w:rsidRDefault="00497425" w:rsidP="00497425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1)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մասնակիցը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հայտով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ներկայացնում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պատճենը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դրա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փաստաթղթերը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տվյալները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).</w:t>
      </w:r>
    </w:p>
    <w:p w:rsidR="00497425" w:rsidRPr="00EA0D0E" w:rsidRDefault="00497425" w:rsidP="00497425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2)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հայտի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գնահատման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ժամանակ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հաշվի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առնվում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որակավորումը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պետք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համապատասխանի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սույն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կետի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1-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ենթակետով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տվյալ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անդամի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ստանձնած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պարտավորության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չափով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սահմանված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որակավորման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պահանջներին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497425" w:rsidRPr="00EA0D0E" w:rsidRDefault="00497425" w:rsidP="00497425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3)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կատարման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ընթացքում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փոփոխությունն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իրականացվում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համաձայնությամբ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համաձայնությունը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տալու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իրավունքունի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մասնակցից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պահանջելու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վերաբերյալ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փաստաթղթեր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վերջինիս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համապատասխանությունը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գործունեությանը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ճշտելու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նպատակով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իանհամաձայնությանդեպքումվերջինսերկուաշխատանքայինօրվաընթացքումծանուցումէմասնակցինևգործակալիկամենթակապալառուիփոփոխությունչիկատար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կամպայմանագիրըլուծվումէ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497425" w:rsidRPr="00EA0D0E" w:rsidRDefault="00497425" w:rsidP="00497425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4)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մասնակիցնէպատասխանատվությունկրումգործակալիկամենթակապալառուիպարտավորություններիհամար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:</w:t>
      </w:r>
    </w:p>
    <w:p w:rsidR="00497425" w:rsidRPr="00EA0D0E" w:rsidRDefault="00497425" w:rsidP="00497425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,5.</w:t>
      </w:r>
      <w:r w:rsidRPr="00EA0D0E">
        <w:rPr>
          <w:rFonts w:ascii="Sylfaen" w:hAnsi="Sylfaen" w:cs="Sylfaen"/>
          <w:sz w:val="20"/>
          <w:szCs w:val="20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EA0D0E">
        <w:rPr>
          <w:rFonts w:ascii="Sylfaen" w:hAnsi="Sylfaen" w:cs="Sylfaen"/>
          <w:sz w:val="20"/>
          <w:szCs w:val="20"/>
        </w:rPr>
        <w:t>Գնորդի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մոտ չի վերացել գնման առարկայի օգտագործման պահանջը։</w:t>
      </w:r>
    </w:p>
    <w:p w:rsidR="00497425" w:rsidRPr="00EA0D0E" w:rsidRDefault="00497425" w:rsidP="00497425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.6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  <w:lang w:val="hy-AM"/>
        </w:rPr>
        <w:t>Պայմանագրի պատշաճ կատարման պայմաններում կողմերի (</w:t>
      </w:r>
      <w:r w:rsidRPr="00EA0D0E">
        <w:rPr>
          <w:rFonts w:ascii="Sylfaen" w:hAnsi="Sylfaen" w:cs="Sylfaen"/>
          <w:sz w:val="20"/>
          <w:szCs w:val="20"/>
        </w:rPr>
        <w:t>Վաճառ</w:t>
      </w:r>
      <w:r w:rsidRPr="00EA0D0E">
        <w:rPr>
          <w:rFonts w:ascii="Sylfaen" w:hAnsi="Sylfaen" w:cs="Sylfaen"/>
          <w:sz w:val="20"/>
          <w:szCs w:val="20"/>
          <w:lang w:val="hy-AM"/>
        </w:rPr>
        <w:t xml:space="preserve">ող և (կամ) </w:t>
      </w:r>
      <w:r w:rsidRPr="00EA0D0E">
        <w:rPr>
          <w:rFonts w:ascii="Sylfaen" w:hAnsi="Sylfaen" w:cs="Sylfaen"/>
          <w:sz w:val="20"/>
          <w:szCs w:val="20"/>
        </w:rPr>
        <w:t>Գնորդ</w:t>
      </w:r>
      <w:r w:rsidRPr="00EA0D0E">
        <w:rPr>
          <w:rFonts w:ascii="Sylfaen" w:hAnsi="Sylfaen" w:cs="Sylfaen"/>
          <w:sz w:val="20"/>
          <w:szCs w:val="20"/>
          <w:lang w:val="hy-AM"/>
        </w:rPr>
        <w:t>) օգուտները (խնայողություններ) և (կամ) կրած վնասները տվյալ կողմի օգուտը կամ կրած վնասն են։</w:t>
      </w:r>
    </w:p>
    <w:p w:rsidR="00497425" w:rsidRPr="00EA0D0E" w:rsidRDefault="00497425" w:rsidP="00497425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sz w:val="20"/>
          <w:szCs w:val="20"/>
          <w:lang w:val="hy-AM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.7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Pr="00EA0D0E">
        <w:rPr>
          <w:rFonts w:ascii="Sylfaen" w:hAnsi="Sylfaen" w:cs="Sylfaen"/>
          <w:sz w:val="20"/>
          <w:szCs w:val="20"/>
          <w:lang w:val="pt-BR"/>
        </w:rPr>
        <w:t>Պ</w:t>
      </w:r>
      <w:r w:rsidRPr="00EA0D0E">
        <w:rPr>
          <w:rFonts w:ascii="Sylfaen" w:hAnsi="Sylfaen" w:cs="Sylfaen"/>
          <w:spacing w:val="-4"/>
          <w:sz w:val="20"/>
          <w:szCs w:val="20"/>
          <w:lang w:val="hy-AM"/>
        </w:rPr>
        <w:t xml:space="preserve">այմանագիրը չի կարող մասնակիորեն կամ ամբողջությամբ լուծվել </w:t>
      </w:r>
      <w:r w:rsidRPr="00EA0D0E">
        <w:rPr>
          <w:rFonts w:ascii="Sylfaen" w:hAnsi="Sylfaen" w:cs="Sylfaen"/>
          <w:sz w:val="20"/>
          <w:szCs w:val="20"/>
          <w:lang w:val="hy-AM"/>
        </w:rPr>
        <w:t>կողմերի փոխադարձ համաձայնությամբ՝ բացառությամբ`</w:t>
      </w:r>
    </w:p>
    <w:p w:rsidR="00497425" w:rsidRPr="00EA0D0E" w:rsidRDefault="00497425" w:rsidP="00497425">
      <w:pPr>
        <w:tabs>
          <w:tab w:val="left" w:pos="1248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497425" w:rsidRPr="00EA0D0E" w:rsidRDefault="00497425" w:rsidP="00497425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կորոշվենև դրանց փոփոխությունըկգնահատվի նախապես համաձայնեցվելով Հայաստանի Հանրապետության ֆինանս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softHyphen/>
        <w:t>ների նախարարության հետ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որի վերաբերյալ կկնքվի լրացուցիչ համաձայնագիր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։ </w:t>
      </w:r>
    </w:p>
    <w:p w:rsidR="00497425" w:rsidRPr="00EA0D0E" w:rsidRDefault="00497425" w:rsidP="00497425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.8.Պայմանագրի </w:t>
      </w:r>
      <w:r w:rsidRPr="00EA0D0E">
        <w:rPr>
          <w:rFonts w:ascii="Sylfaen" w:hAnsi="Sylfaen" w:cs="Sylfaen"/>
          <w:sz w:val="20"/>
          <w:szCs w:val="20"/>
          <w:lang w:val="pt-BR"/>
        </w:rPr>
        <w:t>կապակցությամբ ծագած վեճերը լուծվում են բանակցությունների միջոցով։ Համաձայնություն ձեռք չբերելու դեպքում վեճերը լուծվում ե նդատական կարգով։</w:t>
      </w:r>
    </w:p>
    <w:p w:rsidR="00497425" w:rsidRPr="00EA0D0E" w:rsidRDefault="00497425" w:rsidP="00497425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.9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.Պայմանագիրը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հավելվածները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կազմված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37133F">
        <w:rPr>
          <w:rFonts w:ascii="Sylfaen" w:hAnsi="Sylfaen" w:cs="Sylfaen"/>
          <w:sz w:val="20"/>
          <w:szCs w:val="20"/>
          <w:lang w:val="pt-BR"/>
        </w:rPr>
        <w:t>_</w:t>
      </w:r>
      <w:r w:rsidR="0037133F">
        <w:rPr>
          <w:rFonts w:ascii="Sylfaen" w:hAnsi="Sylfaen" w:cs="Sylfaen"/>
          <w:sz w:val="20"/>
          <w:szCs w:val="20"/>
          <w:u w:val="single"/>
          <w:lang w:val="pt-BR"/>
        </w:rPr>
        <w:t>1</w:t>
      </w:r>
      <w:r w:rsidR="00B7718D">
        <w:rPr>
          <w:rFonts w:ascii="Sylfaen" w:hAnsi="Sylfaen" w:cs="Sylfaen"/>
          <w:sz w:val="20"/>
          <w:szCs w:val="20"/>
          <w:u w:val="single"/>
          <w:lang w:val="pt-BR"/>
        </w:rPr>
        <w:t>7</w:t>
      </w:r>
      <w:r w:rsidR="0037133F">
        <w:rPr>
          <w:rFonts w:ascii="Sylfaen" w:hAnsi="Sylfaen" w:cs="Sylfaen"/>
          <w:sz w:val="20"/>
          <w:szCs w:val="20"/>
          <w:u w:val="single"/>
          <w:lang w:val="pt-BR"/>
        </w:rPr>
        <w:t>_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էջից, կնքվում են երկու</w:t>
      </w:r>
      <w:r w:rsidR="00E7334F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օրինակից, որոնք ունեն հավասարազոր իրավաբանական ուժ, յուրաքանչյուր կողմին տրվում է մեկական օրինակ։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Պայմանագրի </w:t>
      </w:r>
      <w:r w:rsidR="00E44525">
        <w:rPr>
          <w:rFonts w:ascii="Sylfaen" w:hAnsi="Sylfaen" w:cs="Sylfaen"/>
          <w:b/>
          <w:bCs/>
          <w:sz w:val="20"/>
          <w:szCs w:val="20"/>
          <w:lang w:val="pt-BR"/>
        </w:rPr>
        <w:t>N1,</w:t>
      </w:r>
      <w:r w:rsidR="00C32292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E44525">
        <w:rPr>
          <w:rFonts w:ascii="Sylfaen" w:hAnsi="Sylfaen" w:cs="Sylfaen"/>
          <w:b/>
          <w:bCs/>
          <w:sz w:val="20"/>
          <w:szCs w:val="20"/>
          <w:lang w:val="pt-BR"/>
        </w:rPr>
        <w:t>N2,</w:t>
      </w:r>
      <w:r w:rsidR="00C32292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E44525">
        <w:rPr>
          <w:rFonts w:ascii="Sylfaen" w:hAnsi="Sylfaen" w:cs="Sylfaen"/>
          <w:b/>
          <w:bCs/>
          <w:sz w:val="20"/>
          <w:szCs w:val="20"/>
          <w:lang w:val="pt-BR"/>
        </w:rPr>
        <w:t>N3,</w:t>
      </w:r>
      <w:r w:rsidR="00C32292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E44525">
        <w:rPr>
          <w:rFonts w:ascii="Sylfaen" w:hAnsi="Sylfaen" w:cs="Sylfaen"/>
          <w:b/>
          <w:bCs/>
          <w:sz w:val="20"/>
          <w:szCs w:val="20"/>
          <w:lang w:val="pt-BR"/>
        </w:rPr>
        <w:t>N4,</w:t>
      </w:r>
      <w:r w:rsidR="00C32292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E44525">
        <w:rPr>
          <w:rFonts w:ascii="Sylfaen" w:hAnsi="Sylfaen" w:cs="Sylfaen"/>
          <w:b/>
          <w:bCs/>
          <w:sz w:val="20"/>
          <w:szCs w:val="20"/>
          <w:lang w:val="pt-BR"/>
        </w:rPr>
        <w:t>N5</w:t>
      </w:r>
      <w:r w:rsidR="00C32292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E44525">
        <w:rPr>
          <w:rFonts w:ascii="Sylfaen" w:hAnsi="Sylfaen" w:cs="Sylfaen"/>
          <w:b/>
          <w:bCs/>
          <w:sz w:val="20"/>
          <w:szCs w:val="20"/>
          <w:lang w:val="pt-BR"/>
        </w:rPr>
        <w:t xml:space="preserve"> և N6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հավելվածները, համարվում</w:t>
      </w:r>
      <w:r w:rsidR="0037133F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են</w:t>
      </w:r>
      <w:r w:rsidR="0037133F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Պայմանագրի</w:t>
      </w:r>
      <w:r w:rsidR="0037133F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անբաժանելի</w:t>
      </w:r>
      <w:r w:rsidR="0037133F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մասը։</w:t>
      </w:r>
    </w:p>
    <w:p w:rsidR="00497425" w:rsidRPr="00EA0D0E" w:rsidRDefault="00497425" w:rsidP="00497425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.10</w:t>
      </w:r>
      <w:r w:rsidRPr="00EA0D0E">
        <w:rPr>
          <w:rFonts w:ascii="Sylfaen" w:hAnsi="Sylfaen" w:cs="Sylfaen"/>
          <w:sz w:val="20"/>
          <w:szCs w:val="20"/>
          <w:lang w:val="pt-BR"/>
        </w:rPr>
        <w:t>.Պայմանագրի հետ կապված հարաբերությունների նկատմամբ կիրառվում է Հայաստանի Հանրապետության իրավունքը։</w:t>
      </w:r>
    </w:p>
    <w:p w:rsidR="00497425" w:rsidRPr="00E7334F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.1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1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Սույն պայմանագրով նախատոսված Գնորդի իրավունքներն ու պարտականությունները ՀՀ օրենսդրությամբ սահմանված կարգով իրականացնում </w:t>
      </w:r>
      <w:r w:rsidRPr="00E7334F">
        <w:rPr>
          <w:rFonts w:ascii="Sylfaen" w:hAnsi="Sylfaen" w:cs="Sylfaen"/>
          <w:b/>
          <w:bCs/>
          <w:sz w:val="20"/>
          <w:szCs w:val="20"/>
          <w:lang w:val="pt-BR"/>
        </w:rPr>
        <w:t>&lt;&lt; ՀՀ Արարատի մարզի</w:t>
      </w:r>
      <w:r w:rsidR="00E7334F" w:rsidRPr="00E7334F">
        <w:rPr>
          <w:rFonts w:ascii="Sylfaen" w:hAnsi="Sylfaen" w:cs="Sylfaen"/>
          <w:i/>
          <w:iCs/>
          <w:sz w:val="20"/>
          <w:szCs w:val="20"/>
          <w:lang w:val="hy-AM"/>
        </w:rPr>
        <w:t xml:space="preserve"> </w:t>
      </w:r>
      <w:r w:rsidR="00E7334F" w:rsidRPr="00E7334F">
        <w:rPr>
          <w:rFonts w:ascii="Sylfaen" w:hAnsi="Sylfaen" w:cs="Sylfaen"/>
          <w:b/>
          <w:iCs/>
          <w:sz w:val="20"/>
          <w:szCs w:val="20"/>
          <w:lang w:val="hy-AM"/>
        </w:rPr>
        <w:t xml:space="preserve">Վեդի  </w:t>
      </w:r>
      <w:r w:rsidR="00E7334F" w:rsidRPr="00E7334F">
        <w:rPr>
          <w:rFonts w:ascii="Sylfaen" w:hAnsi="Sylfaen" w:cs="Sylfaen"/>
          <w:b/>
          <w:iCs/>
          <w:sz w:val="20"/>
          <w:szCs w:val="20"/>
          <w:lang w:val="pt-BR"/>
        </w:rPr>
        <w:t xml:space="preserve">քաղաքի Խ. Սողոմոնյանի անվան հ. 2 հիմնական </w:t>
      </w:r>
      <w:r w:rsidRPr="00E7334F">
        <w:rPr>
          <w:rFonts w:ascii="Sylfaen" w:hAnsi="Sylfaen" w:cs="Sylfaen"/>
          <w:b/>
          <w:bCs/>
          <w:sz w:val="20"/>
          <w:szCs w:val="20"/>
          <w:lang w:val="pt-BR"/>
        </w:rPr>
        <w:t>դպրոց&gt;&gt;</w:t>
      </w:r>
      <w:r w:rsidR="00E7334F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7334F">
        <w:rPr>
          <w:rFonts w:ascii="Sylfaen" w:hAnsi="Sylfaen" w:cs="Sylfaen"/>
          <w:b/>
          <w:bCs/>
          <w:sz w:val="20"/>
          <w:szCs w:val="20"/>
          <w:lang w:val="pt-BR"/>
        </w:rPr>
        <w:t xml:space="preserve"> ՊՈԱԿ-ը:</w:t>
      </w:r>
    </w:p>
    <w:p w:rsidR="00497425" w:rsidRPr="00EA0D0E" w:rsidRDefault="00497425" w:rsidP="00497425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10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. Կողմերի հասցեները, բանկային վավերապայմանները և ստորագրությունները</w:t>
      </w:r>
    </w:p>
    <w:p w:rsidR="00497425" w:rsidRPr="00EA0D0E" w:rsidRDefault="00497425" w:rsidP="00497425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/>
        </w:rPr>
      </w:pPr>
    </w:p>
    <w:tbl>
      <w:tblPr>
        <w:tblW w:w="10206" w:type="dxa"/>
        <w:tblInd w:w="2" w:type="dxa"/>
        <w:tblLayout w:type="fixed"/>
        <w:tblLook w:val="0000"/>
      </w:tblPr>
      <w:tblGrid>
        <w:gridCol w:w="4785"/>
        <w:gridCol w:w="300"/>
        <w:gridCol w:w="5121"/>
      </w:tblGrid>
      <w:tr w:rsidR="00DC160F" w:rsidRPr="00EA0D0E" w:rsidTr="00C32292">
        <w:trPr>
          <w:trHeight w:val="4500"/>
        </w:trPr>
        <w:tc>
          <w:tcPr>
            <w:tcW w:w="4785" w:type="dxa"/>
          </w:tcPr>
          <w:p w:rsidR="00DC160F" w:rsidRPr="00C32292" w:rsidRDefault="00DC160F" w:rsidP="00924D59">
            <w:pPr>
              <w:spacing w:line="360" w:lineRule="auto"/>
              <w:jc w:val="center"/>
              <w:rPr>
                <w:rFonts w:ascii="Sylfaen" w:hAnsi="Sylfaen"/>
                <w:b/>
                <w:spacing w:val="60"/>
                <w:sz w:val="20"/>
                <w:szCs w:val="24"/>
                <w:lang w:val="nb-NO" w:eastAsia="en-US"/>
              </w:rPr>
            </w:pPr>
            <w:r w:rsidRPr="00C32292">
              <w:rPr>
                <w:rFonts w:ascii="Sylfaen" w:hAnsi="Sylfaen" w:cs="Sylfaen"/>
                <w:b/>
                <w:spacing w:val="60"/>
                <w:sz w:val="20"/>
                <w:szCs w:val="24"/>
                <w:lang w:val="nb-NO" w:eastAsia="en-US"/>
              </w:rPr>
              <w:lastRenderedPageBreak/>
              <w:t>ԳՆՈՐԴ</w:t>
            </w:r>
          </w:p>
          <w:p w:rsidR="00DC160F" w:rsidRPr="00DC160F" w:rsidRDefault="00DC160F" w:rsidP="00924D59">
            <w:pPr>
              <w:rPr>
                <w:rFonts w:ascii="Sylfaen" w:hAnsi="Sylfaen"/>
                <w:sz w:val="18"/>
                <w:lang w:val="pt-BR" w:eastAsia="en-US"/>
              </w:rPr>
            </w:pPr>
            <w:r w:rsidRPr="002F4E49">
              <w:rPr>
                <w:rFonts w:ascii="Sylfaen" w:hAnsi="Sylfaen"/>
                <w:sz w:val="18"/>
                <w:lang w:val="pt-BR" w:eastAsia="en-US"/>
              </w:rPr>
              <w:t xml:space="preserve">&lt;&lt; ՀՀ Արարատի մարզի  </w:t>
            </w:r>
            <w:r>
              <w:rPr>
                <w:rFonts w:ascii="Sylfaen" w:hAnsi="Sylfaen"/>
                <w:sz w:val="18"/>
                <w:lang w:val="pt-BR" w:eastAsia="en-US"/>
              </w:rPr>
              <w:t xml:space="preserve">Վեդի քաղաքի Խ. Սողոմոնյանի անվան հ. 2 հիմնական </w:t>
            </w:r>
            <w:r w:rsidRPr="002F4E49">
              <w:rPr>
                <w:rFonts w:ascii="Sylfaen" w:hAnsi="Sylfaen"/>
                <w:sz w:val="18"/>
                <w:lang w:val="pt-BR" w:eastAsia="en-US"/>
              </w:rPr>
              <w:t xml:space="preserve">դպրոց </w:t>
            </w:r>
            <w:r w:rsidRPr="002F4E49">
              <w:rPr>
                <w:rFonts w:ascii="Sylfaen" w:hAnsi="Sylfaen"/>
                <w:sz w:val="18"/>
                <w:lang w:val="nb-NO" w:eastAsia="en-US"/>
              </w:rPr>
              <w:t xml:space="preserve">&gt;&gt; </w:t>
            </w:r>
            <w:r w:rsidRPr="002F4E49">
              <w:rPr>
                <w:rFonts w:ascii="Sylfaen" w:hAnsi="Sylfaen"/>
                <w:sz w:val="18"/>
                <w:lang w:val="pt-BR" w:eastAsia="en-US"/>
              </w:rPr>
              <w:t>ՊՈԱԿ</w:t>
            </w:r>
            <w:r w:rsidRPr="002F4E49">
              <w:rPr>
                <w:rFonts w:ascii="Sylfaen" w:hAnsi="Sylfaen"/>
                <w:sz w:val="18"/>
                <w:lang w:val="nb-NO" w:eastAsia="en-US"/>
              </w:rPr>
              <w:t xml:space="preserve">  </w:t>
            </w:r>
          </w:p>
          <w:p w:rsidR="00DC160F" w:rsidRDefault="00DC160F" w:rsidP="00924D59">
            <w:pPr>
              <w:rPr>
                <w:rFonts w:ascii="Sylfaen" w:hAnsi="Sylfaen"/>
                <w:sz w:val="18"/>
                <w:lang w:val="nb-NO" w:eastAsia="en-US"/>
              </w:rPr>
            </w:pPr>
            <w:r w:rsidRPr="002F4E49">
              <w:rPr>
                <w:rFonts w:ascii="Sylfaen" w:hAnsi="Sylfaen"/>
                <w:sz w:val="18"/>
                <w:lang w:val="nb-NO" w:eastAsia="en-US"/>
              </w:rPr>
              <w:t>Արարատի մարզ</w:t>
            </w:r>
            <w:r>
              <w:rPr>
                <w:rFonts w:ascii="Sylfaen" w:hAnsi="Sylfaen"/>
                <w:sz w:val="18"/>
                <w:lang w:val="nb-NO" w:eastAsia="en-US"/>
              </w:rPr>
              <w:t>, Ք. Վեդի Գայի 3</w:t>
            </w:r>
          </w:p>
          <w:p w:rsidR="00DC160F" w:rsidRPr="002F4E49" w:rsidRDefault="00DC160F" w:rsidP="00924D59">
            <w:pPr>
              <w:rPr>
                <w:rFonts w:ascii="Sylfaen" w:hAnsi="Sylfaen"/>
                <w:sz w:val="18"/>
                <w:lang w:val="nb-NO" w:eastAsia="en-US"/>
              </w:rPr>
            </w:pPr>
            <w:r w:rsidRPr="002F4E49">
              <w:rPr>
                <w:rFonts w:ascii="Sylfaen" w:hAnsi="Sylfaen"/>
                <w:sz w:val="18"/>
                <w:lang w:val="nb-NO" w:eastAsia="en-US"/>
              </w:rPr>
              <w:t>&lt;&lt;ԱԿԲԱ Կրեդիտ Ագրիկոլ&gt;&gt; բանկ</w:t>
            </w:r>
          </w:p>
          <w:p w:rsidR="00DC160F" w:rsidRPr="002F4E49" w:rsidRDefault="00DC160F" w:rsidP="00924D59">
            <w:pPr>
              <w:rPr>
                <w:rFonts w:ascii="Sylfaen" w:hAnsi="Sylfaen"/>
                <w:bCs/>
                <w:sz w:val="18"/>
                <w:lang w:val="pt-BR" w:eastAsia="en-US"/>
              </w:rPr>
            </w:pPr>
            <w:r w:rsidRPr="002F4E49">
              <w:rPr>
                <w:rFonts w:ascii="Sylfaen" w:hAnsi="Sylfaen"/>
                <w:sz w:val="18"/>
                <w:lang w:val="nb-NO" w:eastAsia="en-US"/>
              </w:rPr>
              <w:t xml:space="preserve">&lt;&lt;Վեդի&gt;&gt; մասնաճյուղ </w:t>
            </w:r>
            <w:r w:rsidRPr="002F4E49">
              <w:rPr>
                <w:rFonts w:ascii="Sylfaen" w:hAnsi="Sylfaen"/>
                <w:bCs/>
                <w:sz w:val="18"/>
                <w:lang w:val="pt-BR" w:eastAsia="en-US"/>
              </w:rPr>
              <w:t xml:space="preserve">                                           </w:t>
            </w:r>
          </w:p>
          <w:p w:rsidR="00DC160F" w:rsidRPr="00DC160F" w:rsidRDefault="00DC160F" w:rsidP="00924D59">
            <w:pPr>
              <w:rPr>
                <w:rFonts w:ascii="Sylfaen" w:hAnsi="Sylfaen"/>
                <w:bCs/>
                <w:sz w:val="18"/>
                <w:szCs w:val="18"/>
                <w:lang w:val="hy-AM" w:eastAsia="en-US"/>
              </w:rPr>
            </w:pPr>
            <w:r w:rsidRPr="00DC160F">
              <w:rPr>
                <w:rFonts w:ascii="Sylfaen" w:hAnsi="Sylfaen"/>
                <w:bCs/>
                <w:sz w:val="18"/>
                <w:lang w:val="hy-AM" w:eastAsia="en-US"/>
              </w:rPr>
              <w:t>Հ/Հ</w:t>
            </w:r>
            <w:r w:rsidRPr="00DE1A0F">
              <w:rPr>
                <w:rFonts w:ascii="Sylfaen" w:hAnsi="Sylfaen"/>
                <w:bCs/>
                <w:sz w:val="18"/>
                <w:lang w:val="pt-BR" w:eastAsia="en-US"/>
              </w:rPr>
              <w:t xml:space="preserve"> </w:t>
            </w:r>
            <w:r w:rsidRPr="00DC160F">
              <w:rPr>
                <w:rFonts w:ascii="Sylfaen" w:hAnsi="Sylfaen"/>
                <w:bCs/>
                <w:sz w:val="18"/>
                <w:lang w:val="nb-NO" w:eastAsia="en-US"/>
              </w:rPr>
              <w:t>220129690081000</w:t>
            </w:r>
            <w:r w:rsidRPr="00DC160F">
              <w:rPr>
                <w:rFonts w:ascii="Sylfaen" w:hAnsi="Sylfaen"/>
                <w:sz w:val="18"/>
                <w:lang w:val="hy-AM" w:eastAsia="en-US"/>
              </w:rPr>
              <w:t xml:space="preserve">                 </w:t>
            </w:r>
          </w:p>
          <w:p w:rsidR="00DC160F" w:rsidRPr="002F4E49" w:rsidRDefault="00DC160F" w:rsidP="00924D59">
            <w:pPr>
              <w:rPr>
                <w:rFonts w:ascii="Sylfaen" w:hAnsi="Sylfaen"/>
                <w:bCs/>
                <w:sz w:val="18"/>
                <w:lang w:val="hy-AM" w:eastAsia="en-US"/>
              </w:rPr>
            </w:pPr>
            <w:r w:rsidRPr="00DC160F">
              <w:rPr>
                <w:rFonts w:ascii="Sylfaen" w:hAnsi="Sylfaen"/>
                <w:sz w:val="18"/>
                <w:lang w:val="hy-AM" w:eastAsia="en-US"/>
              </w:rPr>
              <w:t xml:space="preserve">ՀՎՀՀ </w:t>
            </w:r>
            <w:r w:rsidRPr="00DC160F">
              <w:rPr>
                <w:rFonts w:ascii="Sylfaen" w:hAnsi="Sylfaen"/>
                <w:sz w:val="18"/>
                <w:lang w:val="nb-NO" w:eastAsia="en-US"/>
              </w:rPr>
              <w:t>04103961</w:t>
            </w:r>
            <w:r w:rsidRPr="002F4E49">
              <w:rPr>
                <w:rFonts w:ascii="Sylfaen" w:hAnsi="Sylfaen"/>
                <w:sz w:val="18"/>
                <w:lang w:val="hy-AM" w:eastAsia="en-US"/>
              </w:rPr>
              <w:t xml:space="preserve">                    </w:t>
            </w:r>
          </w:p>
          <w:p w:rsidR="00DC160F" w:rsidRPr="002F4E49" w:rsidRDefault="00DC160F" w:rsidP="00924D59">
            <w:pPr>
              <w:rPr>
                <w:rFonts w:ascii="Sylfaen" w:hAnsi="Sylfaen"/>
                <w:sz w:val="18"/>
                <w:szCs w:val="24"/>
                <w:lang w:val="nb-NO" w:eastAsia="en-US"/>
              </w:rPr>
            </w:pPr>
          </w:p>
          <w:p w:rsidR="00D038CE" w:rsidRPr="00EA0D0E" w:rsidRDefault="00D038CE" w:rsidP="00D038CE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>
              <w:rPr>
                <w:rFonts w:ascii="Sylfaen" w:hAnsi="Sylfaen" w:cs="Sylfaen"/>
                <w:sz w:val="24"/>
                <w:szCs w:val="24"/>
                <w:lang w:val="es-ES"/>
              </w:rPr>
              <w:t xml:space="preserve">Տնօրեն՝ </w:t>
            </w: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D038CE" w:rsidRPr="00EA0D0E" w:rsidRDefault="00D038CE" w:rsidP="00D038CE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DC160F" w:rsidRPr="002F4E49" w:rsidRDefault="00D038CE" w:rsidP="00D038CE">
            <w:pPr>
              <w:jc w:val="center"/>
              <w:rPr>
                <w:rFonts w:ascii="Sylfaen" w:hAnsi="Sylfaen"/>
                <w:sz w:val="18"/>
                <w:szCs w:val="18"/>
                <w:lang w:val="pt-BR" w:eastAsia="en-U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300" w:type="dxa"/>
          </w:tcPr>
          <w:p w:rsidR="00DC160F" w:rsidRPr="00EA0D0E" w:rsidRDefault="00DC160F" w:rsidP="00497425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</w:tc>
        <w:tc>
          <w:tcPr>
            <w:tcW w:w="5121" w:type="dxa"/>
          </w:tcPr>
          <w:p w:rsidR="00DC160F" w:rsidRPr="00EA0D0E" w:rsidRDefault="00DC160F" w:rsidP="00497425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DC160F" w:rsidRPr="00EA0D0E" w:rsidRDefault="00DC160F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DC160F" w:rsidRDefault="00DC160F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DC160F" w:rsidRDefault="00DC160F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DC160F" w:rsidRDefault="00DC160F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DC160F" w:rsidRDefault="00DC160F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DC160F" w:rsidRDefault="00DC160F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DC160F" w:rsidRDefault="00DC160F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DC160F" w:rsidRDefault="00DC160F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DC160F" w:rsidRDefault="00DC160F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D038CE" w:rsidRPr="00EA0D0E" w:rsidRDefault="00D038CE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DC160F" w:rsidRPr="00EA0D0E" w:rsidRDefault="00DC160F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DC160F" w:rsidRPr="00EA0D0E" w:rsidRDefault="00DC160F" w:rsidP="00497425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sz w:val="24"/>
                <w:szCs w:val="24"/>
                <w:lang w:val="pt-BR"/>
              </w:rPr>
              <w:t>______________________</w:t>
            </w:r>
          </w:p>
          <w:p w:rsidR="00DC160F" w:rsidRPr="00EA0D0E" w:rsidRDefault="00DC160F" w:rsidP="00497425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</w:p>
          <w:p w:rsidR="00DC160F" w:rsidRPr="00EA0D0E" w:rsidRDefault="00DC160F" w:rsidP="00DC160F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val="pt-BR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497425" w:rsidRPr="00EA0D0E" w:rsidRDefault="00497425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hy-AM"/>
        </w:rPr>
      </w:pPr>
    </w:p>
    <w:p w:rsidR="00497425" w:rsidRDefault="00497425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C32292" w:rsidRPr="00C32292" w:rsidRDefault="00C32292" w:rsidP="00497425">
      <w:pPr>
        <w:spacing w:after="0" w:line="240" w:lineRule="auto"/>
        <w:ind w:left="7788"/>
        <w:jc w:val="right"/>
        <w:rPr>
          <w:rFonts w:ascii="Sylfaen" w:hAnsi="Sylfaen" w:cs="Sylfaen"/>
          <w:sz w:val="20"/>
          <w:szCs w:val="20"/>
          <w:lang w:val="en-US"/>
        </w:rPr>
      </w:pPr>
    </w:p>
    <w:p w:rsidR="00497425" w:rsidRPr="00FA5E9E" w:rsidRDefault="00E44525" w:rsidP="0049742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en-US"/>
        </w:rPr>
      </w:pPr>
      <w:r>
        <w:rPr>
          <w:rFonts w:ascii="Sylfaen" w:hAnsi="Sylfaen" w:cs="Sylfaen"/>
          <w:b/>
          <w:bCs/>
          <w:sz w:val="20"/>
          <w:szCs w:val="20"/>
          <w:lang w:val="en-US"/>
        </w:rPr>
        <w:t>Հ</w:t>
      </w:r>
      <w:r w:rsidR="00497425" w:rsidRPr="00EA0D0E">
        <w:rPr>
          <w:rFonts w:ascii="Sylfaen" w:hAnsi="Sylfaen" w:cs="Sylfaen"/>
          <w:b/>
          <w:bCs/>
          <w:sz w:val="20"/>
          <w:szCs w:val="20"/>
          <w:lang w:val="hy-AM"/>
        </w:rPr>
        <w:t>ավելված</w:t>
      </w:r>
      <w:r w:rsidR="00C32292">
        <w:rPr>
          <w:rFonts w:ascii="Sylfaen" w:hAnsi="Sylfaen" w:cs="Sylfaen"/>
          <w:b/>
          <w:bCs/>
          <w:sz w:val="20"/>
          <w:szCs w:val="20"/>
          <w:lang w:val="en-US"/>
        </w:rPr>
        <w:t xml:space="preserve"> N</w:t>
      </w:r>
      <w:r w:rsidR="00497425" w:rsidRPr="00EA0D0E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="00FA5E9E">
        <w:rPr>
          <w:rFonts w:ascii="GHEA Grapalat" w:hAnsi="GHEA Grapalat" w:cs="GHEA Grapalat"/>
          <w:b/>
          <w:bCs/>
          <w:sz w:val="20"/>
          <w:szCs w:val="20"/>
          <w:lang w:val="en-US"/>
        </w:rPr>
        <w:t>3</w:t>
      </w:r>
    </w:p>
    <w:p w:rsidR="00497425" w:rsidRPr="00EA0D0E" w:rsidRDefault="00497425" w:rsidP="0049742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կնքված</w:t>
      </w:r>
    </w:p>
    <w:p w:rsidR="00497425" w:rsidRPr="00EA0D0E" w:rsidRDefault="00497425" w:rsidP="0049742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DC160F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DC160F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DC160F">
        <w:rPr>
          <w:rFonts w:ascii="Sylfaen" w:hAnsi="Sylfaen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="00B41C15" w:rsidRPr="00B41C15">
        <w:rPr>
          <w:rFonts w:ascii="Sylfaen" w:hAnsi="Sylfaen"/>
          <w:lang w:val="hy-AM"/>
        </w:rPr>
        <w:t>74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ծածկագրովպայմանագրի</w:t>
      </w:r>
    </w:p>
    <w:p w:rsidR="00497425" w:rsidRPr="00EA0D0E" w:rsidRDefault="00497425" w:rsidP="0049742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/>
        </w:rPr>
      </w:pPr>
    </w:p>
    <w:p w:rsidR="00497425" w:rsidRPr="00EA0D0E" w:rsidRDefault="00497425" w:rsidP="0049742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/>
        </w:rPr>
      </w:pPr>
    </w:p>
    <w:p w:rsidR="00497425" w:rsidRPr="00EA0D0E" w:rsidRDefault="00497425" w:rsidP="0049742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/>
        </w:rPr>
        <w:t>ՏԵԽՆԻԿԱԿԱՆ</w:t>
      </w:r>
      <w:r w:rsidR="00B41C15" w:rsidRPr="004527E8">
        <w:rPr>
          <w:rFonts w:ascii="Arial Unicode" w:hAnsi="Arial Unicode" w:cs="Arial Unicode"/>
          <w:b/>
          <w:bCs/>
          <w:sz w:val="20"/>
          <w:szCs w:val="20"/>
          <w:lang w:val="hy-AM"/>
        </w:rPr>
        <w:t xml:space="preserve">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/>
        </w:rPr>
        <w:t>ԲՆՈՒԹԱԳԻՐ</w:t>
      </w:r>
    </w:p>
    <w:p w:rsidR="00497425" w:rsidRPr="00EA0D0E" w:rsidRDefault="00497425" w:rsidP="00497425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/>
        </w:rPr>
        <w:t>2015</w:t>
      </w:r>
      <w:r w:rsidR="00B41C15" w:rsidRPr="004527E8">
        <w:rPr>
          <w:rFonts w:ascii="Arial Unicode" w:hAnsi="Arial Unicode" w:cs="Arial Unicode"/>
          <w:b/>
          <w:bCs/>
          <w:sz w:val="20"/>
          <w:szCs w:val="20"/>
          <w:lang w:val="hy-AM"/>
        </w:rPr>
        <w:t xml:space="preserve">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/>
        </w:rPr>
        <w:t xml:space="preserve">թիվ Արարատի մարզ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&lt;&lt; ՀՀ Արարատի մարզի</w:t>
      </w:r>
      <w:r w:rsidR="00DC160F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B41C15">
        <w:rPr>
          <w:rFonts w:ascii="Sylfaen" w:hAnsi="Sylfaen" w:cs="Sylfaen"/>
          <w:b/>
          <w:bCs/>
          <w:sz w:val="20"/>
          <w:szCs w:val="20"/>
          <w:lang w:val="pt-BR"/>
        </w:rPr>
        <w:t xml:space="preserve">Վեդի քաղաքի Խ. Սողոմոնյանի անվան հ.2 հիմնական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դպրոց&gt;&gt; </w:t>
      </w:r>
      <w:r w:rsidRPr="00DC160F">
        <w:rPr>
          <w:rFonts w:ascii="Sylfaen" w:hAnsi="Sylfaen" w:cs="Sylfaen"/>
          <w:b/>
          <w:bCs/>
          <w:sz w:val="20"/>
          <w:szCs w:val="20"/>
          <w:lang w:val="pt-BR"/>
        </w:rPr>
        <w:t>ՊՈԱԿ</w:t>
      </w:r>
      <w:r w:rsidRPr="00DC160F">
        <w:rPr>
          <w:rFonts w:ascii="Arial Unicode" w:hAnsi="Arial Unicode" w:cs="Arial Unicode"/>
          <w:b/>
          <w:bCs/>
          <w:sz w:val="20"/>
          <w:szCs w:val="20"/>
          <w:lang w:val="hy-AM"/>
        </w:rPr>
        <w:t xml:space="preserve"> -ի կարիքների համար սննդամթերքի գնման</w:t>
      </w:r>
    </w:p>
    <w:p w:rsidR="00497425" w:rsidRPr="00EA0D0E" w:rsidRDefault="00497425" w:rsidP="0049742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193"/>
        <w:gridCol w:w="641"/>
        <w:gridCol w:w="36"/>
        <w:gridCol w:w="3742"/>
        <w:gridCol w:w="36"/>
        <w:gridCol w:w="1680"/>
        <w:gridCol w:w="174"/>
        <w:gridCol w:w="36"/>
      </w:tblGrid>
      <w:tr w:rsidR="00497425" w:rsidRPr="00EA0D0E" w:rsidTr="00497425">
        <w:trPr>
          <w:cantSplit/>
          <w:trHeight w:val="1055"/>
        </w:trPr>
        <w:tc>
          <w:tcPr>
            <w:tcW w:w="645" w:type="dxa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:rsidR="00497425" w:rsidRPr="00A6566F" w:rsidRDefault="00A6566F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Չափաբաժին</w:t>
            </w:r>
          </w:p>
        </w:tc>
        <w:tc>
          <w:tcPr>
            <w:tcW w:w="1665" w:type="dxa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Չափման </w:t>
            </w:r>
          </w:p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միավոր</w:t>
            </w:r>
          </w:p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gridSpan w:val="3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Ապրանքա</w:t>
            </w:r>
          </w:p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տեսակի նկարագիրը</w:t>
            </w:r>
          </w:p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3778" w:type="dxa"/>
            <w:gridSpan w:val="2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</w:rPr>
              <w:t>)*</w:t>
            </w:r>
          </w:p>
        </w:tc>
      </w:tr>
      <w:tr w:rsidR="00497425" w:rsidRPr="00EA0D0E" w:rsidTr="00497425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gridSpan w:val="3"/>
            <w:tcBorders>
              <w:left w:val="nil"/>
              <w:right w:val="nil"/>
            </w:tcBorders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497425" w:rsidRPr="00EA0D0E" w:rsidRDefault="00497425" w:rsidP="00497425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497425" w:rsidRPr="00EA0D0E" w:rsidTr="00497425">
        <w:trPr>
          <w:cantSplit/>
          <w:trHeight w:val="1349"/>
        </w:trPr>
        <w:tc>
          <w:tcPr>
            <w:tcW w:w="645" w:type="dxa"/>
          </w:tcPr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665" w:type="dxa"/>
          </w:tcPr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497425" w:rsidRPr="00D009A2" w:rsidRDefault="00497425" w:rsidP="00D009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 Հաց </w:t>
            </w:r>
            <w:r w:rsidR="00D009A2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ցորենի</w:t>
            </w:r>
          </w:p>
        </w:tc>
        <w:tc>
          <w:tcPr>
            <w:tcW w:w="856" w:type="dxa"/>
            <w:gridSpan w:val="2"/>
          </w:tcPr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կգ</w:t>
            </w:r>
          </w:p>
        </w:tc>
        <w:tc>
          <w:tcPr>
            <w:tcW w:w="1870" w:type="dxa"/>
            <w:gridSpan w:val="3"/>
          </w:tcPr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Ցորենի ալյուրից թողարկված ,հատով, փաթեթավորված,կամ</w:t>
            </w:r>
            <w:r w:rsidR="00D009A2" w:rsidRPr="00D009A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առանց</w:t>
            </w:r>
            <w:r w:rsidR="00D009A2" w:rsidRPr="00D009A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Օրական</w:t>
            </w:r>
          </w:p>
        </w:tc>
      </w:tr>
      <w:tr w:rsidR="00497425" w:rsidRPr="00EA0D0E" w:rsidTr="00514673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193" w:type="dxa"/>
            <w:tcBorders>
              <w:left w:val="nil"/>
              <w:right w:val="nil"/>
            </w:tcBorders>
          </w:tcPr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4455" w:type="dxa"/>
            <w:gridSpan w:val="4"/>
            <w:tcBorders>
              <w:left w:val="nil"/>
              <w:right w:val="nil"/>
            </w:tcBorders>
          </w:tcPr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497425" w:rsidRPr="00EA0D0E" w:rsidRDefault="00497425" w:rsidP="00497425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497425" w:rsidRPr="00EA0D0E" w:rsidTr="00514673">
        <w:trPr>
          <w:gridAfter w:val="1"/>
          <w:wAfter w:w="36" w:type="dxa"/>
          <w:trHeight w:val="1955"/>
        </w:trPr>
        <w:tc>
          <w:tcPr>
            <w:tcW w:w="645" w:type="dxa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</w:t>
            </w:r>
          </w:p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կգ</w:t>
            </w:r>
          </w:p>
        </w:tc>
        <w:tc>
          <w:tcPr>
            <w:tcW w:w="1834" w:type="dxa"/>
            <w:gridSpan w:val="2"/>
            <w:vAlign w:val="center"/>
          </w:tcPr>
          <w:p w:rsidR="00497425" w:rsidRPr="00EA0D0E" w:rsidRDefault="00497425" w:rsidP="00497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497425" w:rsidRPr="00EA0D0E" w:rsidRDefault="00497425" w:rsidP="00497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>Մակարոնեղեն</w:t>
            </w:r>
            <w:r w:rsidR="005B6179" w:rsidRPr="005B617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>անդրոժ</w:t>
            </w:r>
            <w:r w:rsidR="005B6179" w:rsidRPr="005B617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>խմորից,</w:t>
            </w:r>
            <w:r w:rsidR="005B6179" w:rsidRPr="005B617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>չափած</w:t>
            </w:r>
            <w:r w:rsidR="005B6179" w:rsidRPr="005B617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>րարված,ԳՕՍՏ87592</w:t>
            </w:r>
            <w:r w:rsidR="005B6179" w:rsidRPr="005B617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>կամհամարժեքը:</w:t>
            </w:r>
            <w:r w:rsidR="005B6179" w:rsidRPr="005B617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Անվտանգությունն</w:t>
            </w:r>
            <w:r w:rsidR="005B6179" w:rsidRPr="005B617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N2III4.9012010</w:t>
            </w:r>
            <w:r w:rsidR="005B6179" w:rsidRPr="005B617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հիգիենիկ,նորմատիվներիև&lt;&lt;Սննդամթերքի</w:t>
            </w:r>
            <w:r w:rsidR="005B6179" w:rsidRPr="005B617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անվտանգության</w:t>
            </w:r>
            <w:r w:rsidR="005B6179" w:rsidRPr="005B617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Ամսական</w:t>
            </w:r>
          </w:p>
        </w:tc>
      </w:tr>
      <w:tr w:rsidR="00DC160F" w:rsidRPr="00EA0D0E" w:rsidTr="00497425">
        <w:trPr>
          <w:gridAfter w:val="1"/>
          <w:wAfter w:w="36" w:type="dxa"/>
        </w:trPr>
        <w:tc>
          <w:tcPr>
            <w:tcW w:w="645" w:type="dxa"/>
          </w:tcPr>
          <w:p w:rsidR="00DC160F" w:rsidRPr="00EA0D0E" w:rsidRDefault="00DC160F" w:rsidP="00497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DC160F" w:rsidRPr="00EA0D0E" w:rsidRDefault="00DC160F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808" w:type="dxa"/>
            <w:vAlign w:val="center"/>
          </w:tcPr>
          <w:p w:rsidR="00DC160F" w:rsidRPr="00EA0D0E" w:rsidRDefault="00DC160F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DC160F" w:rsidRPr="00514673" w:rsidRDefault="00DC160F" w:rsidP="00497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DC160F" w:rsidRPr="00EA0D0E" w:rsidRDefault="00DC160F" w:rsidP="00497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DC160F" w:rsidRPr="00EA0D0E" w:rsidRDefault="00DC160F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497425" w:rsidRPr="00EA0D0E" w:rsidTr="00497425">
        <w:trPr>
          <w:gridAfter w:val="1"/>
          <w:wAfter w:w="36" w:type="dxa"/>
        </w:trPr>
        <w:tc>
          <w:tcPr>
            <w:tcW w:w="645" w:type="dxa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7425" w:rsidRPr="00EA0D0E" w:rsidRDefault="00DC160F" w:rsidP="00497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497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497425" w:rsidRPr="00B47EB9" w:rsidRDefault="00497425" w:rsidP="00497425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/>
              </w:rPr>
            </w:pPr>
            <w:r w:rsidRPr="00B47EB9">
              <w:rPr>
                <w:rFonts w:ascii="Arial Unicode" w:hAnsi="Arial Unicode" w:cs="Arial Unicode"/>
                <w:b/>
                <w:color w:val="000000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Լիտր</w:t>
            </w:r>
          </w:p>
        </w:tc>
        <w:tc>
          <w:tcPr>
            <w:tcW w:w="1834" w:type="dxa"/>
            <w:gridSpan w:val="2"/>
            <w:vAlign w:val="center"/>
          </w:tcPr>
          <w:p w:rsidR="00497425" w:rsidRPr="00EA0D0E" w:rsidRDefault="00497425" w:rsidP="00497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924D59" w:rsidRPr="002F2CB9" w:rsidRDefault="00924D59" w:rsidP="00924D59">
            <w:pPr>
              <w:pStyle w:val="Normal1"/>
              <w:rPr>
                <w:rFonts w:ascii="Sylfaen" w:hAnsi="Sylfaen" w:cs="Arial Unicode"/>
                <w:color w:val="000000"/>
                <w:sz w:val="20"/>
                <w:szCs w:val="20"/>
                <w:lang w:val="hy-AM" w:eastAsia="ru-RU"/>
              </w:rPr>
            </w:pPr>
            <w:r w:rsidRPr="002F2CB9">
              <w:rPr>
                <w:rFonts w:ascii="Sylfaen" w:hAnsi="Sylfaen" w:cs="Arial Unicode"/>
                <w:color w:val="000000"/>
                <w:sz w:val="20"/>
                <w:szCs w:val="20"/>
                <w:lang w:val="hy-AM" w:eastAsia="ru-RU"/>
              </w:rPr>
              <w:t>Պատրաստի օգտագործման բնական</w:t>
            </w:r>
            <w:r w:rsidRPr="00514673">
              <w:rPr>
                <w:rFonts w:ascii="Sylfaen" w:hAnsi="Sylfaen" w:cs="Arial Unicode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F2CB9">
              <w:rPr>
                <w:rFonts w:ascii="Sylfaen" w:hAnsi="Sylfaen" w:cs="Arial Unicode"/>
                <w:color w:val="000000"/>
                <w:sz w:val="20"/>
                <w:szCs w:val="20"/>
                <w:lang w:val="hy-AM" w:eastAsia="ru-RU"/>
              </w:rPr>
              <w:t xml:space="preserve">հյութ </w:t>
            </w:r>
          </w:p>
          <w:p w:rsidR="00497425" w:rsidRPr="00EA0D0E" w:rsidRDefault="00924D59" w:rsidP="00924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2F2CB9">
              <w:rPr>
                <w:rFonts w:ascii="Sylfaen" w:hAnsi="Sylfaen" w:cs="Arial Unicode"/>
                <w:color w:val="000000"/>
                <w:sz w:val="20"/>
                <w:szCs w:val="20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Ամսական</w:t>
            </w:r>
          </w:p>
        </w:tc>
      </w:tr>
      <w:tr w:rsidR="00B47EB9" w:rsidRPr="00EA0D0E" w:rsidTr="00497425">
        <w:trPr>
          <w:gridAfter w:val="1"/>
          <w:wAfter w:w="36" w:type="dxa"/>
        </w:trPr>
        <w:tc>
          <w:tcPr>
            <w:tcW w:w="645" w:type="dxa"/>
          </w:tcPr>
          <w:p w:rsidR="00B47EB9" w:rsidRPr="00EA0D0E" w:rsidRDefault="00B47EB9" w:rsidP="00497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B47EB9" w:rsidRPr="00EA0D0E" w:rsidRDefault="00B47EB9" w:rsidP="00497425">
            <w:pPr>
              <w:spacing w:after="0" w:line="240" w:lineRule="auto"/>
              <w:rPr>
                <w:rFonts w:ascii="Arial Unicode" w:hAnsi="Arial Unicode" w:cs="Arial Unicode"/>
                <w:color w:val="000000"/>
              </w:rPr>
            </w:pPr>
          </w:p>
        </w:tc>
        <w:tc>
          <w:tcPr>
            <w:tcW w:w="808" w:type="dxa"/>
            <w:vAlign w:val="center"/>
          </w:tcPr>
          <w:p w:rsidR="00B47EB9" w:rsidRPr="00EA0D0E" w:rsidRDefault="00B47EB9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B47EB9" w:rsidRPr="00514673" w:rsidRDefault="00B47EB9" w:rsidP="00497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B47EB9" w:rsidRPr="00EA0D0E" w:rsidRDefault="00B47EB9" w:rsidP="00497425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B47EB9" w:rsidRPr="00EA0D0E" w:rsidRDefault="00B47EB9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497425" w:rsidRPr="00EA0D0E" w:rsidTr="00497425">
        <w:trPr>
          <w:gridAfter w:val="1"/>
          <w:wAfter w:w="36" w:type="dxa"/>
        </w:trPr>
        <w:tc>
          <w:tcPr>
            <w:tcW w:w="645" w:type="dxa"/>
          </w:tcPr>
          <w:p w:rsidR="00497425" w:rsidRPr="00EA0D0E" w:rsidRDefault="00497425" w:rsidP="00497425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497425" w:rsidRPr="005B6179" w:rsidRDefault="005B6179" w:rsidP="0049742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4.</w:t>
            </w:r>
          </w:p>
          <w:p w:rsidR="00497425" w:rsidRPr="00EA0D0E" w:rsidRDefault="00497425" w:rsidP="00497425">
            <w:pPr>
              <w:jc w:val="center"/>
              <w:rPr>
                <w:b/>
                <w:sz w:val="20"/>
                <w:szCs w:val="20"/>
              </w:rPr>
            </w:pPr>
          </w:p>
          <w:p w:rsidR="00497425" w:rsidRPr="00EA0D0E" w:rsidRDefault="00497425" w:rsidP="00497425">
            <w:pPr>
              <w:jc w:val="center"/>
              <w:rPr>
                <w:b/>
                <w:sz w:val="20"/>
                <w:szCs w:val="20"/>
              </w:rPr>
            </w:pPr>
          </w:p>
          <w:p w:rsidR="00497425" w:rsidRPr="00EA0D0E" w:rsidRDefault="00497425" w:rsidP="004974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497425" w:rsidRPr="00EA0D0E" w:rsidRDefault="00497425" w:rsidP="00497425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497425" w:rsidRPr="00EA0D0E" w:rsidRDefault="00497425" w:rsidP="004974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gridSpan w:val="2"/>
            <w:vAlign w:val="center"/>
          </w:tcPr>
          <w:p w:rsidR="00497425" w:rsidRPr="00EA0D0E" w:rsidRDefault="00497425" w:rsidP="00497425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497425" w:rsidRPr="00EA0D0E" w:rsidRDefault="00497425" w:rsidP="00497425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497425" w:rsidRPr="00EA0D0E" w:rsidRDefault="00497425" w:rsidP="00497425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497425" w:rsidRPr="00EA0D0E" w:rsidRDefault="00497425" w:rsidP="0049742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5B6179" w:rsidRPr="00EA0D0E" w:rsidTr="00497425">
        <w:trPr>
          <w:gridAfter w:val="1"/>
          <w:wAfter w:w="36" w:type="dxa"/>
        </w:trPr>
        <w:tc>
          <w:tcPr>
            <w:tcW w:w="645" w:type="dxa"/>
          </w:tcPr>
          <w:p w:rsidR="005B6179" w:rsidRPr="00EA0D0E" w:rsidRDefault="005B6179" w:rsidP="00497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5B6179" w:rsidRPr="00EA0D0E" w:rsidRDefault="005B6179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5B6179" w:rsidRPr="00EA0D0E" w:rsidRDefault="005B6179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5B6179" w:rsidRPr="00514673" w:rsidRDefault="005B6179" w:rsidP="005B6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5B6179" w:rsidRPr="00EA0D0E" w:rsidRDefault="005B6179" w:rsidP="00497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B6179" w:rsidRPr="00EA0D0E" w:rsidRDefault="005B6179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497425" w:rsidRPr="00EA0D0E" w:rsidTr="00497425">
        <w:trPr>
          <w:gridAfter w:val="1"/>
          <w:wAfter w:w="36" w:type="dxa"/>
          <w:trHeight w:val="2143"/>
        </w:trPr>
        <w:tc>
          <w:tcPr>
            <w:tcW w:w="645" w:type="dxa"/>
          </w:tcPr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  <w:p w:rsidR="00497425" w:rsidRPr="00EA0D0E" w:rsidRDefault="005B6179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497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808" w:type="dxa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834" w:type="dxa"/>
            <w:gridSpan w:val="2"/>
          </w:tcPr>
          <w:p w:rsidR="00497425" w:rsidRPr="00EA0D0E" w:rsidRDefault="00497425" w:rsidP="00497425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չոր՝խոնավությունը</w:t>
            </w:r>
            <w:r w:rsidRPr="00EA0D0E">
              <w:rPr>
                <w:sz w:val="20"/>
                <w:szCs w:val="20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 ոչ ավելի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միջին չորությունը՝</w:t>
            </w:r>
            <w:r w:rsidRPr="00EA0D0E">
              <w:rPr>
                <w:sz w:val="20"/>
                <w:szCs w:val="20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EA0D0E">
              <w:rPr>
                <w:sz w:val="20"/>
                <w:szCs w:val="20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 ըստ</w:t>
            </w:r>
            <w:r w:rsidRPr="00EA0D0E">
              <w:rPr>
                <w:sz w:val="20"/>
                <w:szCs w:val="20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 նորմատիվներիև</w:t>
            </w:r>
            <w:r w:rsidRPr="00EA0D0E">
              <w:rPr>
                <w:sz w:val="20"/>
                <w:szCs w:val="20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 անվտանգության մասին</w:t>
            </w:r>
            <w:r w:rsidRPr="00EA0D0E">
              <w:rPr>
                <w:sz w:val="20"/>
                <w:szCs w:val="20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EA0D0E">
              <w:rPr>
                <w:sz w:val="20"/>
                <w:szCs w:val="20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5B6179" w:rsidRPr="00EA0D0E" w:rsidTr="00924D59">
        <w:trPr>
          <w:gridAfter w:val="1"/>
          <w:wAfter w:w="36" w:type="dxa"/>
        </w:trPr>
        <w:tc>
          <w:tcPr>
            <w:tcW w:w="645" w:type="dxa"/>
          </w:tcPr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5B6179" w:rsidRPr="00514673" w:rsidRDefault="005B6179" w:rsidP="005B6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5B6179" w:rsidRPr="00EA0D0E" w:rsidRDefault="005B6179" w:rsidP="00924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497425" w:rsidRPr="00EA0D0E" w:rsidTr="00497425">
        <w:trPr>
          <w:gridAfter w:val="1"/>
          <w:wAfter w:w="36" w:type="dxa"/>
          <w:trHeight w:val="2396"/>
        </w:trPr>
        <w:tc>
          <w:tcPr>
            <w:tcW w:w="645" w:type="dxa"/>
          </w:tcPr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/>
              </w:rPr>
            </w:pPr>
          </w:p>
          <w:p w:rsidR="00497425" w:rsidRPr="00EA0D0E" w:rsidRDefault="005B6179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  <w:r w:rsidR="00497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808" w:type="dxa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834" w:type="dxa"/>
            <w:gridSpan w:val="2"/>
          </w:tcPr>
          <w:p w:rsidR="00497425" w:rsidRPr="00EA0D0E" w:rsidRDefault="00497425" w:rsidP="00497425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խոշոր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երկար տեսակի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չկոտրած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լայնությունից բաժանվում են</w:t>
            </w:r>
            <w:r w:rsidRPr="00EA0D0E">
              <w:rPr>
                <w:sz w:val="20"/>
                <w:szCs w:val="20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 տիպերի խոնավությունը</w:t>
            </w:r>
            <w:r w:rsidRPr="00EA0D0E">
              <w:rPr>
                <w:sz w:val="20"/>
                <w:szCs w:val="20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իցմինչև</w:t>
            </w:r>
            <w:r w:rsidRPr="00EA0D0E">
              <w:rPr>
                <w:sz w:val="20"/>
                <w:szCs w:val="20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EA0D0E">
              <w:rPr>
                <w:sz w:val="20"/>
                <w:szCs w:val="20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 ըստ</w:t>
            </w:r>
            <w:r w:rsidRPr="00EA0D0E">
              <w:rPr>
                <w:sz w:val="20"/>
                <w:szCs w:val="20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 նորմատիվներիև</w:t>
            </w:r>
            <w:r w:rsidRPr="00EA0D0E">
              <w:rPr>
                <w:sz w:val="20"/>
                <w:szCs w:val="20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 անվտանգության մասին</w:t>
            </w:r>
            <w:r w:rsidRPr="00EA0D0E">
              <w:rPr>
                <w:sz w:val="20"/>
                <w:szCs w:val="20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EA0D0E">
              <w:rPr>
                <w:sz w:val="20"/>
                <w:szCs w:val="20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5B6179" w:rsidRPr="00EA0D0E" w:rsidTr="00924D59">
        <w:trPr>
          <w:gridAfter w:val="1"/>
          <w:wAfter w:w="36" w:type="dxa"/>
        </w:trPr>
        <w:tc>
          <w:tcPr>
            <w:tcW w:w="645" w:type="dxa"/>
          </w:tcPr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5B6179" w:rsidRPr="00514673" w:rsidRDefault="005B6179" w:rsidP="005B6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5B6179" w:rsidRPr="00EA0D0E" w:rsidRDefault="005B6179" w:rsidP="00924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497425" w:rsidRPr="00EA0D0E" w:rsidTr="00497425">
        <w:trPr>
          <w:gridAfter w:val="1"/>
          <w:wAfter w:w="36" w:type="dxa"/>
          <w:trHeight w:val="2143"/>
        </w:trPr>
        <w:tc>
          <w:tcPr>
            <w:tcW w:w="645" w:type="dxa"/>
          </w:tcPr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97425" w:rsidRPr="00EA0D0E" w:rsidRDefault="005B6179" w:rsidP="00497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  <w:r w:rsidR="004974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834" w:type="dxa"/>
            <w:gridSpan w:val="2"/>
          </w:tcPr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Հնդկաձավար</w:t>
            </w:r>
            <w:r w:rsidRPr="00EA0D0E">
              <w:rPr>
                <w:sz w:val="20"/>
                <w:szCs w:val="20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EA0D0E">
              <w:rPr>
                <w:sz w:val="20"/>
                <w:szCs w:val="20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 ոչավելի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հատիկները՝</w:t>
            </w:r>
            <w:r w:rsidRPr="00EA0D0E">
              <w:rPr>
                <w:sz w:val="20"/>
                <w:szCs w:val="20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իցոչպակաս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գործարանայինպարկերով</w:t>
            </w:r>
            <w:r w:rsidRPr="00EA0D0E">
              <w:rPr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EA0D0E">
              <w:rPr>
                <w:sz w:val="20"/>
                <w:szCs w:val="20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EA0D0E">
              <w:rPr>
                <w:sz w:val="20"/>
                <w:szCs w:val="20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EA0D0E">
              <w:rPr>
                <w:sz w:val="20"/>
                <w:szCs w:val="20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EA0D0E">
              <w:rPr>
                <w:sz w:val="20"/>
                <w:szCs w:val="20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EA0D0E">
              <w:rPr>
                <w:sz w:val="20"/>
                <w:szCs w:val="20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  <w:tr w:rsidR="005B6179" w:rsidRPr="00EA0D0E" w:rsidTr="00924D59">
        <w:trPr>
          <w:gridAfter w:val="1"/>
          <w:wAfter w:w="36" w:type="dxa"/>
        </w:trPr>
        <w:tc>
          <w:tcPr>
            <w:tcW w:w="645" w:type="dxa"/>
          </w:tcPr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5B6179" w:rsidRPr="00514673" w:rsidRDefault="005B6179" w:rsidP="005B61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5B6179" w:rsidRPr="00EA0D0E" w:rsidRDefault="005B6179" w:rsidP="00924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497425" w:rsidRPr="00EA0D0E" w:rsidTr="00497425">
        <w:trPr>
          <w:gridAfter w:val="1"/>
          <w:wAfter w:w="36" w:type="dxa"/>
          <w:trHeight w:val="1836"/>
        </w:trPr>
        <w:tc>
          <w:tcPr>
            <w:tcW w:w="645" w:type="dxa"/>
          </w:tcPr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497425" w:rsidRPr="00EA0D0E" w:rsidRDefault="00497425" w:rsidP="0049742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497425" w:rsidRPr="00EA0D0E" w:rsidRDefault="005B6179" w:rsidP="00497425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8</w:t>
            </w:r>
            <w:r w:rsidR="00497425">
              <w:rPr>
                <w:rFonts w:ascii="Sylfaen" w:hAnsi="Sylfaen" w:cs="Sylfae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1834" w:type="dxa"/>
            <w:gridSpan w:val="2"/>
          </w:tcPr>
          <w:p w:rsidR="00497425" w:rsidRPr="00EA0D0E" w:rsidRDefault="00497425" w:rsidP="00497425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  <w:gridSpan w:val="2"/>
          </w:tcPr>
          <w:p w:rsidR="00497425" w:rsidRPr="002F2CB9" w:rsidRDefault="00497425" w:rsidP="0049742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2F2CB9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Հավի</w:t>
            </w:r>
            <w:r w:rsidRPr="002F2CB9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F2CB9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մսեղիք</w:t>
            </w:r>
            <w:r w:rsidRPr="002F2CB9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F2CB9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սառեցրած,</w:t>
            </w:r>
            <w:r w:rsidRPr="002F2CB9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F2CB9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առանց</w:t>
            </w:r>
            <w:r w:rsidRPr="002F2CB9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F2CB9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2F2CB9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N2-III-4.9-01-2010</w:t>
            </w:r>
            <w:r w:rsidRPr="002F2CB9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 </w:t>
            </w:r>
            <w:r w:rsidRPr="002F2CB9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 xml:space="preserve"> հիգիենիկ նորմատիվների </w:t>
            </w:r>
            <w:r w:rsidRPr="002F2CB9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 </w:t>
            </w:r>
            <w:r w:rsidRPr="002F2CB9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և</w:t>
            </w:r>
            <w:r w:rsidRPr="002F2CB9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 </w:t>
            </w:r>
            <w:r w:rsidRPr="002F2CB9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497425" w:rsidRPr="00EA0D0E" w:rsidRDefault="00497425" w:rsidP="00497425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</w:tc>
      </w:tr>
    </w:tbl>
    <w:p w:rsidR="00497425" w:rsidRPr="00EA0D0E" w:rsidRDefault="00497425" w:rsidP="0049742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/>
        </w:rPr>
      </w:pPr>
    </w:p>
    <w:p w:rsidR="00497425" w:rsidRDefault="00497425" w:rsidP="0049742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en-US"/>
        </w:rPr>
      </w:pPr>
    </w:p>
    <w:p w:rsidR="00DC160F" w:rsidRDefault="00DC160F" w:rsidP="0049742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en-US"/>
        </w:rPr>
      </w:pPr>
    </w:p>
    <w:p w:rsidR="00DC160F" w:rsidRDefault="00DC160F" w:rsidP="0049742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en-US"/>
        </w:rPr>
      </w:pPr>
    </w:p>
    <w:p w:rsidR="00DC160F" w:rsidRDefault="00DC160F" w:rsidP="00DC160F">
      <w:pPr>
        <w:widowControl w:val="0"/>
        <w:tabs>
          <w:tab w:val="left" w:pos="816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en-US"/>
        </w:rPr>
      </w:pPr>
      <w:r>
        <w:rPr>
          <w:rFonts w:ascii="Sylfaen" w:hAnsi="Sylfaen" w:cs="Sylfaen"/>
          <w:b/>
          <w:bCs/>
          <w:sz w:val="20"/>
          <w:szCs w:val="20"/>
          <w:lang w:val="en-US"/>
        </w:rPr>
        <w:tab/>
      </w:r>
    </w:p>
    <w:tbl>
      <w:tblPr>
        <w:tblpPr w:leftFromText="180" w:rightFromText="180" w:vertAnchor="text" w:horzAnchor="margin" w:tblpXSpec="center" w:tblpY="210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8"/>
        <w:gridCol w:w="8760"/>
      </w:tblGrid>
      <w:tr w:rsidR="00DC160F" w:rsidRPr="00A6566F" w:rsidTr="00924D59">
        <w:trPr>
          <w:trHeight w:val="1133"/>
        </w:trPr>
        <w:tc>
          <w:tcPr>
            <w:tcW w:w="2148" w:type="dxa"/>
            <w:vAlign w:val="center"/>
          </w:tcPr>
          <w:p w:rsidR="00DC160F" w:rsidRPr="00063518" w:rsidRDefault="00DC160F" w:rsidP="00924D59">
            <w:pPr>
              <w:jc w:val="center"/>
              <w:rPr>
                <w:rFonts w:ascii="Sylfaen" w:hAnsi="Sylfaen"/>
                <w:lang w:val="en-US" w:eastAsia="en-US"/>
              </w:rPr>
            </w:pPr>
            <w:r w:rsidRPr="00063518">
              <w:rPr>
                <w:rFonts w:ascii="Sylfaen" w:hAnsi="Sylfaen"/>
                <w:lang w:val="hy-AM" w:eastAsia="en-US"/>
              </w:rPr>
              <w:t>Մատակարարման պայմանները և ժամկետները՝</w:t>
            </w:r>
          </w:p>
        </w:tc>
        <w:tc>
          <w:tcPr>
            <w:tcW w:w="8760" w:type="dxa"/>
          </w:tcPr>
          <w:p w:rsidR="00DC160F" w:rsidRPr="00063518" w:rsidRDefault="00DC160F" w:rsidP="00924D59">
            <w:pPr>
              <w:jc w:val="both"/>
              <w:rPr>
                <w:rFonts w:ascii="Sylfaen" w:hAnsi="Sylfaen"/>
                <w:lang w:val="en-US" w:eastAsia="en-US"/>
              </w:rPr>
            </w:pPr>
          </w:p>
          <w:p w:rsidR="00DC160F" w:rsidRPr="00063518" w:rsidRDefault="00DC160F" w:rsidP="00924D59">
            <w:pPr>
              <w:jc w:val="both"/>
              <w:rPr>
                <w:rFonts w:ascii="Sylfaen" w:hAnsi="Sylfaen" w:cs="Sylfaen"/>
                <w:lang w:val="en-US" w:eastAsia="en-US"/>
              </w:rPr>
            </w:pPr>
            <w:r w:rsidRPr="00063518">
              <w:rPr>
                <w:rFonts w:ascii="Sylfaen" w:hAnsi="Sylfaen"/>
                <w:lang w:val="hy-AM" w:eastAsia="en-US"/>
              </w:rPr>
              <w:t>Օրեկան պատվերը տրվում է նախորդող օրվա մինչև ժամը 15:00, իսկ շաբաթական պատվերը՝ նախորդ շաբաթվա մինչև 5-րդ աշխատանքային օրը: Ընդ որում օրեկան պատվերի դեպքում մատակարարումն իրականացվում է  մինչև տվյալ օրվա ժամը 08:30, շաբաթական մատակարարումը՝ մինչև տվյալ շաբաթվա 1-ին աշխատանքային օրվա ժամը 08:30: Մատակարարումներն իրականացվում են ըստ  մատակարարման ժամկետների՝(օրեկան, շաբաթական, ամսեկան), և ըստ պատվիրատուի կողմից սահմանված քանակների, նկատի ունենալով, որ մատակարարման առաջին պատվերի տրամադրման և մատակարարման միջև  ընկած Ժամանակահատվածը չի կարող պակաս լինել 30 աշխատանքային օրից, եթե մատակարարը չի համաձայնուն մատակարարումն իրականացնել ավելի կարճ  ժամկետում: Մատակարարման քանակները սահմանում է Պատվիրատուն:  Ապրանքի տեղափոխումն ու բեռնաթափումն իրականացնում է Վաճառողը:</w:t>
            </w:r>
          </w:p>
        </w:tc>
      </w:tr>
      <w:tr w:rsidR="00DC160F" w:rsidRPr="00A6566F" w:rsidTr="00924D59">
        <w:trPr>
          <w:trHeight w:val="641"/>
        </w:trPr>
        <w:tc>
          <w:tcPr>
            <w:tcW w:w="2148" w:type="dxa"/>
          </w:tcPr>
          <w:p w:rsidR="00DC160F" w:rsidRPr="00063518" w:rsidRDefault="00DC160F" w:rsidP="00924D59">
            <w:pPr>
              <w:rPr>
                <w:rFonts w:ascii="Sylfaen" w:hAnsi="Sylfaen" w:cs="Sylfaen"/>
                <w:lang w:val="en-US" w:eastAsia="en-US"/>
              </w:rPr>
            </w:pPr>
            <w:r w:rsidRPr="00063518">
              <w:rPr>
                <w:rFonts w:ascii="Sylfaen" w:hAnsi="Sylfaen" w:cs="Sylfaen"/>
                <w:lang w:val="en-US" w:eastAsia="en-US"/>
              </w:rPr>
              <w:t>Պարտադիր պայման</w:t>
            </w:r>
          </w:p>
        </w:tc>
        <w:tc>
          <w:tcPr>
            <w:tcW w:w="8760" w:type="dxa"/>
          </w:tcPr>
          <w:p w:rsidR="00DC160F" w:rsidRPr="00063518" w:rsidRDefault="00DC160F" w:rsidP="00924D59">
            <w:pPr>
              <w:jc w:val="both"/>
              <w:rPr>
                <w:rFonts w:ascii="Sylfaen" w:hAnsi="Sylfaen" w:cs="Sylfaen"/>
                <w:lang w:val="en-US" w:eastAsia="en-US"/>
              </w:rPr>
            </w:pPr>
            <w:r w:rsidRPr="00063518">
              <w:rPr>
                <w:rFonts w:ascii="Sylfaen" w:hAnsi="Sylfaen"/>
                <w:lang w:val="en-US" w:eastAsia="en-US"/>
              </w:rPr>
              <w:t>բոլոր ապրանքները պետք է լինեն պահպանման ժամկետի մեջ մինչև ապրանքի սպառման օրը, հակառակ դեպքում մատակարարն ապահովում է ապրանքի հետ վերադարձը և փոխարինումը:</w:t>
            </w:r>
          </w:p>
        </w:tc>
      </w:tr>
    </w:tbl>
    <w:p w:rsidR="00DC160F" w:rsidRDefault="00DC160F" w:rsidP="00DC160F">
      <w:pPr>
        <w:widowControl w:val="0"/>
        <w:tabs>
          <w:tab w:val="left" w:pos="816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en-US"/>
        </w:rPr>
      </w:pPr>
    </w:p>
    <w:p w:rsidR="00DC160F" w:rsidRDefault="00DC160F" w:rsidP="0049742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en-US"/>
        </w:rPr>
      </w:pPr>
    </w:p>
    <w:p w:rsidR="00DC160F" w:rsidRDefault="00DC160F" w:rsidP="0049742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en-US"/>
        </w:rPr>
      </w:pPr>
    </w:p>
    <w:p w:rsidR="00DC160F" w:rsidRDefault="00DC160F" w:rsidP="0049742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en-US"/>
        </w:rPr>
      </w:pPr>
    </w:p>
    <w:tbl>
      <w:tblPr>
        <w:tblW w:w="10388" w:type="dxa"/>
        <w:tblInd w:w="2" w:type="dxa"/>
        <w:tblLayout w:type="fixed"/>
        <w:tblLook w:val="0000"/>
      </w:tblPr>
      <w:tblGrid>
        <w:gridCol w:w="4870"/>
        <w:gridCol w:w="305"/>
        <w:gridCol w:w="5213"/>
      </w:tblGrid>
      <w:tr w:rsidR="005B6179" w:rsidRPr="00EA0D0E" w:rsidTr="00E44525">
        <w:trPr>
          <w:trHeight w:val="5383"/>
        </w:trPr>
        <w:tc>
          <w:tcPr>
            <w:tcW w:w="4870" w:type="dxa"/>
          </w:tcPr>
          <w:p w:rsidR="005B6179" w:rsidRPr="00C32292" w:rsidRDefault="005B6179" w:rsidP="00924D59">
            <w:pPr>
              <w:spacing w:line="360" w:lineRule="auto"/>
              <w:jc w:val="center"/>
              <w:rPr>
                <w:rFonts w:ascii="Sylfaen" w:hAnsi="Sylfaen"/>
                <w:b/>
                <w:spacing w:val="60"/>
                <w:sz w:val="24"/>
                <w:szCs w:val="24"/>
                <w:lang w:val="nb-NO" w:eastAsia="en-US"/>
              </w:rPr>
            </w:pPr>
            <w:r w:rsidRPr="00C32292">
              <w:rPr>
                <w:rFonts w:ascii="Sylfaen" w:hAnsi="Sylfaen" w:cs="Sylfaen"/>
                <w:b/>
                <w:spacing w:val="60"/>
                <w:sz w:val="24"/>
                <w:szCs w:val="24"/>
                <w:lang w:val="nb-NO" w:eastAsia="en-US"/>
              </w:rPr>
              <w:t>ԳՆՈՐԴ</w:t>
            </w:r>
          </w:p>
          <w:p w:rsidR="005B6179" w:rsidRDefault="005B6179" w:rsidP="00924D59">
            <w:pPr>
              <w:rPr>
                <w:rFonts w:ascii="Sylfaen" w:hAnsi="Sylfaen"/>
                <w:sz w:val="18"/>
                <w:lang w:val="pt-BR" w:eastAsia="en-US"/>
              </w:rPr>
            </w:pPr>
            <w:r w:rsidRPr="002F4E49">
              <w:rPr>
                <w:rFonts w:ascii="Sylfaen" w:hAnsi="Sylfaen"/>
                <w:sz w:val="18"/>
                <w:lang w:val="pt-BR" w:eastAsia="en-US"/>
              </w:rPr>
              <w:t xml:space="preserve">&lt;&lt; ՀՀ Արարատի մարզի  </w:t>
            </w:r>
            <w:r>
              <w:rPr>
                <w:rFonts w:ascii="Sylfaen" w:hAnsi="Sylfaen"/>
                <w:sz w:val="18"/>
                <w:lang w:val="pt-BR" w:eastAsia="en-US"/>
              </w:rPr>
              <w:t xml:space="preserve">Վեդի քաղաքի  Խ. Սողոմոնյանի անվան հ. 2 հիմնական </w:t>
            </w:r>
            <w:r w:rsidRPr="002F4E49">
              <w:rPr>
                <w:rFonts w:ascii="Sylfaen" w:hAnsi="Sylfaen"/>
                <w:sz w:val="18"/>
                <w:lang w:val="pt-BR" w:eastAsia="en-US"/>
              </w:rPr>
              <w:t xml:space="preserve">դպրոց </w:t>
            </w:r>
            <w:r w:rsidRPr="002F4E49">
              <w:rPr>
                <w:rFonts w:ascii="Sylfaen" w:hAnsi="Sylfaen"/>
                <w:sz w:val="18"/>
                <w:lang w:val="nb-NO" w:eastAsia="en-US"/>
              </w:rPr>
              <w:t xml:space="preserve">&gt;&gt; </w:t>
            </w:r>
            <w:r w:rsidRPr="002F4E49">
              <w:rPr>
                <w:rFonts w:ascii="Sylfaen" w:hAnsi="Sylfaen"/>
                <w:sz w:val="18"/>
                <w:lang w:val="pt-BR" w:eastAsia="en-US"/>
              </w:rPr>
              <w:t>ՊՈԱԿ</w:t>
            </w:r>
            <w:r w:rsidRPr="002F4E49">
              <w:rPr>
                <w:rFonts w:ascii="Sylfaen" w:hAnsi="Sylfaen"/>
                <w:sz w:val="18"/>
                <w:lang w:val="nb-NO" w:eastAsia="en-US"/>
              </w:rPr>
              <w:t xml:space="preserve">  </w:t>
            </w:r>
          </w:p>
          <w:p w:rsidR="005B6179" w:rsidRPr="005B6179" w:rsidRDefault="005B6179" w:rsidP="00924D59">
            <w:pPr>
              <w:rPr>
                <w:rFonts w:ascii="Sylfaen" w:hAnsi="Sylfaen"/>
                <w:sz w:val="18"/>
                <w:lang w:val="pt-BR" w:eastAsia="en-US"/>
              </w:rPr>
            </w:pPr>
            <w:r w:rsidRPr="002F4E49">
              <w:rPr>
                <w:rFonts w:ascii="Sylfaen" w:hAnsi="Sylfaen"/>
                <w:sz w:val="18"/>
                <w:lang w:val="nb-NO" w:eastAsia="en-US"/>
              </w:rPr>
              <w:t>Արարատի մարզ</w:t>
            </w:r>
            <w:r>
              <w:rPr>
                <w:rFonts w:ascii="Sylfaen" w:hAnsi="Sylfaen"/>
                <w:sz w:val="18"/>
                <w:lang w:val="nb-NO" w:eastAsia="en-US"/>
              </w:rPr>
              <w:t>, Ք. Վեդի Գայի 3</w:t>
            </w:r>
          </w:p>
          <w:p w:rsidR="005B6179" w:rsidRPr="002F4E49" w:rsidRDefault="005B6179" w:rsidP="00924D59">
            <w:pPr>
              <w:rPr>
                <w:rFonts w:ascii="Sylfaen" w:hAnsi="Sylfaen"/>
                <w:sz w:val="18"/>
                <w:lang w:val="nb-NO" w:eastAsia="en-US"/>
              </w:rPr>
            </w:pPr>
            <w:r w:rsidRPr="002F4E49">
              <w:rPr>
                <w:rFonts w:ascii="Sylfaen" w:hAnsi="Sylfaen"/>
                <w:sz w:val="18"/>
                <w:lang w:val="nb-NO" w:eastAsia="en-US"/>
              </w:rPr>
              <w:t>&lt;&lt;ԱԿԲԱ Կրեդիտ Ագրիկոլ&gt;&gt; բանկ</w:t>
            </w:r>
          </w:p>
          <w:p w:rsidR="005B6179" w:rsidRPr="002F4E49" w:rsidRDefault="005B6179" w:rsidP="00924D59">
            <w:pPr>
              <w:rPr>
                <w:rFonts w:ascii="Sylfaen" w:hAnsi="Sylfaen"/>
                <w:bCs/>
                <w:sz w:val="18"/>
                <w:lang w:val="pt-BR" w:eastAsia="en-US"/>
              </w:rPr>
            </w:pPr>
            <w:r w:rsidRPr="002F4E49">
              <w:rPr>
                <w:rFonts w:ascii="Sylfaen" w:hAnsi="Sylfaen"/>
                <w:sz w:val="18"/>
                <w:lang w:val="nb-NO" w:eastAsia="en-US"/>
              </w:rPr>
              <w:t xml:space="preserve">&lt;&lt;Վեդի&gt;&gt; մասնաճյուղ </w:t>
            </w:r>
            <w:r w:rsidRPr="002F4E49">
              <w:rPr>
                <w:rFonts w:ascii="Sylfaen" w:hAnsi="Sylfaen"/>
                <w:bCs/>
                <w:sz w:val="18"/>
                <w:lang w:val="pt-BR" w:eastAsia="en-US"/>
              </w:rPr>
              <w:t xml:space="preserve">                                           </w:t>
            </w:r>
          </w:p>
          <w:p w:rsidR="005B6179" w:rsidRPr="00DC160F" w:rsidRDefault="005B6179" w:rsidP="00924D59">
            <w:pPr>
              <w:rPr>
                <w:rFonts w:ascii="Sylfaen" w:hAnsi="Sylfaen"/>
                <w:bCs/>
                <w:sz w:val="18"/>
                <w:szCs w:val="18"/>
                <w:lang w:val="hy-AM" w:eastAsia="en-US"/>
              </w:rPr>
            </w:pPr>
            <w:r w:rsidRPr="00DC160F">
              <w:rPr>
                <w:rFonts w:ascii="Sylfaen" w:hAnsi="Sylfaen"/>
                <w:bCs/>
                <w:sz w:val="18"/>
                <w:lang w:val="hy-AM" w:eastAsia="en-US"/>
              </w:rPr>
              <w:t>Հ/Հ</w:t>
            </w:r>
            <w:r w:rsidRPr="005B6179">
              <w:rPr>
                <w:rFonts w:ascii="Sylfaen" w:hAnsi="Sylfaen"/>
                <w:bCs/>
                <w:sz w:val="18"/>
                <w:lang w:val="pt-BR" w:eastAsia="en-US"/>
              </w:rPr>
              <w:t xml:space="preserve"> </w:t>
            </w:r>
            <w:r w:rsidRPr="00DC160F">
              <w:rPr>
                <w:rFonts w:ascii="Sylfaen" w:hAnsi="Sylfaen"/>
                <w:bCs/>
                <w:sz w:val="18"/>
                <w:lang w:val="nb-NO" w:eastAsia="en-US"/>
              </w:rPr>
              <w:t>220129690081000</w:t>
            </w:r>
            <w:r w:rsidRPr="00DC160F">
              <w:rPr>
                <w:rFonts w:ascii="Sylfaen" w:hAnsi="Sylfaen"/>
                <w:sz w:val="18"/>
                <w:lang w:val="hy-AM" w:eastAsia="en-US"/>
              </w:rPr>
              <w:t xml:space="preserve">                 </w:t>
            </w:r>
          </w:p>
          <w:p w:rsidR="005B6179" w:rsidRPr="00DE1A0F" w:rsidRDefault="005B6179" w:rsidP="00924D59">
            <w:pPr>
              <w:rPr>
                <w:rFonts w:ascii="Sylfaen" w:hAnsi="Sylfaen"/>
                <w:bCs/>
                <w:sz w:val="18"/>
                <w:lang w:val="pt-BR" w:eastAsia="en-US"/>
              </w:rPr>
            </w:pPr>
            <w:r w:rsidRPr="00DC160F">
              <w:rPr>
                <w:rFonts w:ascii="Sylfaen" w:hAnsi="Sylfaen"/>
                <w:sz w:val="18"/>
                <w:lang w:val="hy-AM" w:eastAsia="en-US"/>
              </w:rPr>
              <w:t xml:space="preserve">ՀՎՀՀ </w:t>
            </w:r>
            <w:r w:rsidRPr="00DC160F">
              <w:rPr>
                <w:rFonts w:ascii="Sylfaen" w:hAnsi="Sylfaen"/>
                <w:sz w:val="18"/>
                <w:lang w:val="nb-NO" w:eastAsia="en-US"/>
              </w:rPr>
              <w:t>04103961</w:t>
            </w:r>
            <w:r w:rsidRPr="002F4E49">
              <w:rPr>
                <w:rFonts w:ascii="Sylfaen" w:hAnsi="Sylfaen"/>
                <w:sz w:val="18"/>
                <w:lang w:val="hy-AM" w:eastAsia="en-US"/>
              </w:rPr>
              <w:t xml:space="preserve">                    </w:t>
            </w:r>
          </w:p>
          <w:p w:rsidR="005B6179" w:rsidRPr="00DE1A0F" w:rsidRDefault="005B6179" w:rsidP="00924D59">
            <w:pPr>
              <w:rPr>
                <w:rFonts w:ascii="Sylfaen" w:hAnsi="Sylfaen"/>
                <w:bCs/>
                <w:sz w:val="18"/>
                <w:lang w:val="pt-BR" w:eastAsia="en-US"/>
              </w:rPr>
            </w:pPr>
          </w:p>
          <w:p w:rsidR="00D038CE" w:rsidRPr="00EA0D0E" w:rsidRDefault="00D038CE" w:rsidP="00D038CE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>
              <w:rPr>
                <w:rFonts w:ascii="Sylfaen" w:hAnsi="Sylfaen" w:cs="Sylfaen"/>
                <w:sz w:val="24"/>
                <w:szCs w:val="24"/>
                <w:lang w:val="es-ES"/>
              </w:rPr>
              <w:t xml:space="preserve">Տնօրեն՝ </w:t>
            </w: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D038CE" w:rsidRPr="00EA0D0E" w:rsidRDefault="00D038CE" w:rsidP="00D038CE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D038CE" w:rsidRPr="002F4E49" w:rsidRDefault="00D038CE" w:rsidP="00D038CE">
            <w:pPr>
              <w:jc w:val="center"/>
              <w:rPr>
                <w:rFonts w:ascii="Sylfaen" w:hAnsi="Sylfaen"/>
                <w:sz w:val="18"/>
                <w:szCs w:val="18"/>
                <w:lang w:val="pt-BR" w:eastAsia="en-U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  <w:p w:rsidR="005B6179" w:rsidRPr="002F4E49" w:rsidRDefault="005B6179" w:rsidP="00924D59">
            <w:pPr>
              <w:jc w:val="center"/>
              <w:rPr>
                <w:rFonts w:ascii="Sylfaen" w:hAnsi="Sylfaen"/>
                <w:sz w:val="18"/>
                <w:szCs w:val="18"/>
                <w:lang w:val="pt-BR" w:eastAsia="en-US"/>
              </w:rPr>
            </w:pPr>
          </w:p>
        </w:tc>
        <w:tc>
          <w:tcPr>
            <w:tcW w:w="305" w:type="dxa"/>
          </w:tcPr>
          <w:p w:rsidR="005B6179" w:rsidRPr="00EA0D0E" w:rsidRDefault="005B6179" w:rsidP="00924D59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</w:tc>
        <w:tc>
          <w:tcPr>
            <w:tcW w:w="5213" w:type="dxa"/>
          </w:tcPr>
          <w:p w:rsidR="005B6179" w:rsidRPr="00EA0D0E" w:rsidRDefault="005B6179" w:rsidP="00924D59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5B6179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5B6179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5B6179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5B6179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5B6179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5B6179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5B6179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5B6179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5B6179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5B6179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</w:p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sz w:val="24"/>
                <w:szCs w:val="24"/>
                <w:lang w:val="pt-BR"/>
              </w:rPr>
              <w:t>______________________</w:t>
            </w:r>
          </w:p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</w:p>
          <w:p w:rsidR="005B6179" w:rsidRPr="00EA0D0E" w:rsidRDefault="005B6179" w:rsidP="00924D59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val="pt-BR"/>
              </w:rPr>
              <w:t>.</w:t>
            </w:r>
            <w:r w:rsidRPr="00EA0D0E"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497425" w:rsidRPr="00EA0D0E" w:rsidRDefault="00497425" w:rsidP="0049742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497425" w:rsidRPr="00EA0D0E" w:rsidRDefault="00497425" w:rsidP="0049742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497425" w:rsidRPr="00EA0D0E" w:rsidRDefault="00497425" w:rsidP="0049742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497425" w:rsidRPr="00EA0D0E" w:rsidRDefault="00497425" w:rsidP="0049742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497425" w:rsidRPr="00FA5E9E" w:rsidRDefault="00497425" w:rsidP="00497425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en-US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Ð³í»Éí³Í </w:t>
      </w:r>
      <w:r w:rsidR="00C32292">
        <w:rPr>
          <w:rFonts w:ascii="Arial LatArm" w:hAnsi="Arial LatArm" w:cs="Arial LatArm"/>
          <w:b/>
          <w:bCs/>
          <w:sz w:val="20"/>
          <w:szCs w:val="20"/>
          <w:lang w:val="en-US"/>
        </w:rPr>
        <w:t xml:space="preserve"> N</w:t>
      </w:r>
      <w:r w:rsidR="00E44525">
        <w:rPr>
          <w:rFonts w:ascii="Arial LatArm" w:hAnsi="Arial LatArm" w:cs="Arial LatArm"/>
          <w:b/>
          <w:bCs/>
          <w:sz w:val="20"/>
          <w:szCs w:val="20"/>
          <w:lang w:val="en-US"/>
        </w:rPr>
        <w:t xml:space="preserve"> </w:t>
      </w:r>
      <w:r w:rsidR="00FA5E9E">
        <w:rPr>
          <w:rFonts w:ascii="Arial LatArm" w:hAnsi="Arial LatArm" w:cs="Arial LatArm"/>
          <w:b/>
          <w:bCs/>
          <w:sz w:val="20"/>
          <w:szCs w:val="20"/>
          <w:lang w:val="en-US"/>
        </w:rPr>
        <w:t>4</w:t>
      </w:r>
    </w:p>
    <w:p w:rsidR="00497425" w:rsidRDefault="00497425" w:rsidP="00497425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497425" w:rsidRPr="004527E8" w:rsidRDefault="00497425" w:rsidP="00497425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ä³ÛÙ³Ý³·Çñ</w:t>
      </w:r>
      <w:r w:rsidRPr="005B6179">
        <w:rPr>
          <w:rFonts w:ascii="Arial LatArm" w:hAnsi="Arial LatArm" w:cs="Arial LatArm"/>
          <w:b/>
          <w:bCs/>
          <w:sz w:val="20"/>
          <w:szCs w:val="20"/>
          <w:u w:val="single"/>
          <w:lang w:val="hy-AM"/>
        </w:rPr>
        <w:t xml:space="preserve"> </w:t>
      </w:r>
      <w:r w:rsidRPr="005B6179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5B6179">
        <w:rPr>
          <w:rFonts w:ascii="GHEA Grapalat" w:hAnsi="GHEA Grapalat" w:cs="GHEA Grapalat"/>
          <w:b/>
          <w:bCs/>
          <w:sz w:val="20"/>
          <w:szCs w:val="20"/>
          <w:u w:val="single"/>
          <w:lang w:val="hy-AM"/>
        </w:rPr>
        <w:t>,,</w:t>
      </w:r>
      <w:r w:rsidRPr="005B6179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 xml:space="preserve"> </w:t>
      </w:r>
      <w:r w:rsidRPr="005B6179">
        <w:rPr>
          <w:rFonts w:ascii="Sylfaen" w:hAnsi="Sylfaen"/>
          <w:u w:val="single"/>
          <w:lang w:val="hy-AM"/>
        </w:rPr>
        <w:t>ԱՀԴ ՇՀ ԱՊՁԲ- 15/1</w:t>
      </w:r>
      <w:r w:rsidR="004527E8" w:rsidRPr="005B6179">
        <w:rPr>
          <w:rFonts w:ascii="Sylfaen" w:hAnsi="Sylfaen" w:cs="Sylfaen"/>
          <w:b/>
          <w:bCs/>
          <w:sz w:val="20"/>
          <w:szCs w:val="20"/>
          <w:u w:val="single"/>
        </w:rPr>
        <w:t>-74</w:t>
      </w:r>
    </w:p>
    <w:p w:rsidR="00497425" w:rsidRPr="006218A4" w:rsidRDefault="00497425" w:rsidP="00497425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</w:t>
      </w:r>
      <w:r w:rsidR="00D009A2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                  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        ------,, </w:t>
      </w:r>
      <w:r w:rsidR="00D009A2">
        <w:rPr>
          <w:rFonts w:ascii="Sylfaen" w:hAnsi="Sylfaen" w:cs="Sylfaen"/>
          <w:b/>
          <w:bCs/>
          <w:sz w:val="20"/>
          <w:szCs w:val="20"/>
          <w:lang w:val="en-US"/>
        </w:rPr>
        <w:t>փետրվար</w:t>
      </w:r>
      <w:r w:rsidR="00D009A2" w:rsidRPr="00DE1A0F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2015թվ</w:t>
      </w:r>
      <w:r w:rsidR="004527E8" w:rsidRPr="006218A4">
        <w:rPr>
          <w:rFonts w:ascii="Sylfaen" w:hAnsi="Sylfaen" w:cs="Sylfaen"/>
          <w:b/>
          <w:bCs/>
          <w:sz w:val="20"/>
          <w:szCs w:val="20"/>
        </w:rPr>
        <w:t>.</w:t>
      </w:r>
    </w:p>
    <w:p w:rsidR="00497425" w:rsidRPr="00DE1A0F" w:rsidRDefault="00497425" w:rsidP="00497425">
      <w:pPr>
        <w:spacing w:after="0" w:line="240" w:lineRule="auto"/>
        <w:rPr>
          <w:rFonts w:ascii="Times Armenian" w:hAnsi="Times Armenian" w:cs="Times Armenian"/>
          <w:sz w:val="24"/>
          <w:szCs w:val="24"/>
        </w:rPr>
      </w:pPr>
    </w:p>
    <w:p w:rsidR="00497425" w:rsidRPr="00EA0D0E" w:rsidRDefault="00497425" w:rsidP="00497425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Pr="009F78EA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&lt;&lt; ՀՀ Արարատի մարզի</w:t>
      </w:r>
      <w:r w:rsidR="004527E8">
        <w:rPr>
          <w:rFonts w:ascii="Sylfaen" w:hAnsi="Sylfaen" w:cs="Sylfaen"/>
          <w:b/>
          <w:bCs/>
          <w:sz w:val="20"/>
          <w:szCs w:val="20"/>
          <w:lang w:val="pt-BR"/>
        </w:rPr>
        <w:t xml:space="preserve"> Վեդի քաղաքի Խ. Սողոմոնյանի անվան հ.2 հիմնական դպրոց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&gt;&gt; </w:t>
      </w:r>
      <w:r w:rsidRPr="00D009A2">
        <w:rPr>
          <w:rFonts w:ascii="Sylfaen" w:hAnsi="Sylfaen" w:cs="Sylfaen"/>
          <w:b/>
          <w:bCs/>
          <w:sz w:val="20"/>
          <w:szCs w:val="20"/>
          <w:lang w:val="pt-BR"/>
        </w:rPr>
        <w:t>ՊՈԱԿ</w:t>
      </w:r>
      <w:r w:rsidRPr="00D009A2">
        <w:rPr>
          <w:rFonts w:ascii="Sylfaen" w:hAnsi="Sylfaen" w:cs="Sylfaen"/>
          <w:b/>
          <w:bCs/>
          <w:lang w:val="hy-AM"/>
        </w:rPr>
        <w:t xml:space="preserve"> 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497425" w:rsidRPr="00EA0D0E" w:rsidRDefault="00497425" w:rsidP="00497425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497425" w:rsidRPr="00EA0D0E" w:rsidRDefault="00497425" w:rsidP="00497425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497425" w:rsidRPr="00EA0D0E" w:rsidRDefault="00497425" w:rsidP="00497425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</w:t>
      </w:r>
      <w:r w:rsidR="002F2CB9">
        <w:rPr>
          <w:rFonts w:ascii="Sylfaen" w:hAnsi="Sylfaen" w:cs="Sylfaen"/>
          <w:sz w:val="20"/>
          <w:szCs w:val="20"/>
          <w:lang w:val="en-US"/>
        </w:rPr>
        <w:t xml:space="preserve">             </w:t>
      </w:r>
      <w:r w:rsidRPr="00EA0D0E">
        <w:rPr>
          <w:rFonts w:ascii="Sylfaen" w:hAnsi="Sylfaen" w:cs="Sylfaen"/>
          <w:sz w:val="20"/>
          <w:szCs w:val="20"/>
        </w:rPr>
        <w:t xml:space="preserve"> ՀՀ դրամ</w:t>
      </w:r>
    </w:p>
    <w:tbl>
      <w:tblPr>
        <w:tblW w:w="10595" w:type="dxa"/>
        <w:tblInd w:w="2" w:type="dxa"/>
        <w:tblLayout w:type="fixed"/>
        <w:tblLook w:val="00A0"/>
      </w:tblPr>
      <w:tblGrid>
        <w:gridCol w:w="583"/>
        <w:gridCol w:w="1796"/>
        <w:gridCol w:w="909"/>
        <w:gridCol w:w="895"/>
        <w:gridCol w:w="601"/>
        <w:gridCol w:w="537"/>
        <w:gridCol w:w="650"/>
        <w:gridCol w:w="532"/>
        <w:gridCol w:w="639"/>
        <w:gridCol w:w="617"/>
        <w:gridCol w:w="789"/>
        <w:gridCol w:w="543"/>
        <w:gridCol w:w="654"/>
        <w:gridCol w:w="850"/>
      </w:tblGrid>
      <w:tr w:rsidR="00240D88" w:rsidRPr="00EA0D0E" w:rsidTr="00620E23">
        <w:trPr>
          <w:trHeight w:val="75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A6566F" w:rsidRDefault="00A6566F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Չափաբաժին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49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F94A03" w:rsidRPr="00EA0D0E" w:rsidTr="00620E23">
        <w:trPr>
          <w:trHeight w:val="596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40D88" w:rsidRPr="00EA0D0E" w:rsidTr="00620E23">
        <w:trPr>
          <w:trHeight w:val="616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240D88" w:rsidRPr="00EA0D0E" w:rsidTr="00620E23">
        <w:trPr>
          <w:trHeight w:val="32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240D88" w:rsidRPr="00EA0D0E" w:rsidTr="00620E23">
        <w:trPr>
          <w:trHeight w:val="112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D88" w:rsidRPr="00EA0D0E" w:rsidRDefault="00F94A03" w:rsidP="00924D59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</w:t>
            </w:r>
            <w:r w:rsidR="00240D88"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Հաց </w:t>
            </w:r>
            <w:r w:rsidR="00240D88">
              <w:rPr>
                <w:rFonts w:ascii="Sylfaen" w:hAnsi="Sylfaen" w:cs="Sylfaen"/>
                <w:b/>
                <w:bCs/>
                <w:sz w:val="20"/>
                <w:szCs w:val="20"/>
              </w:rPr>
              <w:t>, ցորենի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241AA1" w:rsidRDefault="00240D88" w:rsidP="00924D5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1135.530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1318.680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769.230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2087.910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D88" w:rsidRPr="00022867" w:rsidRDefault="00022867" w:rsidP="00924D59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5313.350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240D88" w:rsidRPr="00EA0D0E" w:rsidTr="00620E23">
        <w:trPr>
          <w:trHeight w:val="112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D88" w:rsidRPr="00241AA1" w:rsidRDefault="00240D88" w:rsidP="00924D5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եղեն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FA5E9E" w:rsidRDefault="00240D88" w:rsidP="00924D5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99.9</w:t>
            </w:r>
            <w:r w:rsidR="00FA5E9E">
              <w:rPr>
                <w:b/>
                <w:bCs/>
                <w:sz w:val="16"/>
                <w:szCs w:val="16"/>
                <w:lang w:val="en-US"/>
              </w:rPr>
              <w:t>0</w:t>
            </w:r>
            <w:r w:rsidR="00022867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116.550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183.150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022867" w:rsidRDefault="00022867" w:rsidP="00924D5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449.550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240D88" w:rsidRPr="00EA0D0E" w:rsidTr="00620E23">
        <w:trPr>
          <w:trHeight w:val="112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D88" w:rsidRPr="004D0337" w:rsidRDefault="004D0337" w:rsidP="004D0337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Մրգահույթ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4D0337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4D0337" w:rsidRDefault="004D0337" w:rsidP="004D033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339,60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4D0337" w:rsidP="004D033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396,270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4D0337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169,830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4D0337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622,710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4D0337" w:rsidRDefault="004D0337" w:rsidP="00924D5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1528,470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240D88" w:rsidRPr="00EA0D0E" w:rsidTr="00620E23">
        <w:trPr>
          <w:trHeight w:val="112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D88" w:rsidRPr="00322853" w:rsidRDefault="004D0337" w:rsidP="00924D5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Բուսական յուղ արևածաղկի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FA5E9E" w:rsidRDefault="004D0337" w:rsidP="00924D5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113,553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4D0337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131,868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4D0337" w:rsidRDefault="004D0337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76,923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4D0337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208,791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4D0337" w:rsidRDefault="004D0337" w:rsidP="00924D5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531,135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240D88" w:rsidRPr="00EA0D0E" w:rsidTr="00620E23">
        <w:trPr>
          <w:trHeight w:val="112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D88" w:rsidRPr="00EA0D0E" w:rsidRDefault="004D0337" w:rsidP="00924D5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620E23" w:rsidRDefault="00620E23" w:rsidP="00620E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162,331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620E23" w:rsidP="00620E2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187,305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620E23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112,383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620E23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287,201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620E23" w:rsidRDefault="00620E23" w:rsidP="00924D5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749,220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240D88" w:rsidRPr="00EA0D0E" w:rsidTr="00620E23">
        <w:trPr>
          <w:trHeight w:val="112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D88" w:rsidRPr="00EA0D0E" w:rsidRDefault="004D0337" w:rsidP="004D0337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7051FE" w:rsidRDefault="00620E23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109,890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620E23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109,890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FA5E9E" w:rsidRDefault="00620E23" w:rsidP="00924D5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73,260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620E23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219,780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620E23" w:rsidRDefault="00620E23" w:rsidP="00924D5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512,820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240D88" w:rsidRPr="00EA0D0E" w:rsidTr="00620E23">
        <w:trPr>
          <w:trHeight w:val="112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D88" w:rsidRPr="00EA0D0E" w:rsidRDefault="004D0337" w:rsidP="00924D5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FA5E9E" w:rsidRDefault="00620E23" w:rsidP="00924D5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149,850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620E23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199,800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620E23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620E23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274,725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620E23" w:rsidRDefault="00620E23" w:rsidP="00924D5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724,275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240D88" w:rsidRPr="00EA0D0E" w:rsidTr="00620E23">
        <w:trPr>
          <w:trHeight w:val="112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D88" w:rsidRPr="00EA0D0E" w:rsidRDefault="00240D88" w:rsidP="00924D5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դրամ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FB6D99" w:rsidRDefault="00240D88" w:rsidP="00924D5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154.8</w:t>
            </w:r>
            <w:r w:rsidR="00FB6D99">
              <w:rPr>
                <w:b/>
                <w:bCs/>
                <w:sz w:val="16"/>
                <w:szCs w:val="16"/>
                <w:lang w:val="en-US"/>
              </w:rPr>
              <w:t>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179.820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104.895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284.715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FB6D99" w:rsidRDefault="00FB6D99" w:rsidP="00FB6D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724.275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240D88" w:rsidRPr="00EA0D0E" w:rsidTr="00620E23">
        <w:trPr>
          <w:trHeight w:val="520"/>
        </w:trPr>
        <w:tc>
          <w:tcPr>
            <w:tcW w:w="4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88" w:rsidRPr="00EA0D0E" w:rsidRDefault="00240D88" w:rsidP="00924D59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497425" w:rsidRPr="00EA0D0E" w:rsidRDefault="00497425" w:rsidP="00497425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497425" w:rsidRPr="00EA0D0E" w:rsidRDefault="00497425" w:rsidP="00497425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497425" w:rsidRPr="00EA0D0E" w:rsidRDefault="00497425" w:rsidP="00497425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497425" w:rsidRPr="00EA0D0E" w:rsidRDefault="00497425" w:rsidP="00497425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497425" w:rsidRPr="00EA0D0E" w:rsidRDefault="00497425" w:rsidP="00497425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10330" w:type="dxa"/>
        <w:tblInd w:w="2" w:type="dxa"/>
        <w:tblLayout w:type="fixed"/>
        <w:tblLook w:val="00A0"/>
      </w:tblPr>
      <w:tblGrid>
        <w:gridCol w:w="5276"/>
        <w:gridCol w:w="399"/>
        <w:gridCol w:w="4655"/>
      </w:tblGrid>
      <w:tr w:rsidR="00497425" w:rsidRPr="00EA0D0E" w:rsidTr="00E44525">
        <w:trPr>
          <w:trHeight w:val="5271"/>
        </w:trPr>
        <w:tc>
          <w:tcPr>
            <w:tcW w:w="5276" w:type="dxa"/>
          </w:tcPr>
          <w:p w:rsidR="00497425" w:rsidRPr="00EA0D0E" w:rsidRDefault="00497425" w:rsidP="00497425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497425" w:rsidRPr="00EA0D0E" w:rsidRDefault="00497425" w:rsidP="00497425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F94A03" w:rsidRDefault="00F94A03" w:rsidP="00F94A03">
            <w:pPr>
              <w:rPr>
                <w:rFonts w:ascii="Sylfaen" w:hAnsi="Sylfaen"/>
                <w:sz w:val="18"/>
                <w:lang w:val="pt-BR" w:eastAsia="en-US"/>
              </w:rPr>
            </w:pPr>
            <w:r w:rsidRPr="002F4E49">
              <w:rPr>
                <w:rFonts w:ascii="Sylfaen" w:hAnsi="Sylfaen"/>
                <w:sz w:val="18"/>
                <w:lang w:val="pt-BR" w:eastAsia="en-US"/>
              </w:rPr>
              <w:t xml:space="preserve">&lt;&lt; ՀՀ Արարատի մարզի  </w:t>
            </w:r>
            <w:r>
              <w:rPr>
                <w:rFonts w:ascii="Sylfaen" w:hAnsi="Sylfaen"/>
                <w:sz w:val="18"/>
                <w:lang w:val="pt-BR" w:eastAsia="en-US"/>
              </w:rPr>
              <w:t xml:space="preserve">Վեդի քաղաքի  Խ. Սողոմոնյանի անվան հ. 2 հիմնական </w:t>
            </w:r>
            <w:r w:rsidRPr="002F4E49">
              <w:rPr>
                <w:rFonts w:ascii="Sylfaen" w:hAnsi="Sylfaen"/>
                <w:sz w:val="18"/>
                <w:lang w:val="pt-BR" w:eastAsia="en-US"/>
              </w:rPr>
              <w:t xml:space="preserve">դպրոց </w:t>
            </w:r>
            <w:r w:rsidRPr="002F4E49">
              <w:rPr>
                <w:rFonts w:ascii="Sylfaen" w:hAnsi="Sylfaen"/>
                <w:sz w:val="18"/>
                <w:lang w:val="nb-NO" w:eastAsia="en-US"/>
              </w:rPr>
              <w:t xml:space="preserve">&gt;&gt; </w:t>
            </w:r>
            <w:r w:rsidRPr="002F4E49">
              <w:rPr>
                <w:rFonts w:ascii="Sylfaen" w:hAnsi="Sylfaen"/>
                <w:sz w:val="18"/>
                <w:lang w:val="pt-BR" w:eastAsia="en-US"/>
              </w:rPr>
              <w:t>ՊՈԱԿ</w:t>
            </w:r>
            <w:r w:rsidRPr="002F4E49">
              <w:rPr>
                <w:rFonts w:ascii="Sylfaen" w:hAnsi="Sylfaen"/>
                <w:sz w:val="18"/>
                <w:lang w:val="nb-NO" w:eastAsia="en-US"/>
              </w:rPr>
              <w:t xml:space="preserve">  </w:t>
            </w:r>
          </w:p>
          <w:p w:rsidR="00F94A03" w:rsidRPr="005B6179" w:rsidRDefault="00F94A03" w:rsidP="00F94A03">
            <w:pPr>
              <w:rPr>
                <w:rFonts w:ascii="Sylfaen" w:hAnsi="Sylfaen"/>
                <w:sz w:val="18"/>
                <w:lang w:val="pt-BR" w:eastAsia="en-US"/>
              </w:rPr>
            </w:pPr>
            <w:r w:rsidRPr="002F4E49">
              <w:rPr>
                <w:rFonts w:ascii="Sylfaen" w:hAnsi="Sylfaen"/>
                <w:sz w:val="18"/>
                <w:lang w:val="nb-NO" w:eastAsia="en-US"/>
              </w:rPr>
              <w:t>Արարատի մարզ</w:t>
            </w:r>
            <w:r>
              <w:rPr>
                <w:rFonts w:ascii="Sylfaen" w:hAnsi="Sylfaen"/>
                <w:sz w:val="18"/>
                <w:lang w:val="nb-NO" w:eastAsia="en-US"/>
              </w:rPr>
              <w:t>, Ք. Վեդի Գայի 3</w:t>
            </w:r>
          </w:p>
          <w:p w:rsidR="00F94A03" w:rsidRPr="002F4E49" w:rsidRDefault="00F94A03" w:rsidP="00F94A03">
            <w:pPr>
              <w:rPr>
                <w:rFonts w:ascii="Sylfaen" w:hAnsi="Sylfaen"/>
                <w:sz w:val="18"/>
                <w:lang w:val="nb-NO" w:eastAsia="en-US"/>
              </w:rPr>
            </w:pPr>
            <w:r w:rsidRPr="002F4E49">
              <w:rPr>
                <w:rFonts w:ascii="Sylfaen" w:hAnsi="Sylfaen"/>
                <w:sz w:val="18"/>
                <w:lang w:val="nb-NO" w:eastAsia="en-US"/>
              </w:rPr>
              <w:t>&lt;&lt;ԱԿԲԱ Կրեդիտ Ագրիկոլ&gt;&gt; բանկ</w:t>
            </w:r>
          </w:p>
          <w:p w:rsidR="00F94A03" w:rsidRPr="002F4E49" w:rsidRDefault="00F94A03" w:rsidP="00F94A03">
            <w:pPr>
              <w:rPr>
                <w:rFonts w:ascii="Sylfaen" w:hAnsi="Sylfaen"/>
                <w:bCs/>
                <w:sz w:val="18"/>
                <w:lang w:val="pt-BR" w:eastAsia="en-US"/>
              </w:rPr>
            </w:pPr>
            <w:r w:rsidRPr="002F4E49">
              <w:rPr>
                <w:rFonts w:ascii="Sylfaen" w:hAnsi="Sylfaen"/>
                <w:sz w:val="18"/>
                <w:lang w:val="nb-NO" w:eastAsia="en-US"/>
              </w:rPr>
              <w:t xml:space="preserve">&lt;&lt;Վեդի&gt;&gt; մասնաճյուղ </w:t>
            </w:r>
            <w:r w:rsidRPr="002F4E49">
              <w:rPr>
                <w:rFonts w:ascii="Sylfaen" w:hAnsi="Sylfaen"/>
                <w:bCs/>
                <w:sz w:val="18"/>
                <w:lang w:val="pt-BR" w:eastAsia="en-US"/>
              </w:rPr>
              <w:t xml:space="preserve">                                           </w:t>
            </w:r>
          </w:p>
          <w:p w:rsidR="00F94A03" w:rsidRPr="00DC160F" w:rsidRDefault="00F94A03" w:rsidP="00F94A03">
            <w:pPr>
              <w:rPr>
                <w:rFonts w:ascii="Sylfaen" w:hAnsi="Sylfaen"/>
                <w:bCs/>
                <w:sz w:val="18"/>
                <w:szCs w:val="18"/>
                <w:lang w:val="hy-AM" w:eastAsia="en-US"/>
              </w:rPr>
            </w:pPr>
            <w:r w:rsidRPr="00DC160F">
              <w:rPr>
                <w:rFonts w:ascii="Sylfaen" w:hAnsi="Sylfaen"/>
                <w:bCs/>
                <w:sz w:val="18"/>
                <w:lang w:val="hy-AM" w:eastAsia="en-US"/>
              </w:rPr>
              <w:t>Հ/Հ</w:t>
            </w:r>
            <w:r w:rsidRPr="005B6179">
              <w:rPr>
                <w:rFonts w:ascii="Sylfaen" w:hAnsi="Sylfaen"/>
                <w:bCs/>
                <w:sz w:val="18"/>
                <w:lang w:val="pt-BR" w:eastAsia="en-US"/>
              </w:rPr>
              <w:t xml:space="preserve"> </w:t>
            </w:r>
            <w:r w:rsidRPr="00DC160F">
              <w:rPr>
                <w:rFonts w:ascii="Sylfaen" w:hAnsi="Sylfaen"/>
                <w:bCs/>
                <w:sz w:val="18"/>
                <w:lang w:val="nb-NO" w:eastAsia="en-US"/>
              </w:rPr>
              <w:t>220129690081000</w:t>
            </w:r>
            <w:r w:rsidRPr="00DC160F">
              <w:rPr>
                <w:rFonts w:ascii="Sylfaen" w:hAnsi="Sylfaen"/>
                <w:sz w:val="18"/>
                <w:lang w:val="hy-AM" w:eastAsia="en-US"/>
              </w:rPr>
              <w:t xml:space="preserve">                 </w:t>
            </w:r>
          </w:p>
          <w:p w:rsidR="00F94A03" w:rsidRPr="00DE1A0F" w:rsidRDefault="00F94A03" w:rsidP="00F94A03">
            <w:pPr>
              <w:rPr>
                <w:rFonts w:ascii="Sylfaen" w:hAnsi="Sylfaen"/>
                <w:bCs/>
                <w:sz w:val="18"/>
                <w:lang w:val="pt-BR" w:eastAsia="en-US"/>
              </w:rPr>
            </w:pPr>
            <w:r w:rsidRPr="00DC160F">
              <w:rPr>
                <w:rFonts w:ascii="Sylfaen" w:hAnsi="Sylfaen"/>
                <w:sz w:val="18"/>
                <w:lang w:val="hy-AM" w:eastAsia="en-US"/>
              </w:rPr>
              <w:t xml:space="preserve">ՀՎՀՀ </w:t>
            </w:r>
            <w:r w:rsidRPr="00DC160F">
              <w:rPr>
                <w:rFonts w:ascii="Sylfaen" w:hAnsi="Sylfaen"/>
                <w:sz w:val="18"/>
                <w:lang w:val="nb-NO" w:eastAsia="en-US"/>
              </w:rPr>
              <w:t>04103961</w:t>
            </w:r>
            <w:r w:rsidRPr="002F4E49">
              <w:rPr>
                <w:rFonts w:ascii="Sylfaen" w:hAnsi="Sylfaen"/>
                <w:sz w:val="18"/>
                <w:lang w:val="hy-AM" w:eastAsia="en-US"/>
              </w:rPr>
              <w:t xml:space="preserve">                    </w:t>
            </w:r>
          </w:p>
          <w:p w:rsidR="00497425" w:rsidRPr="00EA0D0E" w:rsidRDefault="00497425" w:rsidP="00497425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497425" w:rsidRPr="00EA0D0E" w:rsidRDefault="00F94A03" w:rsidP="00497425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>
              <w:rPr>
                <w:rFonts w:ascii="Sylfaen" w:hAnsi="Sylfaen" w:cs="Sylfaen"/>
                <w:sz w:val="24"/>
                <w:szCs w:val="24"/>
                <w:lang w:val="es-ES"/>
              </w:rPr>
              <w:t xml:space="preserve">  Տնօրեն՝ </w:t>
            </w:r>
            <w:r w:rsidR="00497425"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399" w:type="dxa"/>
          </w:tcPr>
          <w:p w:rsidR="00497425" w:rsidRPr="00EA0D0E" w:rsidRDefault="00497425" w:rsidP="00497425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655" w:type="dxa"/>
          </w:tcPr>
          <w:p w:rsidR="00497425" w:rsidRPr="00EA0D0E" w:rsidRDefault="00497425" w:rsidP="00497425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497425" w:rsidRDefault="00497425" w:rsidP="00497425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F94A03" w:rsidRDefault="00F94A03" w:rsidP="00497425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F94A03" w:rsidRDefault="00F94A03" w:rsidP="00497425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F94A03" w:rsidRDefault="00F94A03" w:rsidP="00497425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F94A03" w:rsidRDefault="00F94A03" w:rsidP="00497425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F94A03" w:rsidRDefault="00F94A03" w:rsidP="00497425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F94A03" w:rsidRDefault="00F94A03" w:rsidP="00497425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F94A03" w:rsidRPr="00EA0D0E" w:rsidRDefault="00F94A03" w:rsidP="00497425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497425" w:rsidRPr="00EA0D0E" w:rsidRDefault="00497425" w:rsidP="00497425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497425" w:rsidRPr="00EA0D0E" w:rsidRDefault="00497425" w:rsidP="00497425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497425" w:rsidRPr="00EA0D0E" w:rsidRDefault="00497425" w:rsidP="00497425">
      <w:pPr>
        <w:spacing w:after="0" w:line="240" w:lineRule="auto"/>
        <w:ind w:firstLine="720"/>
        <w:rPr>
          <w:rFonts w:ascii="Sylfaen" w:hAnsi="Sylfaen" w:cs="Sylfaen"/>
          <w:sz w:val="20"/>
          <w:szCs w:val="20"/>
          <w:lang w:val="es-ES"/>
        </w:rPr>
      </w:pPr>
    </w:p>
    <w:p w:rsidR="00497425" w:rsidRPr="00EA0D0E" w:rsidRDefault="00497425" w:rsidP="0049742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497425" w:rsidRPr="00EA0D0E" w:rsidRDefault="00497425" w:rsidP="0049742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497425" w:rsidRPr="00EA0D0E" w:rsidRDefault="00497425" w:rsidP="0049742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497425" w:rsidRPr="00EA0D0E" w:rsidRDefault="00497425" w:rsidP="0049742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497425" w:rsidRPr="00EA0D0E" w:rsidRDefault="00497425" w:rsidP="0049742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497425" w:rsidRPr="00EA0D0E" w:rsidRDefault="00497425" w:rsidP="0049742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497425" w:rsidRPr="00EA0D0E" w:rsidRDefault="00497425" w:rsidP="0049742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</w:rPr>
      </w:pPr>
    </w:p>
    <w:p w:rsidR="00497425" w:rsidRDefault="00497425" w:rsidP="00497425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497425" w:rsidRDefault="00497425" w:rsidP="00497425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497425" w:rsidRDefault="00497425" w:rsidP="00497425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497425" w:rsidRDefault="00497425" w:rsidP="00497425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497425" w:rsidRDefault="00497425" w:rsidP="00497425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497425" w:rsidRDefault="00497425" w:rsidP="00497425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497425" w:rsidRDefault="00497425" w:rsidP="00497425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497425" w:rsidRDefault="00497425" w:rsidP="00497425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497425" w:rsidRDefault="00497425" w:rsidP="00497425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497425" w:rsidRDefault="00497425" w:rsidP="00497425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FB6D99" w:rsidRPr="00EA0D0E" w:rsidRDefault="00E44525" w:rsidP="00FB6D99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>Հ</w:t>
      </w:r>
      <w:r w:rsidR="00FB6D99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ավելված </w:t>
      </w:r>
      <w:r w:rsidR="00C32292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FB6D99">
        <w:rPr>
          <w:rFonts w:ascii="Sylfaen" w:hAnsi="Sylfaen" w:cs="Sylfaen"/>
          <w:b/>
          <w:bCs/>
          <w:sz w:val="20"/>
          <w:szCs w:val="20"/>
          <w:lang w:val="pt-BR"/>
        </w:rPr>
        <w:t>5</w:t>
      </w:r>
    </w:p>
    <w:p w:rsidR="00FB6D99" w:rsidRPr="00322853" w:rsidRDefault="00FB6D99" w:rsidP="00FB6D9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</w:rPr>
        <w:t>կնքված</w:t>
      </w:r>
    </w:p>
    <w:p w:rsidR="00FB6D99" w:rsidRPr="00497425" w:rsidRDefault="00FB6D99" w:rsidP="00FB6D9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FA5E9E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FA5E9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FA5E9E">
        <w:rPr>
          <w:rFonts w:ascii="Sylfaen" w:hAnsi="Sylfaen"/>
          <w:lang w:val="hy-AM"/>
        </w:rPr>
        <w:t>ԱՀԴ ՇՀ ԱՊՁԲ- 15/1</w:t>
      </w:r>
      <w:r w:rsidRPr="00FA5E9E">
        <w:rPr>
          <w:rFonts w:ascii="Sylfaen" w:hAnsi="Sylfaen"/>
          <w:lang w:val="pt-BR"/>
        </w:rPr>
        <w:t>-74,,</w:t>
      </w:r>
    </w:p>
    <w:p w:rsidR="00FB6D99" w:rsidRDefault="00FB6D99" w:rsidP="00FB6D99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en-US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պայմանագրի</w:t>
      </w:r>
    </w:p>
    <w:p w:rsidR="00924D59" w:rsidRDefault="00924D59" w:rsidP="00FB6D99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en-US"/>
        </w:rPr>
      </w:pPr>
    </w:p>
    <w:p w:rsidR="00924D59" w:rsidRPr="009C2419" w:rsidRDefault="00924D59" w:rsidP="00924D59">
      <w:pPr>
        <w:rPr>
          <w:rFonts w:ascii="Sylfaen" w:hAnsi="Sylfaen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9C2419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9C2419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924D59" w:rsidRPr="00924D59" w:rsidRDefault="00924D59" w:rsidP="00FB6D9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en-US"/>
        </w:rPr>
      </w:pPr>
    </w:p>
    <w:p w:rsidR="00497425" w:rsidRDefault="00497425" w:rsidP="00497425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497425" w:rsidRDefault="00497425" w:rsidP="00497425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tbl>
      <w:tblPr>
        <w:tblpPr w:leftFromText="180" w:rightFromText="180" w:vertAnchor="text" w:horzAnchor="margin" w:tblpXSpec="center" w:tblpY="-135"/>
        <w:tblOverlap w:val="never"/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709"/>
        <w:gridCol w:w="851"/>
        <w:gridCol w:w="708"/>
        <w:gridCol w:w="567"/>
        <w:gridCol w:w="883"/>
        <w:gridCol w:w="665"/>
        <w:gridCol w:w="578"/>
        <w:gridCol w:w="567"/>
        <w:gridCol w:w="850"/>
        <w:gridCol w:w="665"/>
        <w:gridCol w:w="612"/>
        <w:gridCol w:w="718"/>
        <w:gridCol w:w="665"/>
      </w:tblGrid>
      <w:tr w:rsidR="00E75017" w:rsidRPr="00A6566F" w:rsidTr="002F2CB9">
        <w:trPr>
          <w:trHeight w:val="418"/>
        </w:trPr>
        <w:tc>
          <w:tcPr>
            <w:tcW w:w="392" w:type="dxa"/>
            <w:vMerge w:val="restart"/>
            <w:shd w:val="clear" w:color="auto" w:fill="auto"/>
          </w:tcPr>
          <w:p w:rsidR="00E75017" w:rsidRPr="00092037" w:rsidRDefault="00E75017" w:rsidP="00924D59">
            <w:pPr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 w:cs="Calibri"/>
                <w:color w:val="000000"/>
                <w:szCs w:val="16"/>
                <w:lang w:val="en-US" w:eastAsia="en-US"/>
              </w:rPr>
              <w:t xml:space="preserve">N  </w:t>
            </w:r>
            <w:r w:rsidRPr="00092037">
              <w:rPr>
                <w:rFonts w:ascii="Sylfaen" w:hAnsi="Sylfaen" w:cs="Sylfaen"/>
                <w:color w:val="000000"/>
                <w:szCs w:val="16"/>
                <w:lang w:val="en-US" w:eastAsia="en-US"/>
              </w:rPr>
              <w:t>ը</w:t>
            </w:r>
            <w:r w:rsidRPr="00092037">
              <w:rPr>
                <w:rFonts w:ascii="Sylfaen" w:hAnsi="Sylfaen" w:cs="Calibri"/>
                <w:color w:val="000000"/>
                <w:szCs w:val="16"/>
                <w:lang w:val="en-US" w:eastAsia="en-US"/>
              </w:rPr>
              <w:t>/4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017" w:rsidRPr="00092037" w:rsidRDefault="00E75017" w:rsidP="00924D59">
            <w:pPr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/>
                <w:szCs w:val="24"/>
                <w:lang w:val="en-US" w:eastAsia="en-US"/>
              </w:rPr>
              <w:t>Ապրանքի անվանումը</w:t>
            </w:r>
          </w:p>
        </w:tc>
        <w:tc>
          <w:tcPr>
            <w:tcW w:w="9038" w:type="dxa"/>
            <w:gridSpan w:val="13"/>
            <w:shd w:val="clear" w:color="auto" w:fill="auto"/>
          </w:tcPr>
          <w:p w:rsidR="00E75017" w:rsidRPr="00092037" w:rsidRDefault="00E75017" w:rsidP="00924D59">
            <w:pPr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/>
                <w:szCs w:val="24"/>
                <w:lang w:val="en-US" w:eastAsia="en-US"/>
              </w:rPr>
              <w:t>Նախատեսված է ֆինանսավորել 2015թ . ըստ ամիսների՝  ընդ որում</w:t>
            </w:r>
          </w:p>
        </w:tc>
      </w:tr>
      <w:tr w:rsidR="009C2419" w:rsidRPr="00092037" w:rsidTr="002F2CB9">
        <w:trPr>
          <w:cantSplit/>
          <w:trHeight w:val="2052"/>
        </w:trPr>
        <w:tc>
          <w:tcPr>
            <w:tcW w:w="392" w:type="dxa"/>
            <w:vMerge/>
            <w:shd w:val="clear" w:color="auto" w:fill="auto"/>
          </w:tcPr>
          <w:p w:rsidR="00E75017" w:rsidRPr="00092037" w:rsidRDefault="00E75017" w:rsidP="00924D59">
            <w:pPr>
              <w:jc w:val="center"/>
              <w:rPr>
                <w:rFonts w:ascii="Sylfaen" w:hAnsi="Sylfaen" w:cs="Calibri"/>
                <w:color w:val="000000"/>
                <w:szCs w:val="16"/>
                <w:lang w:val="en-US"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017" w:rsidRPr="00092037" w:rsidRDefault="00E75017" w:rsidP="00924D59">
            <w:pPr>
              <w:jc w:val="center"/>
              <w:rPr>
                <w:rFonts w:ascii="Sylfaen" w:hAnsi="Sylfaen"/>
                <w:szCs w:val="24"/>
                <w:lang w:val="en-US" w:eastAsia="en-US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E75017" w:rsidRPr="00092037" w:rsidRDefault="00E75017" w:rsidP="009C2419">
            <w:pPr>
              <w:ind w:left="113" w:right="113"/>
              <w:jc w:val="center"/>
              <w:rPr>
                <w:rFonts w:ascii="Sylfaen" w:hAnsi="Sylfaen"/>
                <w:szCs w:val="24"/>
                <w:lang w:val="en-US" w:eastAsia="en-US"/>
              </w:rPr>
            </w:pPr>
          </w:p>
          <w:p w:rsidR="00E75017" w:rsidRPr="00092037" w:rsidRDefault="00E75017" w:rsidP="009C2419">
            <w:pPr>
              <w:ind w:left="113" w:right="113"/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/>
                <w:szCs w:val="24"/>
                <w:lang w:val="en-US" w:eastAsia="en-US"/>
              </w:rPr>
              <w:t>հունվար</w:t>
            </w:r>
          </w:p>
          <w:p w:rsidR="00E75017" w:rsidRPr="00092037" w:rsidRDefault="00E75017" w:rsidP="009C2419">
            <w:pPr>
              <w:ind w:left="113" w:right="113"/>
              <w:jc w:val="center"/>
              <w:rPr>
                <w:rFonts w:ascii="Sylfaen" w:hAnsi="Sylfaen"/>
                <w:szCs w:val="24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E75017" w:rsidRPr="00092037" w:rsidRDefault="00E75017" w:rsidP="00924D59">
            <w:pPr>
              <w:ind w:left="113" w:right="113"/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/>
                <w:szCs w:val="24"/>
                <w:lang w:val="en-US" w:eastAsia="en-US"/>
              </w:rPr>
              <w:t>փետրվար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E75017" w:rsidRPr="00092037" w:rsidRDefault="00E75017" w:rsidP="00924D59">
            <w:pPr>
              <w:ind w:left="113" w:right="113"/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/>
                <w:szCs w:val="24"/>
                <w:lang w:val="en-US" w:eastAsia="en-US"/>
              </w:rPr>
              <w:t>մարտ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75017" w:rsidRPr="00092037" w:rsidRDefault="00E75017" w:rsidP="00924D59">
            <w:pPr>
              <w:ind w:left="113" w:right="113"/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/>
                <w:szCs w:val="24"/>
                <w:lang w:val="en-US" w:eastAsia="en-US"/>
              </w:rPr>
              <w:t>ապրիլ</w:t>
            </w:r>
          </w:p>
        </w:tc>
        <w:tc>
          <w:tcPr>
            <w:tcW w:w="883" w:type="dxa"/>
            <w:shd w:val="clear" w:color="auto" w:fill="auto"/>
            <w:textDirection w:val="btLr"/>
          </w:tcPr>
          <w:p w:rsidR="00E75017" w:rsidRPr="00092037" w:rsidRDefault="00E75017" w:rsidP="00924D59">
            <w:pPr>
              <w:ind w:left="113" w:right="113"/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/>
                <w:szCs w:val="24"/>
                <w:lang w:val="en-US" w:eastAsia="en-US"/>
              </w:rPr>
              <w:t>մայիս</w:t>
            </w:r>
          </w:p>
        </w:tc>
        <w:tc>
          <w:tcPr>
            <w:tcW w:w="665" w:type="dxa"/>
            <w:shd w:val="clear" w:color="auto" w:fill="auto"/>
            <w:textDirection w:val="btLr"/>
          </w:tcPr>
          <w:p w:rsidR="00E75017" w:rsidRPr="00092037" w:rsidRDefault="00E75017" w:rsidP="00924D59">
            <w:pPr>
              <w:ind w:left="113" w:right="113"/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/>
                <w:szCs w:val="24"/>
                <w:lang w:val="en-US" w:eastAsia="en-US"/>
              </w:rPr>
              <w:t>հունիս</w:t>
            </w:r>
          </w:p>
        </w:tc>
        <w:tc>
          <w:tcPr>
            <w:tcW w:w="578" w:type="dxa"/>
            <w:shd w:val="clear" w:color="auto" w:fill="auto"/>
            <w:textDirection w:val="btLr"/>
          </w:tcPr>
          <w:p w:rsidR="00E75017" w:rsidRPr="00092037" w:rsidRDefault="00E75017" w:rsidP="00924D59">
            <w:pPr>
              <w:ind w:left="113" w:right="113"/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/>
                <w:szCs w:val="24"/>
                <w:lang w:val="en-US" w:eastAsia="en-US"/>
              </w:rPr>
              <w:t>հուլիս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75017" w:rsidRPr="00092037" w:rsidRDefault="00E75017" w:rsidP="00924D59">
            <w:pPr>
              <w:ind w:left="113" w:right="113"/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/>
                <w:szCs w:val="24"/>
                <w:lang w:val="en-US" w:eastAsia="en-US"/>
              </w:rPr>
              <w:t>օգոստոս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E75017" w:rsidRPr="00092037" w:rsidRDefault="00E75017" w:rsidP="00924D59">
            <w:pPr>
              <w:ind w:left="113" w:right="113"/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/>
                <w:szCs w:val="24"/>
                <w:lang w:val="en-US" w:eastAsia="en-US"/>
              </w:rPr>
              <w:t>սեպտեմբեր</w:t>
            </w:r>
          </w:p>
        </w:tc>
        <w:tc>
          <w:tcPr>
            <w:tcW w:w="665" w:type="dxa"/>
            <w:shd w:val="clear" w:color="auto" w:fill="auto"/>
            <w:textDirection w:val="btLr"/>
          </w:tcPr>
          <w:p w:rsidR="00E75017" w:rsidRPr="00092037" w:rsidRDefault="00E75017" w:rsidP="00924D59">
            <w:pPr>
              <w:ind w:left="113" w:right="113"/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/>
                <w:szCs w:val="24"/>
                <w:lang w:val="en-US" w:eastAsia="en-US"/>
              </w:rPr>
              <w:t>հոկտեմբեր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:rsidR="00E75017" w:rsidRPr="00092037" w:rsidRDefault="00E75017" w:rsidP="00924D59">
            <w:pPr>
              <w:ind w:left="113" w:right="113"/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/>
                <w:szCs w:val="24"/>
                <w:lang w:val="en-US" w:eastAsia="en-US"/>
              </w:rPr>
              <w:t>նոյեմբեր</w:t>
            </w:r>
          </w:p>
        </w:tc>
        <w:tc>
          <w:tcPr>
            <w:tcW w:w="718" w:type="dxa"/>
            <w:shd w:val="clear" w:color="auto" w:fill="auto"/>
            <w:textDirection w:val="btLr"/>
          </w:tcPr>
          <w:p w:rsidR="00E75017" w:rsidRPr="00092037" w:rsidRDefault="00E75017" w:rsidP="00924D59">
            <w:pPr>
              <w:ind w:left="113" w:right="113"/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/>
                <w:szCs w:val="24"/>
                <w:lang w:val="en-US" w:eastAsia="en-US"/>
              </w:rPr>
              <w:t>դեկտեմբեր</w:t>
            </w:r>
          </w:p>
        </w:tc>
        <w:tc>
          <w:tcPr>
            <w:tcW w:w="665" w:type="dxa"/>
            <w:shd w:val="clear" w:color="auto" w:fill="auto"/>
            <w:textDirection w:val="btLr"/>
          </w:tcPr>
          <w:p w:rsidR="00E75017" w:rsidRPr="00092037" w:rsidRDefault="00E75017" w:rsidP="00924D59">
            <w:pPr>
              <w:ind w:left="113" w:right="113"/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/>
                <w:szCs w:val="24"/>
                <w:lang w:val="en-US" w:eastAsia="en-US"/>
              </w:rPr>
              <w:t>ընդամենը</w:t>
            </w:r>
          </w:p>
        </w:tc>
      </w:tr>
      <w:tr w:rsidR="009C2419" w:rsidRPr="00092037" w:rsidTr="002F2CB9">
        <w:trPr>
          <w:trHeight w:val="344"/>
        </w:trPr>
        <w:tc>
          <w:tcPr>
            <w:tcW w:w="392" w:type="dxa"/>
            <w:shd w:val="clear" w:color="auto" w:fill="auto"/>
          </w:tcPr>
          <w:p w:rsidR="00E75017" w:rsidRPr="00092037" w:rsidRDefault="00E75017" w:rsidP="00924D59">
            <w:pPr>
              <w:jc w:val="center"/>
              <w:rPr>
                <w:rFonts w:ascii="Sylfaen" w:hAnsi="Sylfaen"/>
                <w:szCs w:val="24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75017" w:rsidRPr="00092037" w:rsidRDefault="00E75017" w:rsidP="00924D59">
            <w:pPr>
              <w:jc w:val="center"/>
              <w:rPr>
                <w:rFonts w:ascii="Sylfaen" w:hAnsi="Sylfaen"/>
                <w:szCs w:val="24"/>
                <w:lang w:val="en-US" w:eastAsia="en-US"/>
              </w:rPr>
            </w:pPr>
            <w:r w:rsidRPr="00092037">
              <w:rPr>
                <w:rFonts w:ascii="Sylfaen" w:hAnsi="Sylfaen"/>
                <w:szCs w:val="24"/>
                <w:lang w:val="en-US" w:eastAsia="en-US"/>
              </w:rPr>
              <w:t>սննդամթերք</w:t>
            </w:r>
          </w:p>
        </w:tc>
        <w:tc>
          <w:tcPr>
            <w:tcW w:w="709" w:type="dxa"/>
            <w:shd w:val="clear" w:color="auto" w:fill="auto"/>
          </w:tcPr>
          <w:p w:rsidR="00E75017" w:rsidRPr="00514673" w:rsidRDefault="00514673" w:rsidP="00924D59">
            <w:pPr>
              <w:jc w:val="center"/>
              <w:rPr>
                <w:rFonts w:ascii="Sylfaen" w:hAnsi="Sylfaen"/>
                <w:szCs w:val="24"/>
                <w:lang w:eastAsia="en-US"/>
              </w:rPr>
            </w:pPr>
            <w:r>
              <w:rPr>
                <w:rFonts w:ascii="Sylfaen" w:hAnsi="Sylfaen"/>
                <w:szCs w:val="24"/>
                <w:lang w:eastAsia="en-US"/>
              </w:rPr>
              <w:t>18,8</w:t>
            </w:r>
          </w:p>
        </w:tc>
        <w:tc>
          <w:tcPr>
            <w:tcW w:w="851" w:type="dxa"/>
            <w:shd w:val="clear" w:color="auto" w:fill="auto"/>
          </w:tcPr>
          <w:p w:rsidR="00E75017" w:rsidRPr="009C2419" w:rsidRDefault="009C2419" w:rsidP="00924D59">
            <w:pPr>
              <w:rPr>
                <w:szCs w:val="24"/>
                <w:lang w:val="en-US" w:eastAsia="en-US"/>
              </w:rPr>
            </w:pPr>
            <w:r w:rsidRPr="009C2419">
              <w:rPr>
                <w:rFonts w:ascii="Sylfaen" w:hAnsi="Sylfaen"/>
                <w:szCs w:val="24"/>
                <w:lang w:val="en-US" w:eastAsia="en-US"/>
              </w:rPr>
              <w:t>18.8</w:t>
            </w:r>
            <w:r w:rsidR="00E75017" w:rsidRPr="009C2419">
              <w:rPr>
                <w:rFonts w:ascii="Sylfaen" w:hAnsi="Sylfaen"/>
                <w:szCs w:val="24"/>
                <w:lang w:val="en-US" w:eastAsia="en-US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E75017" w:rsidRPr="00514673" w:rsidRDefault="00514673" w:rsidP="00924D59">
            <w:pPr>
              <w:rPr>
                <w:szCs w:val="24"/>
                <w:lang w:eastAsia="en-US"/>
              </w:rPr>
            </w:pPr>
            <w:r>
              <w:rPr>
                <w:rFonts w:ascii="Sylfaen" w:hAnsi="Sylfaen"/>
                <w:szCs w:val="24"/>
                <w:lang w:eastAsia="en-US"/>
              </w:rPr>
              <w:t>18,8</w:t>
            </w:r>
          </w:p>
        </w:tc>
        <w:tc>
          <w:tcPr>
            <w:tcW w:w="567" w:type="dxa"/>
            <w:shd w:val="clear" w:color="auto" w:fill="auto"/>
          </w:tcPr>
          <w:p w:rsidR="00E75017" w:rsidRPr="00514673" w:rsidRDefault="00514673" w:rsidP="00924D59">
            <w:pPr>
              <w:rPr>
                <w:szCs w:val="24"/>
                <w:lang w:eastAsia="en-US"/>
              </w:rPr>
            </w:pPr>
            <w:r>
              <w:rPr>
                <w:rFonts w:ascii="Sylfaen" w:hAnsi="Sylfaen"/>
                <w:szCs w:val="24"/>
                <w:lang w:eastAsia="en-US"/>
              </w:rPr>
              <w:t>42,2</w:t>
            </w:r>
          </w:p>
        </w:tc>
        <w:tc>
          <w:tcPr>
            <w:tcW w:w="883" w:type="dxa"/>
            <w:shd w:val="clear" w:color="auto" w:fill="auto"/>
          </w:tcPr>
          <w:p w:rsidR="00E75017" w:rsidRPr="009C2419" w:rsidRDefault="009C2419" w:rsidP="00924D59">
            <w:pPr>
              <w:rPr>
                <w:szCs w:val="24"/>
                <w:lang w:val="en-US" w:eastAsia="en-US"/>
              </w:rPr>
            </w:pPr>
            <w:r w:rsidRPr="009C2419">
              <w:rPr>
                <w:rFonts w:ascii="Sylfaen" w:hAnsi="Sylfaen"/>
                <w:szCs w:val="24"/>
                <w:lang w:val="en-US" w:eastAsia="en-US"/>
              </w:rPr>
              <w:t>42.2</w:t>
            </w:r>
            <w:r w:rsidR="00E75017" w:rsidRPr="009C2419">
              <w:rPr>
                <w:rFonts w:ascii="Sylfaen" w:hAnsi="Sylfaen"/>
                <w:szCs w:val="24"/>
                <w:lang w:val="en-US" w:eastAsia="en-US"/>
              </w:rPr>
              <w:t>%</w:t>
            </w:r>
          </w:p>
        </w:tc>
        <w:tc>
          <w:tcPr>
            <w:tcW w:w="665" w:type="dxa"/>
            <w:shd w:val="clear" w:color="auto" w:fill="auto"/>
          </w:tcPr>
          <w:p w:rsidR="00E75017" w:rsidRPr="009C2419" w:rsidRDefault="00514673" w:rsidP="00924D59">
            <w:pPr>
              <w:rPr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  <w:lang w:eastAsia="en-US"/>
              </w:rPr>
              <w:t>42,2</w:t>
            </w:r>
            <w:r w:rsidR="00E75017" w:rsidRPr="009C2419">
              <w:rPr>
                <w:rFonts w:ascii="Sylfaen" w:hAnsi="Sylfaen"/>
                <w:szCs w:val="24"/>
                <w:lang w:val="en-US" w:eastAsia="en-US"/>
              </w:rPr>
              <w:t>%</w:t>
            </w:r>
          </w:p>
        </w:tc>
        <w:tc>
          <w:tcPr>
            <w:tcW w:w="578" w:type="dxa"/>
            <w:shd w:val="clear" w:color="auto" w:fill="auto"/>
          </w:tcPr>
          <w:p w:rsidR="00E75017" w:rsidRPr="009C2419" w:rsidRDefault="00514673" w:rsidP="00924D59">
            <w:pPr>
              <w:rPr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  <w:lang w:eastAsia="en-US"/>
              </w:rPr>
              <w:t>65,8</w:t>
            </w:r>
            <w:r w:rsidR="00E75017" w:rsidRPr="009C2419">
              <w:rPr>
                <w:rFonts w:ascii="Sylfaen" w:hAnsi="Sylfaen"/>
                <w:szCs w:val="24"/>
                <w:lang w:val="en-US" w:eastAsia="en-US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E75017" w:rsidRPr="009C2419" w:rsidRDefault="00514673" w:rsidP="00924D59">
            <w:pPr>
              <w:rPr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  <w:lang w:eastAsia="en-US"/>
              </w:rPr>
              <w:t>65,8</w:t>
            </w:r>
            <w:r w:rsidR="00E75017" w:rsidRPr="009C2419">
              <w:rPr>
                <w:rFonts w:ascii="Sylfaen" w:hAnsi="Sylfaen"/>
                <w:szCs w:val="24"/>
                <w:lang w:val="en-US" w:eastAsia="en-US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E75017" w:rsidRPr="009C2419" w:rsidRDefault="009C2419" w:rsidP="00924D59">
            <w:pPr>
              <w:rPr>
                <w:szCs w:val="24"/>
                <w:lang w:val="en-US" w:eastAsia="en-US"/>
              </w:rPr>
            </w:pPr>
            <w:r w:rsidRPr="009C2419">
              <w:rPr>
                <w:rFonts w:ascii="Sylfaen" w:hAnsi="Sylfaen"/>
                <w:szCs w:val="24"/>
                <w:lang w:val="en-US" w:eastAsia="en-US"/>
              </w:rPr>
              <w:t>65.8</w:t>
            </w:r>
            <w:r w:rsidR="00E75017" w:rsidRPr="009C2419">
              <w:rPr>
                <w:rFonts w:ascii="Sylfaen" w:hAnsi="Sylfaen"/>
                <w:szCs w:val="24"/>
                <w:lang w:val="en-US" w:eastAsia="en-US"/>
              </w:rPr>
              <w:t>%</w:t>
            </w:r>
          </w:p>
        </w:tc>
        <w:tc>
          <w:tcPr>
            <w:tcW w:w="665" w:type="dxa"/>
            <w:shd w:val="clear" w:color="auto" w:fill="auto"/>
          </w:tcPr>
          <w:p w:rsidR="00E75017" w:rsidRPr="009C2419" w:rsidRDefault="00514673" w:rsidP="00924D59">
            <w:pPr>
              <w:rPr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  <w:lang w:eastAsia="en-US"/>
              </w:rPr>
              <w:t>10</w:t>
            </w:r>
            <w:r w:rsidR="00E75017" w:rsidRPr="009C2419">
              <w:rPr>
                <w:rFonts w:ascii="Sylfaen" w:hAnsi="Sylfaen"/>
                <w:szCs w:val="24"/>
                <w:lang w:val="en-US" w:eastAsia="en-US"/>
              </w:rPr>
              <w:t>0%</w:t>
            </w:r>
          </w:p>
        </w:tc>
        <w:tc>
          <w:tcPr>
            <w:tcW w:w="612" w:type="dxa"/>
            <w:shd w:val="clear" w:color="auto" w:fill="auto"/>
          </w:tcPr>
          <w:p w:rsidR="00E75017" w:rsidRPr="009C2419" w:rsidRDefault="00514673" w:rsidP="00924D59">
            <w:pPr>
              <w:rPr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  <w:lang w:eastAsia="en-US"/>
              </w:rPr>
              <w:t>10</w:t>
            </w:r>
            <w:r w:rsidR="00E75017" w:rsidRPr="009C2419">
              <w:rPr>
                <w:rFonts w:ascii="Sylfaen" w:hAnsi="Sylfaen"/>
                <w:szCs w:val="24"/>
                <w:lang w:val="en-US" w:eastAsia="en-US"/>
              </w:rPr>
              <w:t>0%</w:t>
            </w:r>
          </w:p>
        </w:tc>
        <w:tc>
          <w:tcPr>
            <w:tcW w:w="718" w:type="dxa"/>
            <w:shd w:val="clear" w:color="auto" w:fill="auto"/>
          </w:tcPr>
          <w:p w:rsidR="00E75017" w:rsidRPr="009C2419" w:rsidRDefault="00E75017" w:rsidP="00924D59">
            <w:pPr>
              <w:rPr>
                <w:szCs w:val="24"/>
                <w:lang w:val="en-US" w:eastAsia="en-US"/>
              </w:rPr>
            </w:pPr>
            <w:r w:rsidRPr="009C2419">
              <w:rPr>
                <w:rFonts w:ascii="Sylfaen" w:hAnsi="Sylfaen"/>
                <w:szCs w:val="24"/>
                <w:lang w:val="en-US" w:eastAsia="en-US"/>
              </w:rPr>
              <w:t>100%</w:t>
            </w:r>
          </w:p>
        </w:tc>
        <w:tc>
          <w:tcPr>
            <w:tcW w:w="665" w:type="dxa"/>
            <w:shd w:val="clear" w:color="auto" w:fill="auto"/>
          </w:tcPr>
          <w:p w:rsidR="00E75017" w:rsidRPr="009C2419" w:rsidRDefault="00E75017" w:rsidP="00924D59">
            <w:pPr>
              <w:rPr>
                <w:szCs w:val="24"/>
                <w:lang w:val="en-US" w:eastAsia="en-US"/>
              </w:rPr>
            </w:pPr>
            <w:r w:rsidRPr="009C2419">
              <w:rPr>
                <w:rFonts w:ascii="Sylfaen" w:hAnsi="Sylfaen"/>
                <w:szCs w:val="24"/>
                <w:lang w:val="en-US" w:eastAsia="en-US"/>
              </w:rPr>
              <w:t>100%</w:t>
            </w:r>
          </w:p>
        </w:tc>
      </w:tr>
    </w:tbl>
    <w:p w:rsidR="00924D59" w:rsidRPr="005C4FA3" w:rsidRDefault="00924D59" w:rsidP="00924D59">
      <w:pPr>
        <w:jc w:val="right"/>
        <w:rPr>
          <w:rFonts w:ascii="GHEA Grapalat" w:hAnsi="GHEA Grapalat"/>
          <w:sz w:val="20"/>
        </w:rPr>
      </w:pPr>
    </w:p>
    <w:p w:rsidR="00924D59" w:rsidRPr="009C2419" w:rsidRDefault="00924D59" w:rsidP="00924D59">
      <w:pPr>
        <w:rPr>
          <w:rFonts w:ascii="Sylfaen" w:hAnsi="Sylfaen"/>
          <w:i/>
        </w:rPr>
      </w:pPr>
      <w:r w:rsidRPr="009C2419">
        <w:rPr>
          <w:rFonts w:ascii="Sylfaen" w:hAnsi="Sylfaen"/>
          <w:i/>
        </w:rPr>
        <w:t xml:space="preserve">* </w:t>
      </w:r>
      <w:r w:rsidRPr="009C2419">
        <w:rPr>
          <w:rFonts w:ascii="Sylfaen" w:hAnsi="Sylfaen" w:cs="Sylfaen"/>
          <w:i/>
          <w:lang w:val="pt-BR"/>
        </w:rPr>
        <w:t>Վճարման</w:t>
      </w:r>
      <w:r w:rsidRPr="009C2419">
        <w:rPr>
          <w:rFonts w:ascii="Sylfaen" w:hAnsi="Sylfaen" w:cs="Times Armenian"/>
          <w:i/>
        </w:rPr>
        <w:t xml:space="preserve"> </w:t>
      </w:r>
      <w:r w:rsidRPr="009C2419">
        <w:rPr>
          <w:rFonts w:ascii="Sylfaen" w:hAnsi="Sylfaen" w:cs="Sylfaen"/>
          <w:i/>
          <w:lang w:val="pt-BR"/>
        </w:rPr>
        <w:t>ենթակա</w:t>
      </w:r>
      <w:r w:rsidRPr="009C2419">
        <w:rPr>
          <w:rFonts w:ascii="Sylfaen" w:hAnsi="Sylfaen" w:cs="Times Armenian"/>
          <w:i/>
        </w:rPr>
        <w:t xml:space="preserve"> </w:t>
      </w:r>
      <w:r w:rsidRPr="009C2419">
        <w:rPr>
          <w:rFonts w:ascii="Sylfaen" w:hAnsi="Sylfaen" w:cs="Sylfaen"/>
          <w:i/>
          <w:lang w:val="pt-BR"/>
        </w:rPr>
        <w:t>գումարները</w:t>
      </w:r>
      <w:r w:rsidRPr="009C2419">
        <w:rPr>
          <w:rFonts w:ascii="Sylfaen" w:hAnsi="Sylfaen" w:cs="Times Armenian"/>
          <w:i/>
        </w:rPr>
        <w:t xml:space="preserve"> </w:t>
      </w:r>
      <w:r w:rsidRPr="009C2419">
        <w:rPr>
          <w:rFonts w:ascii="Sylfaen" w:hAnsi="Sylfaen" w:cs="Sylfaen"/>
          <w:i/>
          <w:lang w:val="pt-BR"/>
        </w:rPr>
        <w:t>ներկայացված</w:t>
      </w:r>
      <w:r w:rsidRPr="009C2419">
        <w:rPr>
          <w:rFonts w:ascii="Sylfaen" w:hAnsi="Sylfaen" w:cs="Times Armenian"/>
          <w:i/>
        </w:rPr>
        <w:t xml:space="preserve"> </w:t>
      </w:r>
      <w:r w:rsidRPr="009C2419">
        <w:rPr>
          <w:rFonts w:ascii="Sylfaen" w:hAnsi="Sylfaen" w:cs="Sylfaen"/>
          <w:i/>
          <w:lang w:val="pt-BR"/>
        </w:rPr>
        <w:t>են</w:t>
      </w:r>
      <w:r w:rsidRPr="009C2419">
        <w:rPr>
          <w:rFonts w:ascii="Sylfaen" w:hAnsi="Sylfaen" w:cs="Times Armenian"/>
          <w:i/>
        </w:rPr>
        <w:t xml:space="preserve"> </w:t>
      </w:r>
      <w:r w:rsidRPr="009C2419">
        <w:rPr>
          <w:rFonts w:ascii="Sylfaen" w:hAnsi="Sylfaen" w:cs="Sylfaen"/>
          <w:i/>
          <w:lang w:val="pt-BR"/>
        </w:rPr>
        <w:t>աճողական</w:t>
      </w:r>
      <w:r w:rsidRPr="009C2419">
        <w:rPr>
          <w:rFonts w:ascii="Sylfaen" w:hAnsi="Sylfaen" w:cs="Times Armenian"/>
          <w:i/>
        </w:rPr>
        <w:t xml:space="preserve"> </w:t>
      </w:r>
      <w:r w:rsidRPr="009C2419">
        <w:rPr>
          <w:rFonts w:ascii="Sylfaen" w:hAnsi="Sylfaen" w:cs="Sylfaen"/>
          <w:i/>
          <w:lang w:val="pt-BR"/>
        </w:rPr>
        <w:t>կարգով</w:t>
      </w:r>
    </w:p>
    <w:p w:rsidR="00A60E50" w:rsidRPr="00924D59" w:rsidRDefault="00A60E50" w:rsidP="00E75017">
      <w:pPr>
        <w:spacing w:after="0" w:line="240" w:lineRule="auto"/>
        <w:ind w:firstLine="567"/>
        <w:rPr>
          <w:rFonts w:ascii="Sylfaen" w:hAnsi="Sylfaen" w:cs="Sylfaen"/>
          <w:b/>
          <w:bCs/>
          <w:sz w:val="20"/>
          <w:szCs w:val="20"/>
        </w:rPr>
      </w:pPr>
    </w:p>
    <w:p w:rsidR="00E75017" w:rsidRDefault="00E75017" w:rsidP="00497425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E75017" w:rsidRDefault="00E75017" w:rsidP="00497425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926"/>
        <w:gridCol w:w="373"/>
        <w:gridCol w:w="4346"/>
      </w:tblGrid>
      <w:tr w:rsidR="00E75017" w:rsidRPr="00EA0D0E" w:rsidTr="00924D59">
        <w:tc>
          <w:tcPr>
            <w:tcW w:w="4926" w:type="dxa"/>
          </w:tcPr>
          <w:p w:rsidR="00E75017" w:rsidRPr="00EA0D0E" w:rsidRDefault="00E75017" w:rsidP="00924D59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E75017" w:rsidRPr="00EA0D0E" w:rsidRDefault="00E75017" w:rsidP="00924D59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E75017" w:rsidRDefault="00E75017" w:rsidP="00924D59">
            <w:pPr>
              <w:rPr>
                <w:rFonts w:ascii="Sylfaen" w:hAnsi="Sylfaen"/>
                <w:sz w:val="18"/>
                <w:lang w:val="pt-BR" w:eastAsia="en-US"/>
              </w:rPr>
            </w:pPr>
            <w:r w:rsidRPr="002F4E49">
              <w:rPr>
                <w:rFonts w:ascii="Sylfaen" w:hAnsi="Sylfaen"/>
                <w:sz w:val="18"/>
                <w:lang w:val="pt-BR" w:eastAsia="en-US"/>
              </w:rPr>
              <w:t xml:space="preserve">&lt;&lt; ՀՀ Արարատի մարզի  </w:t>
            </w:r>
            <w:r>
              <w:rPr>
                <w:rFonts w:ascii="Sylfaen" w:hAnsi="Sylfaen"/>
                <w:sz w:val="18"/>
                <w:lang w:val="pt-BR" w:eastAsia="en-US"/>
              </w:rPr>
              <w:t xml:space="preserve">Վեդի քաղաքի  Խ. Սողոմոնյանի անվան հ. 2 հիմնական </w:t>
            </w:r>
            <w:r w:rsidRPr="002F4E49">
              <w:rPr>
                <w:rFonts w:ascii="Sylfaen" w:hAnsi="Sylfaen"/>
                <w:sz w:val="18"/>
                <w:lang w:val="pt-BR" w:eastAsia="en-US"/>
              </w:rPr>
              <w:t xml:space="preserve">դպրոց </w:t>
            </w:r>
            <w:r w:rsidRPr="002F4E49">
              <w:rPr>
                <w:rFonts w:ascii="Sylfaen" w:hAnsi="Sylfaen"/>
                <w:sz w:val="18"/>
                <w:lang w:val="nb-NO" w:eastAsia="en-US"/>
              </w:rPr>
              <w:t xml:space="preserve">&gt;&gt; </w:t>
            </w:r>
            <w:r w:rsidRPr="002F4E49">
              <w:rPr>
                <w:rFonts w:ascii="Sylfaen" w:hAnsi="Sylfaen"/>
                <w:sz w:val="18"/>
                <w:lang w:val="pt-BR" w:eastAsia="en-US"/>
              </w:rPr>
              <w:t>ՊՈԱԿ</w:t>
            </w:r>
            <w:r w:rsidRPr="002F4E49">
              <w:rPr>
                <w:rFonts w:ascii="Sylfaen" w:hAnsi="Sylfaen"/>
                <w:sz w:val="18"/>
                <w:lang w:val="nb-NO" w:eastAsia="en-US"/>
              </w:rPr>
              <w:t xml:space="preserve">  </w:t>
            </w:r>
          </w:p>
          <w:p w:rsidR="00E75017" w:rsidRPr="005B6179" w:rsidRDefault="00E75017" w:rsidP="00924D59">
            <w:pPr>
              <w:rPr>
                <w:rFonts w:ascii="Sylfaen" w:hAnsi="Sylfaen"/>
                <w:sz w:val="18"/>
                <w:lang w:val="pt-BR" w:eastAsia="en-US"/>
              </w:rPr>
            </w:pPr>
            <w:r w:rsidRPr="002F4E49">
              <w:rPr>
                <w:rFonts w:ascii="Sylfaen" w:hAnsi="Sylfaen"/>
                <w:sz w:val="18"/>
                <w:lang w:val="nb-NO" w:eastAsia="en-US"/>
              </w:rPr>
              <w:t>Արարատի մարզ</w:t>
            </w:r>
            <w:r>
              <w:rPr>
                <w:rFonts w:ascii="Sylfaen" w:hAnsi="Sylfaen"/>
                <w:sz w:val="18"/>
                <w:lang w:val="nb-NO" w:eastAsia="en-US"/>
              </w:rPr>
              <w:t>, Ք. Վեդի Գայի 3</w:t>
            </w:r>
          </w:p>
          <w:p w:rsidR="00E75017" w:rsidRPr="002F4E49" w:rsidRDefault="00E75017" w:rsidP="00924D59">
            <w:pPr>
              <w:rPr>
                <w:rFonts w:ascii="Sylfaen" w:hAnsi="Sylfaen"/>
                <w:sz w:val="18"/>
                <w:lang w:val="nb-NO" w:eastAsia="en-US"/>
              </w:rPr>
            </w:pPr>
            <w:r w:rsidRPr="002F4E49">
              <w:rPr>
                <w:rFonts w:ascii="Sylfaen" w:hAnsi="Sylfaen"/>
                <w:sz w:val="18"/>
                <w:lang w:val="nb-NO" w:eastAsia="en-US"/>
              </w:rPr>
              <w:t>&lt;&lt;ԱԿԲԱ Կրեդիտ Ագրիկոլ&gt;&gt; բանկ</w:t>
            </w:r>
          </w:p>
          <w:p w:rsidR="00E75017" w:rsidRPr="002F4E49" w:rsidRDefault="00E75017" w:rsidP="00924D59">
            <w:pPr>
              <w:rPr>
                <w:rFonts w:ascii="Sylfaen" w:hAnsi="Sylfaen"/>
                <w:bCs/>
                <w:sz w:val="18"/>
                <w:lang w:val="pt-BR" w:eastAsia="en-US"/>
              </w:rPr>
            </w:pPr>
            <w:r w:rsidRPr="002F4E49">
              <w:rPr>
                <w:rFonts w:ascii="Sylfaen" w:hAnsi="Sylfaen"/>
                <w:sz w:val="18"/>
                <w:lang w:val="nb-NO" w:eastAsia="en-US"/>
              </w:rPr>
              <w:t xml:space="preserve">&lt;&lt;Վեդի&gt;&gt; մասնաճյուղ </w:t>
            </w:r>
            <w:r w:rsidRPr="002F4E49">
              <w:rPr>
                <w:rFonts w:ascii="Sylfaen" w:hAnsi="Sylfaen"/>
                <w:bCs/>
                <w:sz w:val="18"/>
                <w:lang w:val="pt-BR" w:eastAsia="en-US"/>
              </w:rPr>
              <w:t xml:space="preserve">                                           </w:t>
            </w:r>
          </w:p>
          <w:p w:rsidR="00E75017" w:rsidRPr="00DC160F" w:rsidRDefault="00E75017" w:rsidP="00924D59">
            <w:pPr>
              <w:rPr>
                <w:rFonts w:ascii="Sylfaen" w:hAnsi="Sylfaen"/>
                <w:bCs/>
                <w:sz w:val="18"/>
                <w:szCs w:val="18"/>
                <w:lang w:val="hy-AM" w:eastAsia="en-US"/>
              </w:rPr>
            </w:pPr>
            <w:r w:rsidRPr="00DC160F">
              <w:rPr>
                <w:rFonts w:ascii="Sylfaen" w:hAnsi="Sylfaen"/>
                <w:bCs/>
                <w:sz w:val="18"/>
                <w:lang w:val="hy-AM" w:eastAsia="en-US"/>
              </w:rPr>
              <w:t>Հ/Հ</w:t>
            </w:r>
            <w:r w:rsidRPr="005B6179">
              <w:rPr>
                <w:rFonts w:ascii="Sylfaen" w:hAnsi="Sylfaen"/>
                <w:bCs/>
                <w:sz w:val="18"/>
                <w:lang w:val="pt-BR" w:eastAsia="en-US"/>
              </w:rPr>
              <w:t xml:space="preserve"> </w:t>
            </w:r>
            <w:r w:rsidRPr="00DC160F">
              <w:rPr>
                <w:rFonts w:ascii="Sylfaen" w:hAnsi="Sylfaen"/>
                <w:bCs/>
                <w:sz w:val="18"/>
                <w:lang w:val="nb-NO" w:eastAsia="en-US"/>
              </w:rPr>
              <w:t>220129690081000</w:t>
            </w:r>
            <w:r w:rsidRPr="00DC160F">
              <w:rPr>
                <w:rFonts w:ascii="Sylfaen" w:hAnsi="Sylfaen"/>
                <w:sz w:val="18"/>
                <w:lang w:val="hy-AM" w:eastAsia="en-US"/>
              </w:rPr>
              <w:t xml:space="preserve">                 </w:t>
            </w:r>
          </w:p>
          <w:p w:rsidR="00E75017" w:rsidRPr="00E75017" w:rsidRDefault="00E75017" w:rsidP="00924D59">
            <w:pPr>
              <w:rPr>
                <w:rFonts w:ascii="Sylfaen" w:hAnsi="Sylfaen"/>
                <w:bCs/>
                <w:sz w:val="18"/>
                <w:lang w:val="pt-BR" w:eastAsia="en-US"/>
              </w:rPr>
            </w:pPr>
            <w:r w:rsidRPr="00DC160F">
              <w:rPr>
                <w:rFonts w:ascii="Sylfaen" w:hAnsi="Sylfaen"/>
                <w:sz w:val="18"/>
                <w:lang w:val="hy-AM" w:eastAsia="en-US"/>
              </w:rPr>
              <w:t xml:space="preserve">ՀՎՀՀ </w:t>
            </w:r>
            <w:r w:rsidRPr="00DC160F">
              <w:rPr>
                <w:rFonts w:ascii="Sylfaen" w:hAnsi="Sylfaen"/>
                <w:sz w:val="18"/>
                <w:lang w:val="nb-NO" w:eastAsia="en-US"/>
              </w:rPr>
              <w:t>04103961</w:t>
            </w:r>
            <w:r w:rsidRPr="002F4E49">
              <w:rPr>
                <w:rFonts w:ascii="Sylfaen" w:hAnsi="Sylfaen"/>
                <w:sz w:val="18"/>
                <w:lang w:val="hy-AM" w:eastAsia="en-US"/>
              </w:rPr>
              <w:t xml:space="preserve">                    </w:t>
            </w:r>
          </w:p>
          <w:p w:rsidR="00E75017" w:rsidRPr="00EA0D0E" w:rsidRDefault="00E75017" w:rsidP="00924D59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75017" w:rsidRPr="00EA0D0E" w:rsidRDefault="00E75017" w:rsidP="00924D59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>
              <w:rPr>
                <w:rFonts w:ascii="Sylfaen" w:hAnsi="Sylfaen" w:cs="Sylfaen"/>
                <w:sz w:val="24"/>
                <w:szCs w:val="24"/>
                <w:lang w:val="es-ES"/>
              </w:rPr>
              <w:t xml:space="preserve">  Տնօրեն՝ </w:t>
            </w: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E75017" w:rsidRPr="00EA0D0E" w:rsidRDefault="00E75017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E75017" w:rsidRPr="00EA0D0E" w:rsidRDefault="00E75017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373" w:type="dxa"/>
          </w:tcPr>
          <w:p w:rsidR="00E75017" w:rsidRPr="00EA0D0E" w:rsidRDefault="00E75017" w:rsidP="00924D59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6" w:type="dxa"/>
          </w:tcPr>
          <w:p w:rsidR="00E75017" w:rsidRPr="00EA0D0E" w:rsidRDefault="00E75017" w:rsidP="00924D59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E75017" w:rsidRPr="00EA0D0E" w:rsidRDefault="00E75017" w:rsidP="00924D59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75017" w:rsidRPr="00EA0D0E" w:rsidRDefault="00E75017" w:rsidP="00924D59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75017" w:rsidRPr="00EA0D0E" w:rsidRDefault="00E75017" w:rsidP="00924D59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75017" w:rsidRDefault="00E75017" w:rsidP="00924D59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75017" w:rsidRDefault="00E75017" w:rsidP="00924D59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75017" w:rsidRDefault="00E75017" w:rsidP="00924D59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75017" w:rsidRDefault="00E75017" w:rsidP="00924D59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75017" w:rsidRDefault="00E75017" w:rsidP="00924D59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75017" w:rsidRDefault="00E75017" w:rsidP="00924D59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75017" w:rsidRDefault="00E75017" w:rsidP="00924D59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75017" w:rsidRPr="00EA0D0E" w:rsidRDefault="00E75017" w:rsidP="00924D59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E75017" w:rsidRPr="00EA0D0E" w:rsidRDefault="00E75017" w:rsidP="00924D59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E75017" w:rsidRPr="00EA0D0E" w:rsidRDefault="00E75017" w:rsidP="00924D59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E75017" w:rsidRPr="00EA0D0E" w:rsidRDefault="00E75017" w:rsidP="00924D59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E75017" w:rsidRDefault="00E75017" w:rsidP="00497425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497425" w:rsidRPr="00EA0D0E" w:rsidRDefault="00C32292" w:rsidP="00497425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>Հ</w:t>
      </w:r>
      <w:r w:rsidR="00497425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ավելված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N</w:t>
      </w:r>
      <w:r w:rsidR="00497425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E75017">
        <w:rPr>
          <w:rFonts w:ascii="Sylfaen" w:hAnsi="Sylfaen" w:cs="Sylfaen"/>
          <w:b/>
          <w:bCs/>
          <w:sz w:val="20"/>
          <w:szCs w:val="20"/>
          <w:lang w:val="pt-BR"/>
        </w:rPr>
        <w:t>6</w:t>
      </w:r>
    </w:p>
    <w:p w:rsidR="00497425" w:rsidRPr="00322853" w:rsidRDefault="00497425" w:rsidP="0049742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</w:rPr>
        <w:t>կնքված</w:t>
      </w:r>
    </w:p>
    <w:p w:rsidR="00497425" w:rsidRPr="00497425" w:rsidRDefault="00497425" w:rsidP="0049742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FA5E9E">
        <w:rPr>
          <w:rFonts w:ascii="GHEA Grapalat" w:hAnsi="GHEA Grapalat" w:cs="GHEA Grapalat"/>
          <w:b/>
          <w:bCs/>
          <w:sz w:val="20"/>
          <w:szCs w:val="20"/>
          <w:lang w:val="hy-AM"/>
        </w:rPr>
        <w:t>,,</w:t>
      </w:r>
      <w:r w:rsidRPr="00FA5E9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FA5E9E">
        <w:rPr>
          <w:rFonts w:ascii="Sylfaen" w:hAnsi="Sylfaen"/>
          <w:lang w:val="hy-AM"/>
        </w:rPr>
        <w:t>ԱՀԴ ՇՀ ԱՊՁԲ- 15/1</w:t>
      </w:r>
      <w:r w:rsidRPr="00FA5E9E">
        <w:rPr>
          <w:rFonts w:ascii="Sylfaen" w:hAnsi="Sylfaen"/>
          <w:lang w:val="pt-BR"/>
        </w:rPr>
        <w:t>-</w:t>
      </w:r>
      <w:r w:rsidR="00A60E50" w:rsidRPr="00FA5E9E">
        <w:rPr>
          <w:rFonts w:ascii="Sylfaen" w:hAnsi="Sylfaen"/>
          <w:lang w:val="pt-BR"/>
        </w:rPr>
        <w:t>74</w:t>
      </w:r>
      <w:r w:rsidRPr="00FA5E9E">
        <w:rPr>
          <w:rFonts w:ascii="Sylfaen" w:hAnsi="Sylfaen"/>
          <w:lang w:val="pt-BR"/>
        </w:rPr>
        <w:t>,,</w:t>
      </w:r>
    </w:p>
    <w:p w:rsidR="00497425" w:rsidRPr="00322853" w:rsidRDefault="00497425" w:rsidP="0049742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պայմանագրի</w:t>
      </w:r>
    </w:p>
    <w:p w:rsidR="00497425" w:rsidRPr="00EA0D0E" w:rsidRDefault="00497425" w:rsidP="0049742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/>
        </w:rPr>
      </w:pPr>
    </w:p>
    <w:p w:rsidR="00497425" w:rsidRPr="00EA0D0E" w:rsidRDefault="00497425" w:rsidP="00497425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497425" w:rsidRPr="00EA0D0E" w:rsidRDefault="00497425" w:rsidP="00497425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497425" w:rsidRPr="00EA0D0E" w:rsidRDefault="00497425" w:rsidP="00497425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497425" w:rsidRPr="00EA0D0E" w:rsidRDefault="00497425" w:rsidP="00497425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497425" w:rsidRPr="00EA0D0E" w:rsidRDefault="00497425" w:rsidP="00497425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497425" w:rsidRPr="00EA0D0E" w:rsidRDefault="00497425" w:rsidP="00497425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497425" w:rsidRPr="00EA0D0E" w:rsidRDefault="00497425" w:rsidP="00497425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497425" w:rsidRPr="00EA0D0E" w:rsidRDefault="00497425" w:rsidP="00497425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497425" w:rsidRPr="00EA0D0E" w:rsidRDefault="00497425" w:rsidP="00497425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497425" w:rsidRPr="00EA0D0E" w:rsidRDefault="00497425" w:rsidP="00497425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497425" w:rsidRPr="00EA0D0E" w:rsidRDefault="00497425" w:rsidP="00497425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497425" w:rsidRPr="00EA0D0E" w:rsidRDefault="00497425" w:rsidP="00497425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հիմք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497425" w:rsidRPr="00EA0D0E" w:rsidRDefault="00497425" w:rsidP="00497425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497425" w:rsidRPr="00EA0D0E" w:rsidRDefault="00497425" w:rsidP="00497425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497425" w:rsidRPr="00EA0D0E" w:rsidTr="00497425">
        <w:trPr>
          <w:trHeight w:val="1193"/>
        </w:trPr>
        <w:tc>
          <w:tcPr>
            <w:tcW w:w="2835" w:type="dxa"/>
            <w:vAlign w:val="center"/>
          </w:tcPr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497425" w:rsidRPr="00EA0D0E" w:rsidRDefault="00497425" w:rsidP="00497425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497425" w:rsidRPr="00EA0D0E" w:rsidRDefault="00497425" w:rsidP="00497425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497425" w:rsidRPr="00EA0D0E" w:rsidRDefault="00497425" w:rsidP="00497425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497425" w:rsidRPr="00EA0D0E" w:rsidRDefault="00497425" w:rsidP="00497425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497425" w:rsidRPr="00EA0D0E" w:rsidTr="00497425">
        <w:trPr>
          <w:trHeight w:val="119"/>
        </w:trPr>
        <w:tc>
          <w:tcPr>
            <w:tcW w:w="2835" w:type="dxa"/>
            <w:vAlign w:val="center"/>
          </w:tcPr>
          <w:p w:rsidR="00497425" w:rsidRPr="00EA0D0E" w:rsidRDefault="00497425" w:rsidP="00497425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7425" w:rsidRPr="00EA0D0E" w:rsidTr="00497425">
        <w:trPr>
          <w:trHeight w:val="20"/>
        </w:trPr>
        <w:tc>
          <w:tcPr>
            <w:tcW w:w="2835" w:type="dxa"/>
          </w:tcPr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7425" w:rsidRPr="00EA0D0E" w:rsidTr="00497425">
        <w:trPr>
          <w:trHeight w:val="20"/>
        </w:trPr>
        <w:tc>
          <w:tcPr>
            <w:tcW w:w="2835" w:type="dxa"/>
          </w:tcPr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97425" w:rsidRPr="00EA0D0E" w:rsidRDefault="00497425" w:rsidP="00497425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7425" w:rsidRPr="00EA0D0E" w:rsidTr="00497425">
        <w:tc>
          <w:tcPr>
            <w:tcW w:w="2835" w:type="dxa"/>
          </w:tcPr>
          <w:p w:rsidR="00497425" w:rsidRPr="00EA0D0E" w:rsidRDefault="00497425" w:rsidP="00497425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497425" w:rsidRPr="00EA0D0E" w:rsidRDefault="00497425" w:rsidP="00497425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7425" w:rsidRPr="00EA0D0E" w:rsidRDefault="00497425" w:rsidP="00497425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7425" w:rsidRPr="00EA0D0E" w:rsidRDefault="00497425" w:rsidP="00497425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97425" w:rsidRPr="00EA0D0E" w:rsidRDefault="00497425" w:rsidP="00497425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ստորագրություն                                                                                               ստորագրություն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497425" w:rsidRPr="00EA0D0E" w:rsidRDefault="00497425" w:rsidP="00497425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497425" w:rsidRPr="00D038CE" w:rsidRDefault="00497425" w:rsidP="00D038CE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en-US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Կ.Տ.                                                                                                    Կ.Տ.</w:t>
      </w:r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sectPr w:rsidR="00497425" w:rsidRPr="00D038CE" w:rsidSect="00D038CE">
      <w:footerReference w:type="default" r:id="rId10"/>
      <w:pgSz w:w="11906" w:h="16838"/>
      <w:pgMar w:top="568" w:right="566" w:bottom="170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2A6" w:rsidRDefault="00E432A6" w:rsidP="0037133F">
      <w:pPr>
        <w:spacing w:after="0" w:line="240" w:lineRule="auto"/>
      </w:pPr>
      <w:r>
        <w:separator/>
      </w:r>
    </w:p>
  </w:endnote>
  <w:endnote w:type="continuationSeparator" w:id="1">
    <w:p w:rsidR="00E432A6" w:rsidRDefault="00E432A6" w:rsidP="0037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3501"/>
    </w:sdtPr>
    <w:sdtContent>
      <w:p w:rsidR="00A6566F" w:rsidRDefault="00A6566F">
        <w:pPr>
          <w:pStyle w:val="ad"/>
          <w:jc w:val="center"/>
        </w:pPr>
        <w:fldSimple w:instr=" PAGE   \* MERGEFORMAT ">
          <w:r w:rsidR="00E84324">
            <w:rPr>
              <w:noProof/>
            </w:rPr>
            <w:t>17</w:t>
          </w:r>
        </w:fldSimple>
      </w:p>
    </w:sdtContent>
  </w:sdt>
  <w:p w:rsidR="00A6566F" w:rsidRDefault="00A6566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2A6" w:rsidRDefault="00E432A6" w:rsidP="0037133F">
      <w:pPr>
        <w:spacing w:after="0" w:line="240" w:lineRule="auto"/>
      </w:pPr>
      <w:r>
        <w:separator/>
      </w:r>
    </w:p>
  </w:footnote>
  <w:footnote w:type="continuationSeparator" w:id="1">
    <w:p w:rsidR="00E432A6" w:rsidRDefault="00E432A6" w:rsidP="00371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7425"/>
    <w:rsid w:val="00022867"/>
    <w:rsid w:val="000F2A35"/>
    <w:rsid w:val="00126907"/>
    <w:rsid w:val="00240D88"/>
    <w:rsid w:val="002F2CB9"/>
    <w:rsid w:val="0037133F"/>
    <w:rsid w:val="004527E8"/>
    <w:rsid w:val="00497425"/>
    <w:rsid w:val="004D0337"/>
    <w:rsid w:val="00514673"/>
    <w:rsid w:val="005B6179"/>
    <w:rsid w:val="00620E23"/>
    <w:rsid w:val="006218A4"/>
    <w:rsid w:val="00726CA8"/>
    <w:rsid w:val="007416D0"/>
    <w:rsid w:val="0078195F"/>
    <w:rsid w:val="00820D43"/>
    <w:rsid w:val="008433C9"/>
    <w:rsid w:val="008B5561"/>
    <w:rsid w:val="009146B9"/>
    <w:rsid w:val="009149F2"/>
    <w:rsid w:val="00924D59"/>
    <w:rsid w:val="009C2419"/>
    <w:rsid w:val="00A4486D"/>
    <w:rsid w:val="00A60E50"/>
    <w:rsid w:val="00A6566F"/>
    <w:rsid w:val="00AE267F"/>
    <w:rsid w:val="00B41C15"/>
    <w:rsid w:val="00B47EB9"/>
    <w:rsid w:val="00B7718D"/>
    <w:rsid w:val="00C1792D"/>
    <w:rsid w:val="00C32292"/>
    <w:rsid w:val="00CD08CD"/>
    <w:rsid w:val="00D009A2"/>
    <w:rsid w:val="00D038CE"/>
    <w:rsid w:val="00DA7189"/>
    <w:rsid w:val="00DC160F"/>
    <w:rsid w:val="00DE1A0F"/>
    <w:rsid w:val="00E432A6"/>
    <w:rsid w:val="00E44525"/>
    <w:rsid w:val="00E7334F"/>
    <w:rsid w:val="00E75017"/>
    <w:rsid w:val="00E84324"/>
    <w:rsid w:val="00F94A03"/>
    <w:rsid w:val="00FA5E9E"/>
    <w:rsid w:val="00FB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7F"/>
  </w:style>
  <w:style w:type="paragraph" w:styleId="1">
    <w:name w:val="heading 1"/>
    <w:basedOn w:val="a"/>
    <w:next w:val="a"/>
    <w:link w:val="10"/>
    <w:uiPriority w:val="99"/>
    <w:qFormat/>
    <w:rsid w:val="00497425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49742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497425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4974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9742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9742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497425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/>
    </w:rPr>
  </w:style>
  <w:style w:type="paragraph" w:styleId="8">
    <w:name w:val="heading 8"/>
    <w:basedOn w:val="a"/>
    <w:next w:val="a"/>
    <w:link w:val="80"/>
    <w:uiPriority w:val="99"/>
    <w:qFormat/>
    <w:rsid w:val="00497425"/>
    <w:p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497425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7425"/>
    <w:rPr>
      <w:rFonts w:ascii="Times Armenian" w:eastAsia="Times New Roman" w:hAnsi="Times Armenian" w:cs="Times Armenian"/>
      <w:i/>
      <w:iCs/>
      <w:sz w:val="24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497425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497425"/>
    <w:rPr>
      <w:rFonts w:ascii="Cambria" w:eastAsia="Times New Roman" w:hAnsi="Cambria" w:cs="Cambria"/>
      <w:b/>
      <w:bCs/>
      <w:color w:val="4F81BD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49742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49742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497425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0"/>
    <w:link w:val="7"/>
    <w:uiPriority w:val="99"/>
    <w:rsid w:val="00497425"/>
    <w:rPr>
      <w:rFonts w:ascii="Times Armenian" w:eastAsia="Times New Roman" w:hAnsi="Times Armenian" w:cs="Times Armenian"/>
      <w:b/>
      <w:bCs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uiPriority w:val="99"/>
    <w:rsid w:val="00497425"/>
    <w:rPr>
      <w:rFonts w:ascii="Calibri" w:eastAsia="Times New Roman" w:hAnsi="Calibri" w:cs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rsid w:val="00497425"/>
    <w:rPr>
      <w:rFonts w:ascii="Times Armenian" w:eastAsia="Times New Roman" w:hAnsi="Times Armenian" w:cs="Times Armenian"/>
      <w:b/>
      <w:bCs/>
      <w:color w:val="000000"/>
      <w:lang w:val="pt-BR"/>
    </w:rPr>
  </w:style>
  <w:style w:type="character" w:customStyle="1" w:styleId="a3">
    <w:name w:val="Текст выноски Знак"/>
    <w:basedOn w:val="a0"/>
    <w:link w:val="a4"/>
    <w:uiPriority w:val="99"/>
    <w:semiHidden/>
    <w:rsid w:val="00497425"/>
    <w:rPr>
      <w:rFonts w:ascii="Tahoma" w:eastAsia="Times New Roman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rsid w:val="0049742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rsid w:val="00497425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497425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HTML0">
    <w:name w:val="HTML Preformatted"/>
    <w:basedOn w:val="a"/>
    <w:link w:val="HTML"/>
    <w:uiPriority w:val="99"/>
    <w:semiHidden/>
    <w:rsid w:val="0049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49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497425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  <w:lang w:val="en-US" w:eastAsia="en-US"/>
    </w:rPr>
  </w:style>
  <w:style w:type="paragraph" w:styleId="a7">
    <w:name w:val="footnote text"/>
    <w:basedOn w:val="a"/>
    <w:link w:val="a8"/>
    <w:uiPriority w:val="99"/>
    <w:semiHidden/>
    <w:rsid w:val="00497425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97425"/>
    <w:rPr>
      <w:rFonts w:ascii="Times Armenian" w:eastAsia="Times New Roman" w:hAnsi="Times Armenian" w:cs="Times Armenian"/>
      <w:sz w:val="20"/>
      <w:szCs w:val="20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497425"/>
    <w:rPr>
      <w:rFonts w:ascii="Times Armenian" w:eastAsia="Times New Roman" w:hAnsi="Times Armenian" w:cs="Times Armenian"/>
      <w:sz w:val="20"/>
      <w:szCs w:val="20"/>
    </w:rPr>
  </w:style>
  <w:style w:type="paragraph" w:styleId="aa">
    <w:name w:val="annotation text"/>
    <w:basedOn w:val="a"/>
    <w:link w:val="a9"/>
    <w:uiPriority w:val="99"/>
    <w:semiHidden/>
    <w:rsid w:val="00497425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paragraph" w:styleId="ab">
    <w:name w:val="header"/>
    <w:basedOn w:val="a"/>
    <w:link w:val="ac"/>
    <w:uiPriority w:val="99"/>
    <w:rsid w:val="0049742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9742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rsid w:val="004974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9742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">
    <w:name w:val="Текст концевой сноски Знак"/>
    <w:basedOn w:val="a0"/>
    <w:link w:val="af0"/>
    <w:uiPriority w:val="99"/>
    <w:semiHidden/>
    <w:rsid w:val="00497425"/>
    <w:rPr>
      <w:rFonts w:ascii="Times Armenian" w:eastAsia="Times New Roman" w:hAnsi="Times Armenian" w:cs="Times Armenian"/>
      <w:sz w:val="20"/>
      <w:szCs w:val="20"/>
    </w:rPr>
  </w:style>
  <w:style w:type="paragraph" w:styleId="af0">
    <w:name w:val="endnote text"/>
    <w:basedOn w:val="a"/>
    <w:link w:val="af"/>
    <w:uiPriority w:val="99"/>
    <w:semiHidden/>
    <w:rsid w:val="00497425"/>
    <w:pPr>
      <w:spacing w:after="0" w:line="240" w:lineRule="auto"/>
    </w:pPr>
    <w:rPr>
      <w:rFonts w:ascii="Times Armenian" w:eastAsia="Times New Roman" w:hAnsi="Times Armenian" w:cs="Times Armenian"/>
      <w:sz w:val="20"/>
      <w:szCs w:val="20"/>
    </w:rPr>
  </w:style>
  <w:style w:type="paragraph" w:styleId="af1">
    <w:name w:val="Body Text"/>
    <w:basedOn w:val="a"/>
    <w:link w:val="af2"/>
    <w:uiPriority w:val="99"/>
    <w:rsid w:val="004974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2">
    <w:name w:val="Основной текст Знак"/>
    <w:basedOn w:val="a0"/>
    <w:link w:val="af1"/>
    <w:uiPriority w:val="99"/>
    <w:rsid w:val="0049742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uiPriority w:val="99"/>
    <w:locked/>
    <w:rsid w:val="00497425"/>
    <w:rPr>
      <w:sz w:val="24"/>
      <w:szCs w:val="24"/>
    </w:rPr>
  </w:style>
  <w:style w:type="paragraph" w:customStyle="1" w:styleId="Char1">
    <w:name w:val="Char1"/>
    <w:basedOn w:val="a"/>
    <w:next w:val="af3"/>
    <w:uiPriority w:val="99"/>
    <w:rsid w:val="00497425"/>
    <w:pPr>
      <w:spacing w:after="160" w:line="360" w:lineRule="auto"/>
      <w:ind w:firstLine="709"/>
      <w:jc w:val="both"/>
    </w:pPr>
    <w:rPr>
      <w:rFonts w:ascii="Calibri" w:eastAsia="Calibri" w:hAnsi="Calibri" w:cs="Calibri"/>
      <w:sz w:val="24"/>
      <w:szCs w:val="24"/>
      <w:lang w:eastAsia="en-US"/>
    </w:rPr>
  </w:style>
  <w:style w:type="paragraph" w:styleId="af3">
    <w:name w:val="Body Text Indent"/>
    <w:basedOn w:val="a"/>
    <w:link w:val="af4"/>
    <w:uiPriority w:val="99"/>
    <w:semiHidden/>
    <w:rsid w:val="00497425"/>
    <w:pPr>
      <w:spacing w:after="120"/>
      <w:ind w:left="283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497425"/>
    <w:rPr>
      <w:rFonts w:ascii="Calibri" w:eastAsia="Calibri" w:hAnsi="Calibri" w:cs="Calibri"/>
      <w:sz w:val="24"/>
      <w:szCs w:val="24"/>
      <w:lang w:val="en-US"/>
    </w:rPr>
  </w:style>
  <w:style w:type="paragraph" w:styleId="21">
    <w:name w:val="Body Text 2"/>
    <w:basedOn w:val="a"/>
    <w:link w:val="22"/>
    <w:uiPriority w:val="99"/>
    <w:rsid w:val="004974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rsid w:val="0049742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31">
    <w:name w:val="Body Text 3"/>
    <w:basedOn w:val="a"/>
    <w:link w:val="32"/>
    <w:uiPriority w:val="99"/>
    <w:rsid w:val="00497425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497425"/>
    <w:rPr>
      <w:rFonts w:ascii="Arial LatArm" w:eastAsia="Times New Roman" w:hAnsi="Arial LatArm" w:cs="Arial LatArm"/>
      <w:sz w:val="20"/>
      <w:szCs w:val="20"/>
    </w:rPr>
  </w:style>
  <w:style w:type="paragraph" w:styleId="23">
    <w:name w:val="Body Text Indent 2"/>
    <w:basedOn w:val="a"/>
    <w:link w:val="24"/>
    <w:uiPriority w:val="99"/>
    <w:rsid w:val="00497425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9742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33">
    <w:name w:val="Body Text Indent 3"/>
    <w:basedOn w:val="a"/>
    <w:link w:val="34"/>
    <w:uiPriority w:val="99"/>
    <w:rsid w:val="00497425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97425"/>
    <w:rPr>
      <w:rFonts w:ascii="Arial Armenian" w:eastAsia="Times New Roman" w:hAnsi="Arial Armenian" w:cs="Arial Armenian"/>
      <w:b/>
      <w:bCs/>
      <w:sz w:val="20"/>
      <w:szCs w:val="20"/>
      <w:lang w:val="af-ZA" w:eastAsia="en-US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49742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6">
    <w:name w:val="Document Map"/>
    <w:basedOn w:val="a"/>
    <w:link w:val="af5"/>
    <w:uiPriority w:val="99"/>
    <w:semiHidden/>
    <w:rsid w:val="0049742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7">
    <w:name w:val="Тема примечания Знак"/>
    <w:basedOn w:val="a9"/>
    <w:link w:val="af8"/>
    <w:uiPriority w:val="99"/>
    <w:semiHidden/>
    <w:rsid w:val="00497425"/>
    <w:rPr>
      <w:b/>
      <w:bCs/>
    </w:rPr>
  </w:style>
  <w:style w:type="paragraph" w:styleId="af8">
    <w:name w:val="annotation subject"/>
    <w:basedOn w:val="aa"/>
    <w:next w:val="aa"/>
    <w:link w:val="af7"/>
    <w:uiPriority w:val="99"/>
    <w:semiHidden/>
    <w:rsid w:val="00497425"/>
    <w:rPr>
      <w:b/>
      <w:bCs/>
    </w:rPr>
  </w:style>
  <w:style w:type="paragraph" w:styleId="af9">
    <w:name w:val="No Spacing"/>
    <w:uiPriority w:val="99"/>
    <w:qFormat/>
    <w:rsid w:val="00497425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a">
    <w:name w:val="List Paragraph"/>
    <w:basedOn w:val="a"/>
    <w:uiPriority w:val="99"/>
    <w:qFormat/>
    <w:rsid w:val="004974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ParagraphFontParaChar">
    <w:name w:val="Default Paragraph Font Para Char"/>
    <w:basedOn w:val="a"/>
    <w:uiPriority w:val="99"/>
    <w:locked/>
    <w:rsid w:val="00497425"/>
    <w:pPr>
      <w:spacing w:after="160" w:line="240" w:lineRule="auto"/>
    </w:pPr>
    <w:rPr>
      <w:rFonts w:ascii="Verdana" w:eastAsia="Batang" w:hAnsi="Verdana" w:cs="Verdana"/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97425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uiPriority w:val="99"/>
    <w:rsid w:val="00497425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mechtexChar">
    <w:name w:val="mechtex Char"/>
    <w:link w:val="mechtex"/>
    <w:uiPriority w:val="99"/>
    <w:locked/>
    <w:rsid w:val="00497425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97425"/>
    <w:pPr>
      <w:spacing w:after="0" w:line="240" w:lineRule="auto"/>
      <w:jc w:val="center"/>
    </w:pPr>
    <w:rPr>
      <w:rFonts w:ascii="Arial Armenian" w:hAnsi="Arial Armenian" w:cs="Arial Armenian"/>
    </w:rPr>
  </w:style>
  <w:style w:type="paragraph" w:customStyle="1" w:styleId="Normal2">
    <w:name w:val="Normal+2"/>
    <w:basedOn w:val="a"/>
    <w:next w:val="a"/>
    <w:uiPriority w:val="99"/>
    <w:rsid w:val="0049742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</w:rPr>
  </w:style>
  <w:style w:type="paragraph" w:customStyle="1" w:styleId="Heading21">
    <w:name w:val="Heading 2+1"/>
    <w:basedOn w:val="a"/>
    <w:next w:val="a"/>
    <w:uiPriority w:val="99"/>
    <w:rsid w:val="00497425"/>
    <w:pPr>
      <w:autoSpaceDE w:val="0"/>
      <w:autoSpaceDN w:val="0"/>
      <w:adjustRightInd w:val="0"/>
      <w:spacing w:after="0" w:line="240" w:lineRule="auto"/>
    </w:pPr>
    <w:rPr>
      <w:rFonts w:ascii="Times Armenian" w:eastAsia="Calibri" w:hAnsi="Times Armenian" w:cs="Times Armenian"/>
      <w:sz w:val="24"/>
      <w:szCs w:val="24"/>
      <w:lang w:val="en-US" w:eastAsia="en-US"/>
    </w:rPr>
  </w:style>
  <w:style w:type="paragraph" w:customStyle="1" w:styleId="style13198050170000000958msonormal">
    <w:name w:val="style_13198050170000000958msonormal"/>
    <w:basedOn w:val="a"/>
    <w:uiPriority w:val="99"/>
    <w:rsid w:val="0049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9742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497425"/>
    <w:pPr>
      <w:autoSpaceDE w:val="0"/>
      <w:autoSpaceDN w:val="0"/>
      <w:adjustRightInd w:val="0"/>
      <w:spacing w:after="0" w:line="240" w:lineRule="auto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97425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uiPriority w:val="99"/>
    <w:rsid w:val="00497425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val="en-US"/>
    </w:rPr>
  </w:style>
  <w:style w:type="paragraph" w:customStyle="1" w:styleId="BodyTextIndent22">
    <w:name w:val="Body Text Indent 2+2"/>
    <w:basedOn w:val="a"/>
    <w:next w:val="a"/>
    <w:uiPriority w:val="99"/>
    <w:rsid w:val="0049742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</w:rPr>
  </w:style>
  <w:style w:type="paragraph" w:customStyle="1" w:styleId="xl63">
    <w:name w:val="xl63"/>
    <w:basedOn w:val="a"/>
    <w:uiPriority w:val="99"/>
    <w:rsid w:val="00497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4">
    <w:name w:val="xl64"/>
    <w:basedOn w:val="a"/>
    <w:uiPriority w:val="99"/>
    <w:rsid w:val="00497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5">
    <w:name w:val="xl65"/>
    <w:basedOn w:val="a"/>
    <w:uiPriority w:val="99"/>
    <w:rsid w:val="00497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uiPriority w:val="99"/>
    <w:rsid w:val="00497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uiPriority w:val="99"/>
    <w:rsid w:val="00497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xl68">
    <w:name w:val="xl68"/>
    <w:basedOn w:val="a"/>
    <w:uiPriority w:val="99"/>
    <w:rsid w:val="004974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uiPriority w:val="99"/>
    <w:rsid w:val="004974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uiPriority w:val="99"/>
    <w:rsid w:val="004974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uiPriority w:val="99"/>
    <w:rsid w:val="004974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uiPriority w:val="99"/>
    <w:rsid w:val="004974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uiPriority w:val="99"/>
    <w:rsid w:val="00497425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sz w:val="16"/>
      <w:szCs w:val="16"/>
      <w:lang w:val="en-US" w:eastAsia="en-US"/>
    </w:rPr>
  </w:style>
  <w:style w:type="paragraph" w:customStyle="1" w:styleId="font6">
    <w:name w:val="font6"/>
    <w:basedOn w:val="a"/>
    <w:uiPriority w:val="99"/>
    <w:rsid w:val="00497425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uiPriority w:val="99"/>
    <w:rsid w:val="00497425"/>
    <w:pPr>
      <w:spacing w:before="100" w:beforeAutospacing="1" w:after="100" w:afterAutospacing="1" w:line="240" w:lineRule="auto"/>
    </w:pPr>
    <w:rPr>
      <w:rFonts w:ascii="Times LatArm" w:eastAsia="Calibri" w:hAnsi="Times LatArm" w:cs="Times LatArm"/>
      <w:sz w:val="16"/>
      <w:szCs w:val="16"/>
      <w:lang w:val="en-US" w:eastAsia="en-US"/>
    </w:rPr>
  </w:style>
  <w:style w:type="paragraph" w:customStyle="1" w:styleId="font8">
    <w:name w:val="font8"/>
    <w:basedOn w:val="a"/>
    <w:uiPriority w:val="99"/>
    <w:rsid w:val="00497425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sz w:val="16"/>
      <w:szCs w:val="16"/>
      <w:lang w:val="en-US" w:eastAsia="en-US"/>
    </w:rPr>
  </w:style>
  <w:style w:type="paragraph" w:customStyle="1" w:styleId="font9">
    <w:name w:val="font9"/>
    <w:basedOn w:val="a"/>
    <w:uiPriority w:val="99"/>
    <w:rsid w:val="00497425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uiPriority w:val="99"/>
    <w:rsid w:val="00497425"/>
    <w:pPr>
      <w:spacing w:before="100" w:beforeAutospacing="1" w:after="100" w:afterAutospacing="1" w:line="240" w:lineRule="auto"/>
    </w:pPr>
    <w:rPr>
      <w:rFonts w:ascii="Times LatArm" w:eastAsia="Calibri" w:hAnsi="Times LatArm" w:cs="Times LatArm"/>
      <w:sz w:val="16"/>
      <w:szCs w:val="16"/>
      <w:lang w:val="en-US" w:eastAsia="en-US"/>
    </w:rPr>
  </w:style>
  <w:style w:type="paragraph" w:customStyle="1" w:styleId="font11">
    <w:name w:val="font11"/>
    <w:basedOn w:val="a"/>
    <w:uiPriority w:val="99"/>
    <w:rsid w:val="00497425"/>
    <w:pPr>
      <w:spacing w:before="100" w:beforeAutospacing="1" w:after="100" w:afterAutospacing="1" w:line="240" w:lineRule="auto"/>
    </w:pPr>
    <w:rPr>
      <w:rFonts w:ascii="Times LatRus" w:eastAsia="Calibri" w:hAnsi="Times LatRus" w:cs="Times LatRus"/>
      <w:sz w:val="16"/>
      <w:szCs w:val="16"/>
      <w:lang w:val="en-US" w:eastAsia="en-US"/>
    </w:rPr>
  </w:style>
  <w:style w:type="paragraph" w:customStyle="1" w:styleId="font12">
    <w:name w:val="font12"/>
    <w:basedOn w:val="a"/>
    <w:uiPriority w:val="99"/>
    <w:rsid w:val="00497425"/>
    <w:pPr>
      <w:spacing w:before="100" w:beforeAutospacing="1" w:after="100" w:afterAutospacing="1" w:line="240" w:lineRule="auto"/>
    </w:pPr>
    <w:rPr>
      <w:rFonts w:ascii="Calibri" w:eastAsia="Calibri" w:hAnsi="Calibri" w:cs="Calibri"/>
      <w:sz w:val="16"/>
      <w:szCs w:val="16"/>
      <w:lang w:val="en-US" w:eastAsia="en-US"/>
    </w:rPr>
  </w:style>
  <w:style w:type="paragraph" w:customStyle="1" w:styleId="font13">
    <w:name w:val="font13"/>
    <w:basedOn w:val="a"/>
    <w:uiPriority w:val="99"/>
    <w:rsid w:val="00497425"/>
    <w:pPr>
      <w:spacing w:before="100" w:beforeAutospacing="1" w:after="100" w:afterAutospacing="1" w:line="240" w:lineRule="auto"/>
    </w:pPr>
    <w:rPr>
      <w:rFonts w:ascii="Times Armenian" w:eastAsia="Calibri" w:hAnsi="Times Armenian" w:cs="Times Armenian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uiPriority w:val="99"/>
    <w:rsid w:val="004974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uiPriority w:val="99"/>
    <w:rsid w:val="004974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uiPriority w:val="99"/>
    <w:rsid w:val="004974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Calibri" w:hAnsi="Times Armenian" w:cs="Times Armenian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uiPriority w:val="99"/>
    <w:rsid w:val="00497425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val="en-US" w:eastAsia="ar-SA"/>
    </w:rPr>
  </w:style>
  <w:style w:type="paragraph" w:customStyle="1" w:styleId="12">
    <w:name w:val="Указатель1"/>
    <w:basedOn w:val="a"/>
    <w:uiPriority w:val="99"/>
    <w:rsid w:val="0049742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customStyle="1" w:styleId="para1">
    <w:name w:val="para1"/>
    <w:uiPriority w:val="99"/>
    <w:rsid w:val="00497425"/>
    <w:rPr>
      <w:rFonts w:ascii="Arial" w:hAnsi="Arial" w:cs="Arial"/>
      <w:sz w:val="18"/>
      <w:szCs w:val="18"/>
    </w:rPr>
  </w:style>
  <w:style w:type="paragraph" w:customStyle="1" w:styleId="13">
    <w:name w:val="Название1"/>
    <w:basedOn w:val="a"/>
    <w:next w:val="a"/>
    <w:uiPriority w:val="99"/>
    <w:rsid w:val="00497425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uiPriority w:val="99"/>
    <w:locked/>
    <w:rsid w:val="00497425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97425"/>
  </w:style>
  <w:style w:type="character" w:customStyle="1" w:styleId="apple-converted-space">
    <w:name w:val="apple-converted-space"/>
    <w:basedOn w:val="a0"/>
    <w:uiPriority w:val="99"/>
    <w:rsid w:val="00497425"/>
  </w:style>
  <w:style w:type="character" w:customStyle="1" w:styleId="z-">
    <w:name w:val="z-Начало формы Знак"/>
    <w:basedOn w:val="a0"/>
    <w:link w:val="z-0"/>
    <w:uiPriority w:val="99"/>
    <w:semiHidden/>
    <w:rsid w:val="00497425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z-0">
    <w:name w:val="HTML Top of Form"/>
    <w:basedOn w:val="a"/>
    <w:next w:val="a"/>
    <w:link w:val="z-"/>
    <w:hidden/>
    <w:uiPriority w:val="99"/>
    <w:semiHidden/>
    <w:rsid w:val="004974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1">
    <w:name w:val="z-Конец формы Знак"/>
    <w:basedOn w:val="a0"/>
    <w:link w:val="z-2"/>
    <w:uiPriority w:val="99"/>
    <w:semiHidden/>
    <w:rsid w:val="00497425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z-2">
    <w:name w:val="HTML Bottom of Form"/>
    <w:basedOn w:val="a"/>
    <w:next w:val="a"/>
    <w:link w:val="z-1"/>
    <w:hidden/>
    <w:uiPriority w:val="99"/>
    <w:semiHidden/>
    <w:rsid w:val="004974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validdate">
    <w:name w:val="valid_date"/>
    <w:basedOn w:val="a0"/>
    <w:uiPriority w:val="99"/>
    <w:rsid w:val="00497425"/>
  </w:style>
  <w:style w:type="character" w:customStyle="1" w:styleId="normChar">
    <w:name w:val="norm Char"/>
    <w:uiPriority w:val="99"/>
    <w:locked/>
    <w:rsid w:val="00497425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97425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uiPriority w:val="99"/>
    <w:rsid w:val="00497425"/>
    <w:rPr>
      <w:rFonts w:ascii="Arial Armenian" w:hAnsi="Arial Armenian" w:cs="Arial Armenian"/>
      <w:lang w:val="en-US"/>
    </w:rPr>
  </w:style>
  <w:style w:type="character" w:customStyle="1" w:styleId="CharChar22">
    <w:name w:val="Char Char22"/>
    <w:uiPriority w:val="99"/>
    <w:rsid w:val="00497425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uiPriority w:val="99"/>
    <w:rsid w:val="00497425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497425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497425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97425"/>
    <w:rPr>
      <w:rFonts w:ascii="Arial LatArm" w:hAnsi="Arial LatArm" w:cs="Arial LatArm"/>
      <w:sz w:val="24"/>
      <w:szCs w:val="24"/>
      <w:lang w:val="en-US" w:eastAsia="ru-RU"/>
    </w:rPr>
  </w:style>
  <w:style w:type="character" w:styleId="afb">
    <w:name w:val="page number"/>
    <w:basedOn w:val="a0"/>
    <w:uiPriority w:val="99"/>
    <w:rsid w:val="00497425"/>
  </w:style>
  <w:style w:type="character" w:styleId="afc">
    <w:name w:val="Emphasis"/>
    <w:basedOn w:val="a0"/>
    <w:uiPriority w:val="99"/>
    <w:qFormat/>
    <w:rsid w:val="00497425"/>
    <w:rPr>
      <w:i/>
      <w:iCs/>
    </w:rPr>
  </w:style>
  <w:style w:type="paragraph" w:styleId="afd">
    <w:name w:val="Title"/>
    <w:basedOn w:val="a"/>
    <w:next w:val="a"/>
    <w:link w:val="afe"/>
    <w:uiPriority w:val="99"/>
    <w:qFormat/>
    <w:rsid w:val="00497425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fe">
    <w:name w:val="Название Знак"/>
    <w:basedOn w:val="a0"/>
    <w:link w:val="afd"/>
    <w:uiPriority w:val="99"/>
    <w:rsid w:val="00497425"/>
    <w:rPr>
      <w:rFonts w:ascii="Cambria" w:eastAsia="Calibri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14">
    <w:name w:val="Название Знак1"/>
    <w:basedOn w:val="a0"/>
    <w:uiPriority w:val="99"/>
    <w:rsid w:val="00497425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497425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oravan@school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B7240-CDD8-48A0-9B0F-30B1A9C1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5376</Words>
  <Characters>30645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Dproc</dc:creator>
  <cp:keywords/>
  <dc:description/>
  <cp:lastModifiedBy>TEST</cp:lastModifiedBy>
  <cp:revision>21</cp:revision>
  <cp:lastPrinted>2015-02-05T12:13:00Z</cp:lastPrinted>
  <dcterms:created xsi:type="dcterms:W3CDTF">2015-01-30T05:46:00Z</dcterms:created>
  <dcterms:modified xsi:type="dcterms:W3CDTF">2015-02-12T13:04:00Z</dcterms:modified>
</cp:coreProperties>
</file>