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F6" w:rsidRPr="009B240E" w:rsidRDefault="00C43A39" w:rsidP="00C46FF6">
      <w:pPr>
        <w:rPr>
          <w:rFonts w:ascii="Sylfaen" w:hAnsi="Sylfaen" w:cs="Sylfaen"/>
          <w:b/>
          <w:i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14859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23" y="21343"/>
                <wp:lineTo x="21323" y="0"/>
                <wp:lineTo x="0" y="0"/>
              </wp:wrapPolygon>
            </wp:wrapTight>
            <wp:docPr id="12" name="Picture 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6FF6" w:rsidRPr="009B240E">
        <w:rPr>
          <w:rFonts w:ascii="Sylfaen" w:hAnsi="Sylfaen" w:cs="Sylfaen"/>
          <w:b/>
          <w:i/>
        </w:rPr>
        <w:t xml:space="preserve">ՀՀ </w:t>
      </w:r>
      <w:proofErr w:type="gramStart"/>
      <w:r w:rsidR="00C46FF6" w:rsidRPr="009B240E">
        <w:rPr>
          <w:rFonts w:ascii="Sylfaen" w:hAnsi="Sylfaen" w:cs="Sylfaen"/>
          <w:b/>
          <w:i/>
        </w:rPr>
        <w:t>ԱՐԱՐԱՏԻ  ՄԱՐԶԻ</w:t>
      </w:r>
      <w:proofErr w:type="gramEnd"/>
      <w:r w:rsidR="00C46FF6">
        <w:rPr>
          <w:rFonts w:ascii="Sylfaen" w:hAnsi="Sylfaen" w:cs="Sylfaen"/>
          <w:b/>
          <w:i/>
        </w:rPr>
        <w:t xml:space="preserve">                                                                   </w:t>
      </w:r>
      <w:smartTag w:uri="urn:schemas-microsoft-com:office:smarttags" w:element="place">
        <w:smartTag w:uri="urn:schemas-microsoft-com:office:smarttags" w:element="PlaceType">
          <w:r w:rsidR="00C46FF6">
            <w:rPr>
              <w:rFonts w:ascii="Sylfaen" w:hAnsi="Sylfaen" w:cs="Sylfaen"/>
              <w:b/>
              <w:i/>
            </w:rPr>
            <w:t>REPUBLIC</w:t>
          </w:r>
        </w:smartTag>
        <w:r w:rsidR="00C46FF6">
          <w:rPr>
            <w:rFonts w:ascii="Sylfaen" w:hAnsi="Sylfaen" w:cs="Sylfaen"/>
            <w:b/>
            <w:i/>
          </w:rPr>
          <w:t xml:space="preserve">  OF  </w:t>
        </w:r>
        <w:smartTag w:uri="urn:schemas-microsoft-com:office:smarttags" w:element="PlaceName">
          <w:r w:rsidR="00C46FF6">
            <w:rPr>
              <w:rFonts w:ascii="Sylfaen" w:hAnsi="Sylfaen" w:cs="Sylfaen"/>
              <w:b/>
              <w:i/>
            </w:rPr>
            <w:t>ARMENIA</w:t>
          </w:r>
        </w:smartTag>
      </w:smartTag>
      <w:r w:rsidR="00C46FF6">
        <w:rPr>
          <w:rFonts w:ascii="Sylfaen" w:hAnsi="Sylfaen" w:cs="Sylfaen"/>
          <w:b/>
          <w:i/>
        </w:rPr>
        <w:t xml:space="preserve">                  </w:t>
      </w:r>
    </w:p>
    <w:p w:rsidR="00C46FF6" w:rsidRDefault="00C46FF6" w:rsidP="00C46FF6">
      <w:pPr>
        <w:jc w:val="center"/>
        <w:rPr>
          <w:rFonts w:ascii="Sylfaen" w:hAnsi="Sylfaen" w:cs="Sylfaen"/>
          <w:b/>
          <w:i/>
        </w:rPr>
      </w:pPr>
      <w:proofErr w:type="gramStart"/>
      <w:r w:rsidRPr="009B240E">
        <w:rPr>
          <w:rFonts w:ascii="Sylfaen" w:hAnsi="Sylfaen" w:cs="Sylfaen"/>
          <w:b/>
          <w:i/>
        </w:rPr>
        <w:t>ԲԱՂՐԱՄՅԱՆ</w:t>
      </w:r>
      <w:r>
        <w:rPr>
          <w:rFonts w:ascii="Sylfaen" w:hAnsi="Sylfaen" w:cs="Sylfaen"/>
          <w:b/>
          <w:i/>
        </w:rPr>
        <w:t xml:space="preserve">  ԳՅՈՒՂԻ</w:t>
      </w:r>
      <w:proofErr w:type="gramEnd"/>
      <w:r>
        <w:rPr>
          <w:rFonts w:ascii="Sylfaen" w:hAnsi="Sylfaen" w:cs="Sylfaen"/>
          <w:b/>
          <w:i/>
        </w:rPr>
        <w:t xml:space="preserve">                         SECONDARY  SCHOOL</w:t>
      </w:r>
    </w:p>
    <w:p w:rsidR="00C46FF6" w:rsidRDefault="00C46FF6" w:rsidP="00C46FF6">
      <w:pPr>
        <w:rPr>
          <w:rFonts w:ascii="Sylfaen" w:hAnsi="Sylfaen" w:cs="Sylfaen"/>
          <w:b/>
          <w:i/>
        </w:rPr>
      </w:pPr>
      <w:proofErr w:type="gramStart"/>
      <w:r>
        <w:rPr>
          <w:rFonts w:ascii="Sylfaen" w:hAnsi="Sylfaen" w:cs="Sylfaen"/>
          <w:b/>
          <w:i/>
        </w:rPr>
        <w:t>ԹՈՐԳՈՄ  ՓՈՍՏԱՋՅԱՆԻ</w:t>
      </w:r>
      <w:proofErr w:type="gramEnd"/>
      <w:r>
        <w:rPr>
          <w:rFonts w:ascii="Sylfaen" w:hAnsi="Sylfaen" w:cs="Sylfaen"/>
          <w:b/>
          <w:i/>
        </w:rPr>
        <w:t xml:space="preserve">  ԱՆՎԱՆ  AFTER  TORGOM  POSTAJIAN   </w:t>
      </w:r>
    </w:p>
    <w:p w:rsidR="00C46FF6" w:rsidRDefault="00C46FF6" w:rsidP="00C46FF6">
      <w:pPr>
        <w:rPr>
          <w:rFonts w:ascii="Sylfaen" w:hAnsi="Sylfaen" w:cs="Sylfaen"/>
          <w:b/>
          <w:i/>
        </w:rPr>
      </w:pPr>
      <w:proofErr w:type="gramStart"/>
      <w:r>
        <w:rPr>
          <w:rFonts w:ascii="Sylfaen" w:hAnsi="Sylfaen" w:cs="Sylfaen"/>
          <w:b/>
          <w:i/>
        </w:rPr>
        <w:t>ՄԻՋՆԱԿԱՐԳ  ԴՊՐՈՑ</w:t>
      </w:r>
      <w:proofErr w:type="gramEnd"/>
      <w:r>
        <w:rPr>
          <w:rFonts w:ascii="Sylfaen" w:hAnsi="Sylfaen" w:cs="Sylfaen"/>
          <w:b/>
          <w:i/>
        </w:rPr>
        <w:t xml:space="preserve">                            OF  v.  BAGRAMYAN</w:t>
      </w:r>
    </w:p>
    <w:p w:rsidR="00C46FF6" w:rsidRPr="00CF0689" w:rsidRDefault="00C46FF6" w:rsidP="00C46FF6">
      <w:pPr>
        <w:rPr>
          <w:rFonts w:ascii="Sylfaen" w:hAnsi="Sylfaen" w:cs="Sylfaen"/>
          <w:b/>
          <w:i/>
        </w:rPr>
      </w:pPr>
      <w:r>
        <w:rPr>
          <w:rFonts w:ascii="Sylfaen" w:hAnsi="Sylfaen" w:cs="Sylfaen"/>
          <w:b/>
          <w:i/>
        </w:rPr>
        <w:t xml:space="preserve">ՊՈԱԿ  </w:t>
      </w:r>
      <w:r w:rsidRPr="009B240E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</w:rPr>
        <w:t xml:space="preserve">                                                                             </w:t>
      </w:r>
      <w:proofErr w:type="gramStart"/>
      <w:r>
        <w:rPr>
          <w:rFonts w:ascii="Sylfaen" w:hAnsi="Sylfaen" w:cs="Sylfaen"/>
          <w:b/>
          <w:i/>
        </w:rPr>
        <w:t>OF  ARARAT</w:t>
      </w:r>
      <w:proofErr w:type="gramEnd"/>
      <w:r>
        <w:rPr>
          <w:rFonts w:ascii="Sylfaen" w:hAnsi="Sylfaen" w:cs="Sylfaen"/>
          <w:b/>
          <w:i/>
        </w:rPr>
        <w:t xml:space="preserve">  REGION</w:t>
      </w:r>
    </w:p>
    <w:p w:rsidR="00C46FF6" w:rsidRPr="00314146" w:rsidRDefault="00C46FF6" w:rsidP="00C46FF6">
      <w:pPr>
        <w:keepNext/>
        <w:spacing w:after="0"/>
        <w:outlineLvl w:val="2"/>
        <w:rPr>
          <w:rFonts w:ascii="Arial LatRus" w:hAnsi="Arial LatRus" w:cs="Arial LatRus"/>
          <w:sz w:val="24"/>
          <w:szCs w:val="24"/>
        </w:rPr>
      </w:pPr>
      <w:r>
        <w:rPr>
          <w:rFonts w:ascii="Sylfaen" w:hAnsi="Sylfaen" w:cs="Sylfaen"/>
          <w:b/>
          <w:i/>
          <w:sz w:val="20"/>
          <w:szCs w:val="20"/>
        </w:rPr>
        <w:t>____________________________________________________________________________________________________</w:t>
      </w:r>
      <w:r>
        <w:rPr>
          <w:rFonts w:ascii="Arial LatRus" w:hAnsi="Arial LatRus" w:cs="Arial LatRus"/>
          <w:sz w:val="24"/>
          <w:szCs w:val="24"/>
          <w:lang w:val="hy-AM"/>
        </w:rPr>
        <w:t xml:space="preserve">    </w:t>
      </w:r>
    </w:p>
    <w:p w:rsidR="006570F0" w:rsidRDefault="006570F0" w:rsidP="00677FB2">
      <w:pPr>
        <w:tabs>
          <w:tab w:val="left" w:pos="0"/>
        </w:tabs>
        <w:spacing w:after="0"/>
        <w:rPr>
          <w:rFonts w:ascii="Arial Armenian" w:hAnsi="Arial Armenian"/>
        </w:rPr>
      </w:pPr>
      <w:r w:rsidRPr="00833C2D">
        <w:rPr>
          <w:rFonts w:ascii="Arial Unicode" w:hAnsi="Arial Unicode"/>
          <w:sz w:val="28"/>
          <w:szCs w:val="28"/>
        </w:rPr>
        <w:t xml:space="preserve">                   </w:t>
      </w:r>
      <w:r w:rsidRPr="00833C2D">
        <w:rPr>
          <w:rFonts w:ascii="Arial Unicode" w:hAnsi="Arial Unicode"/>
        </w:rPr>
        <w:tab/>
      </w:r>
      <w:r w:rsidRPr="00833C2D">
        <w:rPr>
          <w:rFonts w:ascii="Arial Armenian" w:hAnsi="Arial Armenian"/>
        </w:rPr>
        <w:t xml:space="preserve">     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C46FF6">
        <w:rPr>
          <w:rFonts w:ascii="Sylfaen" w:hAnsi="Sylfaen" w:cs="Sylfaen"/>
          <w:i/>
          <w:iCs/>
          <w:sz w:val="24"/>
          <w:szCs w:val="24"/>
          <w:lang w:val="pt-BR"/>
        </w:rPr>
        <w:t>Բաղրամյանի Թ.Փոստաջյանի անվան միջնակարգ դպրոց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>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C46FF6">
        <w:rPr>
          <w:rFonts w:ascii="Sylfaen" w:hAnsi="Sylfaen"/>
          <w:lang w:val="pt-BR"/>
        </w:rPr>
        <w:t>14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C46FF6" w:rsidRPr="00C46FF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C46FF6">
        <w:rPr>
          <w:rFonts w:ascii="Sylfaen" w:hAnsi="Sylfaen" w:cs="Sylfaen"/>
          <w:i/>
          <w:iCs/>
          <w:sz w:val="24"/>
          <w:szCs w:val="24"/>
          <w:lang w:val="pt-BR"/>
        </w:rPr>
        <w:t>Բաղրամյանի Թ.Փոստաջյանի անվան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C46FF6" w:rsidRPr="00C46FF6">
        <w:rPr>
          <w:rFonts w:ascii="Sylfaen" w:hAnsi="Sylfaen" w:cs="Sylfaen"/>
          <w:i/>
          <w:iCs/>
          <w:sz w:val="24"/>
          <w:szCs w:val="24"/>
          <w:lang w:val="hy-AM"/>
        </w:rPr>
        <w:t>Բաղրամյան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400FD9">
        <w:rPr>
          <w:rFonts w:ascii="Sylfaen" w:hAnsi="Sylfaen" w:cs="Sylfaen"/>
          <w:i/>
          <w:iCs/>
          <w:sz w:val="24"/>
          <w:szCs w:val="24"/>
          <w:lang w:val="hy-AM"/>
        </w:rPr>
        <w:t>Արտա</w:t>
      </w:r>
      <w:r w:rsidR="00400FD9" w:rsidRPr="00400FD9">
        <w:rPr>
          <w:rFonts w:ascii="Sylfaen" w:hAnsi="Sylfaen" w:cs="Sylfaen"/>
          <w:i/>
          <w:iCs/>
          <w:sz w:val="24"/>
          <w:szCs w:val="24"/>
          <w:lang w:val="hy-AM"/>
        </w:rPr>
        <w:t>շ</w:t>
      </w:r>
      <w:r w:rsidR="00C46FF6" w:rsidRPr="00C46FF6">
        <w:rPr>
          <w:rFonts w:ascii="Sylfaen" w:hAnsi="Sylfaen" w:cs="Sylfaen"/>
          <w:i/>
          <w:iCs/>
          <w:sz w:val="24"/>
          <w:szCs w:val="24"/>
          <w:lang w:val="hy-AM"/>
        </w:rPr>
        <w:t>ատյան խճուղի 10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----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400FD9" w:rsidRPr="00400FD9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</w:t>
      </w:r>
      <w:r w:rsid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400FD9" w:rsidRPr="00400FD9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C46FF6" w:rsidRPr="00C46FF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C46FF6">
        <w:rPr>
          <w:rFonts w:ascii="Sylfaen" w:hAnsi="Sylfaen" w:cs="Sylfaen"/>
          <w:i/>
          <w:iCs/>
          <w:sz w:val="24"/>
          <w:szCs w:val="24"/>
          <w:lang w:val="pt-BR"/>
        </w:rPr>
        <w:t>Բաղրամյանի Թ.Փոստաջյանի անվան</w:t>
      </w:r>
      <w:r w:rsidR="00594FEC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C46FF6" w:rsidRPr="00C46FF6">
        <w:rPr>
          <w:rFonts w:ascii="Sylfaen" w:hAnsi="Sylfaen" w:cs="Sylfaen"/>
          <w:i/>
          <w:iCs/>
          <w:sz w:val="24"/>
          <w:szCs w:val="24"/>
          <w:lang w:val="hy-AM"/>
        </w:rPr>
        <w:t>Բաղրամյան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C46FF6" w:rsidRPr="00C46FF6">
        <w:rPr>
          <w:rFonts w:ascii="Sylfaen" w:hAnsi="Sylfaen" w:cs="Sylfaen"/>
          <w:i/>
          <w:iCs/>
          <w:sz w:val="24"/>
          <w:szCs w:val="24"/>
          <w:lang w:val="hy-AM"/>
        </w:rPr>
        <w:t>Արտաշատյան խճուղի1</w:t>
      </w:r>
      <w:r w:rsidR="00C46FF6" w:rsidRPr="00C46FF6">
        <w:rPr>
          <w:rFonts w:ascii="Sylfaen" w:hAnsi="Sylfaen" w:cs="Sylfaen"/>
          <w:i/>
          <w:iCs/>
          <w:sz w:val="24"/>
          <w:szCs w:val="24"/>
          <w:lang w:val="af-ZA"/>
        </w:rPr>
        <w:t>0</w:t>
      </w:r>
      <w:r w:rsidR="00594FEC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594FEC">
        <w:rPr>
          <w:rFonts w:ascii="Sylfaen" w:hAnsi="Sylfaen" w:cs="Sylfaen"/>
          <w:i/>
          <w:iCs/>
          <w:sz w:val="24"/>
          <w:szCs w:val="24"/>
          <w:lang w:val="hy-AM"/>
        </w:rPr>
        <w:t>.—</w:t>
      </w:r>
      <w:r w:rsidR="00CB055E">
        <w:rPr>
          <w:rFonts w:ascii="Sylfaen" w:hAnsi="Sylfaen" w:cs="Sylfaen"/>
          <w:i/>
          <w:iCs/>
          <w:sz w:val="24"/>
          <w:szCs w:val="24"/>
          <w:lang w:val="af-ZA"/>
        </w:rPr>
        <w:t>26/0</w:t>
      </w:r>
      <w:r w:rsidR="00400FD9">
        <w:rPr>
          <w:rFonts w:ascii="Sylfaen" w:hAnsi="Sylfaen" w:cs="Sylfaen"/>
          <w:i/>
          <w:iCs/>
          <w:sz w:val="24"/>
          <w:szCs w:val="24"/>
          <w:lang w:val="af-ZA"/>
        </w:rPr>
        <w:t>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</w:t>
      </w:r>
      <w:r w:rsidR="00400FD9" w:rsidRPr="00400FD9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F52E1A" w:rsidRPr="00F52E1A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F52E1A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 xml:space="preserve">գնային առաջարկը պետք է ներկայացվի </w:t>
      </w:r>
      <w:r w:rsidR="00EC2E1B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 xml:space="preserve">տվյալ չափաբաժնի </w:t>
      </w:r>
      <w:r w:rsidR="00400FD9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ընդ</w:t>
      </w:r>
      <w:r w:rsidR="00F52E1A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ա</w:t>
      </w:r>
      <w:r w:rsidR="00EC2E1B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մենը գումարով</w:t>
      </w:r>
      <w:r w:rsidR="00F52E1A" w:rsidRPr="00B679F0">
        <w:rPr>
          <w:rFonts w:ascii="Sylfaen" w:hAnsi="Sylfaen" w:cs="Sylfaen"/>
          <w:b/>
          <w:i/>
          <w:iCs/>
          <w:sz w:val="24"/>
          <w:szCs w:val="24"/>
          <w:lang w:val="hy-AM"/>
        </w:rPr>
        <w:t>)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C46FF6" w:rsidRPr="00C46FF6">
        <w:rPr>
          <w:rFonts w:ascii="Sylfaen" w:hAnsi="Sylfaen"/>
          <w:lang w:val="hy-AM"/>
        </w:rPr>
        <w:t>14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76680B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5037E4" w:rsidRPr="00014F78" w:rsidRDefault="005037E4" w:rsidP="005037E4">
      <w:pPr>
        <w:rPr>
          <w:rFonts w:ascii="Arial AMU" w:hAnsi="Arial AMU"/>
          <w:sz w:val="20"/>
          <w:szCs w:val="20"/>
          <w:lang w:val="af-ZA"/>
        </w:rPr>
      </w:pPr>
      <w:r w:rsidRPr="00014F78">
        <w:rPr>
          <w:rFonts w:ascii="Arial AMU" w:hAnsi="Arial AMU"/>
          <w:sz w:val="20"/>
          <w:szCs w:val="20"/>
          <w:lang w:val="af-ZA"/>
        </w:rPr>
        <w:t>&lt;&lt;</w:t>
      </w:r>
      <w:r w:rsidRPr="0076680B">
        <w:rPr>
          <w:rFonts w:ascii="Arial AMU" w:hAnsi="Arial AMU" w:cs="Sylfaen"/>
          <w:sz w:val="20"/>
          <w:szCs w:val="20"/>
          <w:lang w:val="hy-AM"/>
        </w:rPr>
        <w:t>Արտաշատի</w:t>
      </w:r>
      <w:r w:rsidRPr="00014F78">
        <w:rPr>
          <w:rFonts w:ascii="Arial AMU" w:hAnsi="Arial AMU" w:cs="Sylfaen"/>
          <w:sz w:val="20"/>
          <w:szCs w:val="20"/>
          <w:lang w:val="af-ZA"/>
        </w:rPr>
        <w:t xml:space="preserve"> </w:t>
      </w:r>
      <w:r w:rsidRPr="0076680B">
        <w:rPr>
          <w:rFonts w:ascii="Arial AMU" w:hAnsi="Arial AMU" w:cs="Sylfaen"/>
          <w:sz w:val="20"/>
          <w:szCs w:val="20"/>
          <w:lang w:val="hy-AM"/>
        </w:rPr>
        <w:t>Հ</w:t>
      </w:r>
      <w:r w:rsidRPr="00014F78">
        <w:rPr>
          <w:rFonts w:ascii="Arial AMU" w:eastAsia="MS Mincho" w:hAnsi="MS Mincho" w:cs="MS Mincho"/>
          <w:sz w:val="20"/>
          <w:szCs w:val="20"/>
          <w:lang w:val="af-ZA"/>
        </w:rPr>
        <w:t>․</w:t>
      </w:r>
      <w:r w:rsidRPr="0076680B">
        <w:rPr>
          <w:rFonts w:ascii="Arial AMU" w:hAnsi="Arial AMU" w:cs="GHEA Grapalat"/>
          <w:sz w:val="20"/>
          <w:szCs w:val="20"/>
          <w:lang w:val="hy-AM"/>
        </w:rPr>
        <w:t>Ճգնավորյան</w:t>
      </w:r>
      <w:r w:rsidRPr="00014F78">
        <w:rPr>
          <w:rFonts w:ascii="Arial AMU" w:hAnsi="Arial AMU" w:cs="GHEA Grapalat"/>
          <w:sz w:val="20"/>
          <w:szCs w:val="20"/>
          <w:lang w:val="af-ZA"/>
        </w:rPr>
        <w:t xml:space="preserve"> </w:t>
      </w:r>
      <w:r w:rsidRPr="0076680B">
        <w:rPr>
          <w:rFonts w:ascii="Arial AMU" w:hAnsi="Arial AMU" w:cs="GHEA Grapalat"/>
          <w:sz w:val="20"/>
          <w:szCs w:val="20"/>
          <w:lang w:val="hy-AM"/>
        </w:rPr>
        <w:t>անվան</w:t>
      </w:r>
      <w:r w:rsidRPr="00014F78">
        <w:rPr>
          <w:rFonts w:ascii="Arial AMU" w:hAnsi="Arial AMU" w:cs="GHEA Grapalat"/>
          <w:sz w:val="20"/>
          <w:szCs w:val="20"/>
          <w:lang w:val="af-ZA"/>
        </w:rPr>
        <w:t xml:space="preserve"> </w:t>
      </w:r>
      <w:r w:rsidRPr="00014F78">
        <w:rPr>
          <w:rFonts w:ascii="Arial AMU" w:hAnsi="Arial AMU" w:cs="GHEA Grapalat"/>
          <w:sz w:val="20"/>
          <w:szCs w:val="20"/>
          <w:lang w:val="hy-AM"/>
        </w:rPr>
        <w:t>հ</w:t>
      </w:r>
      <w:r w:rsidRPr="00014F78">
        <w:rPr>
          <w:rFonts w:ascii="Arial AMU" w:eastAsia="MS Mincho" w:hAnsi="MS Mincho" w:cs="MS Mincho"/>
          <w:sz w:val="20"/>
          <w:szCs w:val="20"/>
          <w:lang w:val="hy-AM"/>
        </w:rPr>
        <w:t>․</w:t>
      </w:r>
      <w:r w:rsidRPr="00014F78">
        <w:rPr>
          <w:rFonts w:ascii="Arial AMU" w:hAnsi="Arial AMU" w:cs="GHEA Grapalat"/>
          <w:sz w:val="20"/>
          <w:szCs w:val="20"/>
          <w:lang w:val="af-ZA"/>
        </w:rPr>
        <w:t xml:space="preserve">5 </w:t>
      </w:r>
      <w:r w:rsidRPr="0076680B">
        <w:rPr>
          <w:rFonts w:ascii="Arial AMU" w:hAnsi="Arial AMU" w:cs="GHEA Grapalat"/>
          <w:sz w:val="20"/>
          <w:szCs w:val="20"/>
          <w:lang w:val="hy-AM"/>
        </w:rPr>
        <w:t>հիմնական</w:t>
      </w:r>
      <w:r w:rsidRPr="00014F78">
        <w:rPr>
          <w:rFonts w:ascii="Arial AMU" w:hAnsi="Arial AMU" w:cs="GHEA Grapalat"/>
          <w:sz w:val="20"/>
          <w:szCs w:val="20"/>
          <w:lang w:val="af-ZA"/>
        </w:rPr>
        <w:t xml:space="preserve"> </w:t>
      </w:r>
      <w:r w:rsidRPr="0076680B">
        <w:rPr>
          <w:rFonts w:ascii="Arial AMU" w:hAnsi="Arial AMU" w:cs="GHEA Grapalat"/>
          <w:sz w:val="20"/>
          <w:szCs w:val="20"/>
          <w:lang w:val="hy-AM"/>
        </w:rPr>
        <w:t>դպրոց</w:t>
      </w:r>
      <w:r w:rsidRPr="00014F78">
        <w:rPr>
          <w:rFonts w:ascii="Arial AMU" w:hAnsi="Arial AMU" w:cs="GHEA Grapalat"/>
          <w:sz w:val="20"/>
          <w:szCs w:val="20"/>
          <w:lang w:val="af-ZA"/>
        </w:rPr>
        <w:t xml:space="preserve"> &gt;&gt; </w:t>
      </w:r>
      <w:r w:rsidRPr="0076680B">
        <w:rPr>
          <w:rFonts w:ascii="Arial AMU" w:hAnsi="Arial AMU" w:cs="GHEA Grapalat"/>
          <w:sz w:val="20"/>
          <w:szCs w:val="20"/>
          <w:lang w:val="hy-AM"/>
        </w:rPr>
        <w:t>ՊՈԱԿ</w:t>
      </w:r>
      <w:r w:rsidRPr="00014F78">
        <w:rPr>
          <w:rFonts w:ascii="Arial AMU" w:hAnsi="Arial AMU" w:cs="GHEA Grapalat"/>
          <w:sz w:val="20"/>
          <w:szCs w:val="20"/>
          <w:lang w:val="af-ZA"/>
        </w:rPr>
        <w:t>-</w:t>
      </w:r>
      <w:r w:rsidRPr="00014F78">
        <w:rPr>
          <w:rFonts w:ascii="Arial AMU" w:hAnsi="Arial AMU"/>
          <w:sz w:val="20"/>
          <w:szCs w:val="20"/>
          <w:lang w:val="af-ZA"/>
        </w:rPr>
        <w:t xml:space="preserve">ի էլեկտրոնային փոստի հասցեն է` </w:t>
      </w:r>
      <w:hyperlink r:id="rId6" w:history="1">
        <w:r w:rsidR="00D20995">
          <w:rPr>
            <w:rStyle w:val="a5"/>
            <w:rFonts w:ascii="Arial AMU" w:hAnsi="Arial AMU"/>
            <w:lang w:val="af-ZA"/>
          </w:rPr>
          <w:t>bagh</w:t>
        </w:r>
        <w:r>
          <w:rPr>
            <w:rStyle w:val="a5"/>
            <w:rFonts w:ascii="Arial AMU" w:hAnsi="Arial AMU"/>
            <w:lang w:val="af-ZA"/>
          </w:rPr>
          <w:t>ramyan</w:t>
        </w:r>
        <w:r w:rsidRPr="00014F78">
          <w:rPr>
            <w:rStyle w:val="a5"/>
            <w:rFonts w:ascii="Arial AMU" w:hAnsi="Arial AMU"/>
            <w:lang w:val="af-ZA"/>
          </w:rPr>
          <w:t>@schools.am</w:t>
        </w:r>
      </w:hyperlink>
      <w:r w:rsidRPr="00014F78">
        <w:rPr>
          <w:rFonts w:ascii="Arial AMU" w:hAnsi="Arial AMU"/>
          <w:sz w:val="20"/>
          <w:szCs w:val="20"/>
          <w:lang w:val="hy-AM"/>
        </w:rPr>
        <w:t xml:space="preserve">։ </w:t>
      </w:r>
      <w:r w:rsidRPr="00014F78">
        <w:rPr>
          <w:rFonts w:ascii="Arial AMU" w:hAnsi="Arial AMU"/>
          <w:sz w:val="20"/>
          <w:szCs w:val="20"/>
          <w:lang w:val="af-ZA"/>
        </w:rPr>
        <w:t xml:space="preserve"> </w:t>
      </w:r>
    </w:p>
    <w:p w:rsidR="005037E4" w:rsidRPr="00014F78" w:rsidRDefault="001E270E" w:rsidP="005037E4">
      <w:pPr>
        <w:autoSpaceDE w:val="0"/>
        <w:autoSpaceDN w:val="0"/>
        <w:adjustRightInd w:val="0"/>
        <w:spacing w:before="100" w:after="100"/>
        <w:rPr>
          <w:rFonts w:ascii="Arial AMU" w:hAnsi="Arial AMU"/>
          <w:sz w:val="20"/>
          <w:szCs w:val="20"/>
          <w:lang w:val="hy-AM"/>
        </w:rPr>
      </w:pPr>
      <w:r w:rsidRPr="00014F78">
        <w:rPr>
          <w:rFonts w:ascii="Arial AMU" w:hAnsi="Arial AMU"/>
          <w:sz w:val="20"/>
          <w:szCs w:val="20"/>
        </w:rPr>
        <w:fldChar w:fldCharType="begin"/>
      </w:r>
      <w:r w:rsidR="005037E4" w:rsidRPr="00014F78">
        <w:rPr>
          <w:rFonts w:ascii="Arial AMU" w:hAnsi="Arial AMU"/>
          <w:sz w:val="20"/>
          <w:szCs w:val="20"/>
          <w:lang w:val="af-ZA"/>
        </w:rPr>
        <w:instrText>PRIVATE "TYPE=PICT;ALT="</w:instrText>
      </w:r>
      <w:r w:rsidRPr="00014F78">
        <w:rPr>
          <w:rFonts w:ascii="Arial AMU" w:hAnsi="Arial AMU"/>
          <w:sz w:val="20"/>
          <w:szCs w:val="20"/>
        </w:rPr>
        <w:fldChar w:fldCharType="end"/>
      </w:r>
    </w:p>
    <w:p w:rsidR="005037E4" w:rsidRPr="005037E4" w:rsidRDefault="005037E4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Դպրոցի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C46FF6" w:rsidRPr="00C46FF6">
        <w:rPr>
          <w:rFonts w:ascii="Sylfaen" w:hAnsi="Sylfaen" w:cs="Sylfaen"/>
          <w:b/>
          <w:bCs/>
          <w:sz w:val="24"/>
          <w:szCs w:val="24"/>
          <w:lang w:val="hy-AM"/>
        </w:rPr>
        <w:t>Ռ.Թադևոսյան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C46FF6">
        <w:rPr>
          <w:rFonts w:ascii="Sylfaen" w:hAnsi="Sylfaen"/>
          <w:lang w:val="es-ES"/>
        </w:rPr>
        <w:t>14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46346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5A6C14" w:rsidRPr="005A6C14">
        <w:rPr>
          <w:rFonts w:ascii="Sylfaen" w:hAnsi="Sylfaen" w:cs="Sylfaen"/>
          <w:b/>
          <w:bCs/>
          <w:lang w:val="af-ZA" w:eastAsia="ru-RU"/>
        </w:rPr>
        <w:t xml:space="preserve"> </w:t>
      </w:r>
      <w:r w:rsidR="005A6C14">
        <w:rPr>
          <w:rFonts w:ascii="Sylfaen" w:hAnsi="Sylfaen" w:cs="Sylfaen"/>
          <w:b/>
          <w:bCs/>
          <w:lang w:val="ru-RU" w:eastAsia="ru-RU"/>
        </w:rPr>
        <w:t>Բաղրամյանի</w:t>
      </w:r>
      <w:r w:rsidR="005A6C14" w:rsidRPr="00690BEC">
        <w:rPr>
          <w:rFonts w:ascii="Sylfaen" w:hAnsi="Sylfaen" w:cs="Sylfaen"/>
          <w:b/>
          <w:bCs/>
          <w:lang w:val="af-ZA" w:eastAsia="ru-RU"/>
        </w:rPr>
        <w:t xml:space="preserve"> </w:t>
      </w:r>
      <w:r w:rsidR="005A6C14">
        <w:rPr>
          <w:rFonts w:ascii="Sylfaen" w:hAnsi="Sylfaen" w:cs="Sylfaen"/>
          <w:b/>
          <w:bCs/>
          <w:lang w:val="ru-RU" w:eastAsia="ru-RU"/>
        </w:rPr>
        <w:t>Թ</w:t>
      </w:r>
      <w:r w:rsidR="005A6C14" w:rsidRPr="00690BEC">
        <w:rPr>
          <w:rFonts w:ascii="Sylfaen" w:hAnsi="Sylfaen" w:cs="Sylfaen"/>
          <w:b/>
          <w:bCs/>
          <w:lang w:val="af-ZA" w:eastAsia="ru-RU"/>
        </w:rPr>
        <w:t>.</w:t>
      </w:r>
      <w:r w:rsidR="005A6C14">
        <w:rPr>
          <w:rFonts w:ascii="Sylfaen" w:hAnsi="Sylfaen" w:cs="Sylfaen"/>
          <w:b/>
          <w:bCs/>
          <w:lang w:val="ru-RU" w:eastAsia="ru-RU"/>
        </w:rPr>
        <w:t>Փոստաջյանի</w:t>
      </w:r>
      <w:r w:rsidR="005A6C14" w:rsidRPr="00690BEC">
        <w:rPr>
          <w:rFonts w:ascii="Sylfaen" w:hAnsi="Sylfaen" w:cs="Sylfaen"/>
          <w:b/>
          <w:bCs/>
          <w:lang w:val="af-ZA" w:eastAsia="ru-RU"/>
        </w:rPr>
        <w:t xml:space="preserve"> </w:t>
      </w:r>
      <w:r w:rsidR="005A6C14">
        <w:rPr>
          <w:rFonts w:ascii="Sylfaen" w:hAnsi="Sylfaen" w:cs="Sylfaen"/>
          <w:b/>
          <w:bCs/>
          <w:lang w:val="ru-RU" w:eastAsia="ru-RU"/>
        </w:rPr>
        <w:t>անվան</w:t>
      </w:r>
      <w:r w:rsidR="005A6C14" w:rsidRPr="00690BEC">
        <w:rPr>
          <w:rFonts w:ascii="Sylfaen" w:hAnsi="Sylfaen" w:cs="Sylfaen"/>
          <w:b/>
          <w:bCs/>
          <w:lang w:val="af-ZA" w:eastAsia="ru-RU"/>
        </w:rPr>
        <w:t xml:space="preserve"> </w:t>
      </w:r>
      <w:r w:rsidR="005A6C14">
        <w:rPr>
          <w:rFonts w:ascii="Sylfaen" w:hAnsi="Sylfaen" w:cs="Sylfaen"/>
          <w:b/>
          <w:bCs/>
          <w:lang w:val="ru-RU" w:eastAsia="ru-RU"/>
        </w:rPr>
        <w:t>միջն</w:t>
      </w:r>
      <w:r w:rsidR="005A6C14">
        <w:rPr>
          <w:rFonts w:ascii="Sylfaen" w:hAnsi="Sylfaen" w:cs="Sylfaen"/>
          <w:b/>
          <w:bCs/>
          <w:lang w:eastAsia="ru-RU"/>
        </w:rPr>
        <w:t>ակարգ</w:t>
      </w:r>
      <w:r w:rsidR="005A6C14" w:rsidRPr="00690BEC">
        <w:rPr>
          <w:rFonts w:ascii="Sylfaen" w:hAnsi="Sylfaen" w:cs="Sylfaen"/>
          <w:b/>
          <w:bCs/>
          <w:lang w:val="af-ZA" w:eastAsia="ru-RU"/>
        </w:rPr>
        <w:t xml:space="preserve"> </w:t>
      </w:r>
      <w:r w:rsidR="005A6C14">
        <w:rPr>
          <w:rFonts w:ascii="Sylfaen" w:hAnsi="Sylfaen" w:cs="Sylfaen"/>
          <w:b/>
          <w:bCs/>
          <w:lang w:val="ru-RU" w:eastAsia="ru-RU"/>
        </w:rPr>
        <w:t>դպրոց</w:t>
      </w:r>
      <w:r w:rsidR="005A6C1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»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C46FF6">
        <w:rPr>
          <w:rFonts w:ascii="Sylfaen" w:hAnsi="Sylfaen"/>
          <w:lang w:val="af-ZA"/>
        </w:rPr>
        <w:t>14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</w:t>
      </w:r>
      <w:r w:rsidR="005037E4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փոստի</w:t>
      </w:r>
      <w:r w:rsidR="005037E4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0C693F">
      <w:pPr>
        <w:spacing w:after="0" w:line="240" w:lineRule="auto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</w:t>
      </w:r>
      <w:r w:rsidR="000C693F" w:rsidRPr="0076680B">
        <w:rPr>
          <w:rFonts w:ascii="Sylfaen" w:hAnsi="Sylfaen" w:cs="Sylfaen"/>
          <w:b/>
          <w:bCs/>
          <w:vertAlign w:val="superscript"/>
          <w:lang w:val="af-Z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C46FF6">
        <w:rPr>
          <w:rFonts w:ascii="Sylfaen" w:hAnsi="Sylfaen"/>
          <w:lang w:val="af-ZA"/>
        </w:rPr>
        <w:t>14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C46FF6" w:rsidRPr="00C46FF6">
        <w:rPr>
          <w:rFonts w:ascii="Sylfaen" w:hAnsi="Sylfaen"/>
          <w:lang w:val="hy-AM"/>
        </w:rPr>
        <w:t>14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803D40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803D40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803D40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C46FF6">
        <w:rPr>
          <w:rFonts w:ascii="Sylfaen" w:hAnsi="Sylfaen"/>
          <w:lang w:val="es-ES"/>
        </w:rPr>
        <w:t>14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</w:t>
      </w:r>
      <w:r w:rsidR="001924B6" w:rsidRPr="007E4312">
        <w:rPr>
          <w:rFonts w:ascii="GHEA Grapalat" w:hAnsi="GHEA Grapalat" w:cs="Sylfaen"/>
          <w:b/>
          <w:lang w:val="hy-AM"/>
        </w:rPr>
        <w:t>Ապրանքների</w:t>
      </w:r>
      <w:r w:rsidRPr="005C4FA3">
        <w:rPr>
          <w:rFonts w:ascii="GHEA Grapalat" w:hAnsi="GHEA Grapalat" w:cs="Sylfaen"/>
          <w:b/>
          <w:lang w:val="hy-AM"/>
        </w:rPr>
        <w:t>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1924B6" w:rsidRPr="005C4FA3">
        <w:rPr>
          <w:rFonts w:ascii="GHEA Grapalat" w:hAnsi="GHEA Grapalat" w:cs="Sylfaen"/>
          <w:b/>
          <w:lang w:val="hy-AM"/>
        </w:rPr>
        <w:t xml:space="preserve"> </w:t>
      </w:r>
      <w:r w:rsidR="001924B6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="001924B6"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="001924B6" w:rsidRPr="00F703EE">
        <w:rPr>
          <w:rFonts w:ascii="Sylfaen" w:hAnsi="Sylfaen"/>
          <w:highlight w:val="yellow"/>
          <w:lang w:val="hy-AM"/>
        </w:rPr>
        <w:t>ԱՀԴ ՇՀ ԱՊՁԲ- 15/1</w:t>
      </w:r>
      <w:r w:rsidR="001924B6" w:rsidRPr="00EA0D0E">
        <w:rPr>
          <w:rFonts w:ascii="Sylfaen" w:hAnsi="Sylfaen"/>
          <w:lang w:val="hy-AM"/>
        </w:rPr>
        <w:t>-</w:t>
      </w:r>
      <w:r w:rsidR="00C46FF6" w:rsidRPr="00C46FF6">
        <w:rPr>
          <w:rFonts w:ascii="Sylfaen" w:hAnsi="Sylfaen"/>
          <w:lang w:val="hy-AM"/>
        </w:rPr>
        <w:t>14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7E4312">
        <w:rPr>
          <w:rFonts w:ascii="GHEA Grapalat" w:hAnsi="GHEA Grapalat" w:cs="Sylfaen"/>
          <w:sz w:val="20"/>
          <w:lang w:val="hy-AM"/>
        </w:rPr>
        <w:t xml:space="preserve"> </w:t>
      </w:r>
      <w:r w:rsidR="00C46FF6" w:rsidRPr="00C46FF6">
        <w:rPr>
          <w:rFonts w:ascii="GHEA Grapalat" w:hAnsi="GHEA Grapalat" w:cs="Sylfaen"/>
          <w:sz w:val="20"/>
          <w:lang w:val="hy-AM"/>
        </w:rPr>
        <w:t>Բաղրամյան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F02B28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C46FF6" w:rsidRPr="00C46FF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C46FF6">
        <w:rPr>
          <w:rFonts w:ascii="Sylfaen" w:hAnsi="Sylfaen" w:cs="Sylfaen"/>
          <w:i/>
          <w:iCs/>
          <w:sz w:val="24"/>
          <w:szCs w:val="24"/>
          <w:lang w:val="pt-BR"/>
        </w:rPr>
        <w:t>Բաղրամյանի Թ.Փոստաջյանի անվան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C46FF6" w:rsidRPr="00C46FF6">
        <w:rPr>
          <w:rFonts w:ascii="GHEA Grapalat" w:hAnsi="GHEA Grapalat"/>
          <w:sz w:val="20"/>
          <w:lang w:val="hy-AM"/>
        </w:rPr>
        <w:t>Ռուզաննա Թադևոսյանի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</w:t>
      </w:r>
      <w:r w:rsidR="00533E85" w:rsidRPr="00533E85">
        <w:rPr>
          <w:rFonts w:ascii="GHEA Grapalat" w:hAnsi="GHEA Grapalat" w:cs="Times Armenian"/>
          <w:sz w:val="20"/>
          <w:lang w:val="hy-AM"/>
        </w:rPr>
        <w:t>7</w:t>
      </w:r>
      <w:r w:rsidRPr="005C4FA3">
        <w:rPr>
          <w:rFonts w:ascii="GHEA Grapalat" w:hAnsi="GHEA Grapalat" w:cs="Times Armenian"/>
          <w:sz w:val="20"/>
          <w:lang w:val="hy-AM"/>
        </w:rPr>
        <w:t xml:space="preserve">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46FF6" w:rsidRPr="00EA630C" w:rsidRDefault="00C46FF6" w:rsidP="00C46FF6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EA630C">
              <w:rPr>
                <w:rFonts w:ascii="Sylfaen" w:hAnsi="Sylfaen"/>
                <w:lang w:val="hy-AM"/>
              </w:rPr>
              <w:t>ՀՀ Արարատի մարզի &lt;&lt;Բաղրամյանի</w:t>
            </w:r>
          </w:p>
          <w:p w:rsidR="00C46FF6" w:rsidRPr="00EA630C" w:rsidRDefault="00C46FF6" w:rsidP="00C46FF6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EA630C">
              <w:rPr>
                <w:rFonts w:ascii="Sylfaen" w:hAnsi="Sylfaen"/>
                <w:lang w:val="hy-AM"/>
              </w:rPr>
              <w:t xml:space="preserve">Թ.Փոստաջյանի անվան միջնակարգ </w:t>
            </w:r>
          </w:p>
          <w:p w:rsidR="00C46FF6" w:rsidRPr="00314146" w:rsidRDefault="00C46FF6" w:rsidP="00C46FF6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314146">
              <w:rPr>
                <w:rFonts w:ascii="Sylfaen" w:hAnsi="Sylfaen"/>
                <w:lang w:val="hy-AM"/>
              </w:rPr>
              <w:t>դ</w:t>
            </w:r>
            <w:r w:rsidRPr="00EA630C">
              <w:rPr>
                <w:rFonts w:ascii="Sylfaen" w:hAnsi="Sylfaen"/>
                <w:lang w:val="hy-AM"/>
              </w:rPr>
              <w:t xml:space="preserve">պրոց &gt;&gt; </w:t>
            </w:r>
            <w:r w:rsidRPr="00314146">
              <w:rPr>
                <w:rFonts w:ascii="Sylfaen" w:hAnsi="Sylfaen"/>
                <w:lang w:val="hy-AM"/>
              </w:rPr>
              <w:t>ՊՈԱԿ</w:t>
            </w:r>
          </w:p>
          <w:p w:rsidR="00C46FF6" w:rsidRPr="00314146" w:rsidRDefault="00C46FF6" w:rsidP="00C46FF6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314146">
              <w:rPr>
                <w:rFonts w:ascii="Sylfaen" w:hAnsi="Sylfaen"/>
                <w:lang w:val="hy-AM"/>
              </w:rPr>
              <w:t>Հ/Հ 163098183706</w:t>
            </w:r>
          </w:p>
          <w:p w:rsidR="00C46FF6" w:rsidRPr="00314146" w:rsidRDefault="00C46FF6" w:rsidP="00C46FF6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314146">
              <w:rPr>
                <w:rFonts w:ascii="Sylfaen" w:hAnsi="Sylfaen"/>
                <w:lang w:val="hy-AM"/>
              </w:rPr>
              <w:t>ՀՎՀՀ</w:t>
            </w:r>
            <w:r>
              <w:rPr>
                <w:rFonts w:ascii="Sylfaen" w:hAnsi="Sylfaen"/>
                <w:lang w:val="hy-AM"/>
              </w:rPr>
              <w:t xml:space="preserve"> 042</w:t>
            </w:r>
            <w:r w:rsidRPr="00C46FF6">
              <w:rPr>
                <w:rFonts w:ascii="Sylfaen" w:hAnsi="Sylfaen"/>
                <w:lang w:val="hy-AM"/>
              </w:rPr>
              <w:t>0</w:t>
            </w:r>
            <w:r w:rsidRPr="00314146">
              <w:rPr>
                <w:rFonts w:ascii="Sylfaen" w:hAnsi="Sylfaen"/>
                <w:lang w:val="hy-AM"/>
              </w:rPr>
              <w:t>6801</w:t>
            </w:r>
          </w:p>
          <w:p w:rsidR="00C46FF6" w:rsidRPr="00EA630C" w:rsidRDefault="00C46FF6" w:rsidP="00C46FF6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_______________</w:t>
            </w:r>
          </w:p>
          <w:p w:rsidR="00C46FF6" w:rsidRPr="00EA630C" w:rsidRDefault="00C46FF6" w:rsidP="00C46FF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630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EA630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C46FF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2F7505" w:rsidRPr="00EA0D0E" w:rsidRDefault="002F7505" w:rsidP="002F7505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lastRenderedPageBreak/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24725B" w:rsidRPr="00AA0FE7">
        <w:rPr>
          <w:rFonts w:ascii="Sylfaen" w:hAnsi="Sylfaen"/>
          <w:lang w:val="hy-AM"/>
        </w:rPr>
        <w:t>14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A0FE7" w:rsidRPr="00EA0D0E" w:rsidRDefault="00AA0FE7" w:rsidP="00AA0FE7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ab/>
      </w:r>
      <w:r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ab/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A0FE7" w:rsidRPr="00EA0D0E" w:rsidRDefault="00AA0FE7" w:rsidP="00AA0FE7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2015թիվ Արարատի մարզ</w:t>
      </w:r>
      <w:r w:rsidRPr="00A036A8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A036A8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Բաղրամյանի Թ.Փոստաջյանի անվան միջն</w:t>
      </w:r>
      <w:r w:rsidRPr="00E751AC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ակարգ</w:t>
      </w:r>
      <w:r w:rsidRPr="00A036A8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դպրոց&gt;&gt;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ՊՈԱԿ-ի կարիքների համար սննդամթերքի գնման</w:t>
      </w:r>
    </w:p>
    <w:p w:rsidR="00AA0FE7" w:rsidRPr="00EA0D0E" w:rsidRDefault="00AA0FE7" w:rsidP="00AA0F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92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7"/>
        <w:gridCol w:w="1665"/>
        <w:gridCol w:w="20"/>
        <w:gridCol w:w="836"/>
        <w:gridCol w:w="1834"/>
        <w:gridCol w:w="36"/>
        <w:gridCol w:w="3742"/>
        <w:gridCol w:w="36"/>
        <w:gridCol w:w="1854"/>
        <w:gridCol w:w="36"/>
      </w:tblGrid>
      <w:tr w:rsidR="00AA0FE7" w:rsidRPr="00EA0D0E" w:rsidTr="00AA0FE7">
        <w:trPr>
          <w:cantSplit/>
          <w:trHeight w:val="1037"/>
        </w:trPr>
        <w:tc>
          <w:tcPr>
            <w:tcW w:w="867" w:type="dxa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AA0FE7" w:rsidRPr="0076680B" w:rsidRDefault="0076680B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AA0FE7" w:rsidRPr="00EA0D0E" w:rsidTr="00AA0FE7">
        <w:trPr>
          <w:cantSplit/>
          <w:trHeight w:val="1327"/>
        </w:trPr>
        <w:tc>
          <w:tcPr>
            <w:tcW w:w="867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A0FE7" w:rsidRPr="00A036A8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AA0FE7" w:rsidRPr="00EA0D0E" w:rsidTr="00AA0FE7">
        <w:trPr>
          <w:gridAfter w:val="1"/>
          <w:wAfter w:w="36" w:type="dxa"/>
          <w:trHeight w:val="2356"/>
        </w:trPr>
        <w:tc>
          <w:tcPr>
            <w:tcW w:w="867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AA0FE7" w:rsidRPr="00813CB1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85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36" w:type="dxa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AA0FE7" w:rsidRPr="00EA0D0E" w:rsidTr="00AA0FE7">
        <w:trPr>
          <w:gridAfter w:val="1"/>
          <w:wAfter w:w="36" w:type="dxa"/>
          <w:trHeight w:val="1651"/>
        </w:trPr>
        <w:tc>
          <w:tcPr>
            <w:tcW w:w="867" w:type="dxa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602544" w:rsidRDefault="00AA0FE7" w:rsidP="0080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685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36" w:type="dxa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AA0FE7" w:rsidRPr="00EA0D0E" w:rsidRDefault="00AA0FE7" w:rsidP="0080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AA0FE7" w:rsidRPr="00EA0D0E" w:rsidRDefault="00AA0FE7" w:rsidP="0080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A0FE7" w:rsidRPr="00EA0D0E" w:rsidTr="00AA0FE7">
        <w:trPr>
          <w:gridAfter w:val="1"/>
          <w:wAfter w:w="36" w:type="dxa"/>
          <w:trHeight w:val="2107"/>
        </w:trPr>
        <w:tc>
          <w:tcPr>
            <w:tcW w:w="867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813CB1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85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36" w:type="dxa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AA0FE7" w:rsidRPr="00EA0D0E" w:rsidTr="00AA0FE7">
        <w:trPr>
          <w:gridAfter w:val="1"/>
          <w:wAfter w:w="36" w:type="dxa"/>
          <w:trHeight w:val="2107"/>
        </w:trPr>
        <w:tc>
          <w:tcPr>
            <w:tcW w:w="867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AA0FE7" w:rsidRPr="00813CB1" w:rsidRDefault="00AA0FE7" w:rsidP="00803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685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36" w:type="dxa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AA0FE7" w:rsidRPr="00EA0D0E" w:rsidTr="00AA0FE7">
        <w:trPr>
          <w:gridAfter w:val="1"/>
          <w:wAfter w:w="36" w:type="dxa"/>
          <w:trHeight w:val="3171"/>
        </w:trPr>
        <w:tc>
          <w:tcPr>
            <w:tcW w:w="867" w:type="dxa"/>
          </w:tcPr>
          <w:p w:rsidR="00AA0FE7" w:rsidRPr="00EA0D0E" w:rsidRDefault="00AA0FE7" w:rsidP="00803D40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AA0FE7" w:rsidRPr="00EA0D0E" w:rsidRDefault="00AA0FE7" w:rsidP="00803D40">
            <w:pPr>
              <w:jc w:val="center"/>
              <w:rPr>
                <w:b/>
                <w:sz w:val="20"/>
                <w:szCs w:val="20"/>
              </w:rPr>
            </w:pPr>
          </w:p>
          <w:p w:rsidR="00AA0FE7" w:rsidRPr="00EA0D0E" w:rsidRDefault="00AA0FE7" w:rsidP="00803D40">
            <w:pPr>
              <w:jc w:val="center"/>
              <w:rPr>
                <w:b/>
                <w:sz w:val="20"/>
                <w:szCs w:val="20"/>
              </w:rPr>
            </w:pPr>
          </w:p>
          <w:p w:rsidR="00AA0FE7" w:rsidRPr="00813CB1" w:rsidRDefault="00AA0FE7" w:rsidP="00803D4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685" w:type="dxa"/>
            <w:gridSpan w:val="2"/>
            <w:vAlign w:val="center"/>
          </w:tcPr>
          <w:p w:rsidR="00AA0FE7" w:rsidRDefault="00AA0FE7" w:rsidP="00803D40">
            <w:pPr>
              <w:spacing w:line="240" w:lineRule="auto"/>
              <w:ind w:right="-288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</w:t>
            </w:r>
          </w:p>
          <w:p w:rsidR="00AA0FE7" w:rsidRPr="00EF381C" w:rsidRDefault="00AA0FE7" w:rsidP="00803D40">
            <w:pPr>
              <w:spacing w:line="240" w:lineRule="auto"/>
              <w:ind w:right="-288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արևածաղկի (ձեթ)</w:t>
            </w:r>
          </w:p>
        </w:tc>
        <w:tc>
          <w:tcPr>
            <w:tcW w:w="836" w:type="dxa"/>
            <w:vAlign w:val="center"/>
          </w:tcPr>
          <w:p w:rsidR="00AA0FE7" w:rsidRPr="00EA0D0E" w:rsidRDefault="00AA0FE7" w:rsidP="00803D4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AA0FE7" w:rsidRPr="00EA0D0E" w:rsidRDefault="00AA0FE7" w:rsidP="00803D40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AA0FE7" w:rsidRPr="00EA0D0E" w:rsidRDefault="00AA0FE7" w:rsidP="00803D40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AA0FE7" w:rsidRPr="00EA0D0E" w:rsidRDefault="00AA0FE7" w:rsidP="00803D40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AA0FE7" w:rsidRPr="00EA0D0E" w:rsidRDefault="00AA0FE7" w:rsidP="00803D40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AA0FE7" w:rsidRPr="00EA0D0E" w:rsidTr="00AA0FE7">
        <w:trPr>
          <w:gridAfter w:val="1"/>
          <w:wAfter w:w="36" w:type="dxa"/>
          <w:trHeight w:val="1805"/>
        </w:trPr>
        <w:tc>
          <w:tcPr>
            <w:tcW w:w="867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AA0FE7" w:rsidRPr="00813CB1" w:rsidRDefault="00AA0FE7" w:rsidP="00803D40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685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36" w:type="dxa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AA0FE7" w:rsidRPr="00EA0D0E" w:rsidRDefault="00AA0FE7" w:rsidP="00803D40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AA0FE7" w:rsidRPr="00EA0D0E" w:rsidTr="00AA0FE7">
        <w:trPr>
          <w:gridAfter w:val="1"/>
          <w:wAfter w:w="36" w:type="dxa"/>
          <w:trHeight w:val="2493"/>
        </w:trPr>
        <w:tc>
          <w:tcPr>
            <w:tcW w:w="867" w:type="dxa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Default="00AA0FE7" w:rsidP="0080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AA0FE7" w:rsidRPr="00813CB1" w:rsidRDefault="00AA0FE7" w:rsidP="0080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685" w:type="dxa"/>
            <w:gridSpan w:val="2"/>
            <w:vAlign w:val="center"/>
          </w:tcPr>
          <w:p w:rsidR="00AA0FE7" w:rsidRPr="00EB19F5" w:rsidRDefault="00AA0FE7" w:rsidP="00803D40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highlight w:val="yellow"/>
                <w:lang w:val="ru-RU" w:eastAsia="ru-RU"/>
              </w:rPr>
              <w:t>Մրգահյութ</w:t>
            </w:r>
          </w:p>
        </w:tc>
        <w:tc>
          <w:tcPr>
            <w:tcW w:w="836" w:type="dxa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AA0FE7" w:rsidRPr="00EA0D0E" w:rsidRDefault="00AA0FE7" w:rsidP="0080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AA0FE7" w:rsidRPr="00EB19F5" w:rsidRDefault="00AA0FE7" w:rsidP="00803D40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AA0FE7" w:rsidRPr="00EA0D0E" w:rsidRDefault="00AA0FE7" w:rsidP="0080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2"/>
            <w:vAlign w:val="center"/>
          </w:tcPr>
          <w:p w:rsidR="00AA0FE7" w:rsidRPr="00EA0D0E" w:rsidRDefault="00AA0FE7" w:rsidP="00803D4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</w:tbl>
    <w:p w:rsidR="00AA0FE7" w:rsidRPr="00EA0D0E" w:rsidRDefault="00AA0FE7" w:rsidP="00AA0FE7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AA0FE7">
      <w:pPr>
        <w:tabs>
          <w:tab w:val="left" w:pos="1305"/>
          <w:tab w:val="left" w:pos="3780"/>
        </w:tabs>
        <w:spacing w:after="0" w:line="240" w:lineRule="auto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254F07" w:rsidRDefault="002F7505" w:rsidP="00254F07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2F7505" w:rsidRPr="00254F07" w:rsidRDefault="00136B79" w:rsidP="00254F07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 w:rsidRPr="00AA0FE7">
        <w:rPr>
          <w:rFonts w:ascii="GHEA Grapalat" w:hAnsi="GHEA Grapalat" w:cs="GHEA Grapalat"/>
          <w:sz w:val="24"/>
          <w:szCs w:val="24"/>
          <w:lang w:val="hy-AM" w:eastAsia="ru-RU"/>
        </w:rPr>
        <w:lastRenderedPageBreak/>
        <w:t xml:space="preserve">                                                        </w:t>
      </w:r>
      <w:r w:rsidR="00254F07">
        <w:rPr>
          <w:rFonts w:ascii="GHEA Grapalat" w:hAnsi="GHEA Grapalat" w:cs="GHEA Grapalat"/>
          <w:sz w:val="24"/>
          <w:szCs w:val="24"/>
          <w:lang w:val="hy-AM" w:eastAsia="ru-RU"/>
        </w:rPr>
        <w:t xml:space="preserve">                      </w:t>
      </w:r>
      <w:r w:rsidR="00254F07"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</w:t>
      </w:r>
      <w:r w:rsidR="00254F07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  <w:r w:rsidR="002F7505"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="002F7505"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AA0FE7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</w:p>
    <w:p w:rsidR="002F7505" w:rsidRPr="0076680B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CF4739">
        <w:rPr>
          <w:rFonts w:ascii="Arial Unicode" w:hAnsi="Arial Unicode" w:cs="Arial LatArm"/>
          <w:sz w:val="20"/>
          <w:szCs w:val="20"/>
          <w:u w:val="single"/>
          <w:lang w:val="hy-AM"/>
        </w:rPr>
        <w:t xml:space="preserve">    </w:t>
      </w:r>
      <w:r w:rsidRPr="00CF4739">
        <w:rPr>
          <w:rFonts w:ascii="Arial Unicode" w:hAnsi="Arial Unicode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CF4739">
        <w:rPr>
          <w:rFonts w:ascii="Arial Unicode" w:hAnsi="Arial Unicode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D309EC">
        <w:rPr>
          <w:rFonts w:ascii="Arial Unicode" w:hAnsi="Arial Unicode" w:cs="Sylfaen"/>
          <w:b/>
          <w:bCs/>
          <w:sz w:val="20"/>
          <w:szCs w:val="20"/>
          <w:highlight w:val="yellow"/>
          <w:lang w:val="hy-AM"/>
        </w:rPr>
        <w:t>.</w:t>
      </w:r>
      <w:r w:rsidR="00254F07" w:rsidRPr="0076680B">
        <w:rPr>
          <w:rFonts w:ascii="Arial Unicode" w:hAnsi="Arial Unicode" w:cs="Sylfaen"/>
          <w:b/>
          <w:bCs/>
          <w:sz w:val="20"/>
          <w:szCs w:val="20"/>
          <w:lang w:val="hy-AM"/>
        </w:rPr>
        <w:t>14</w:t>
      </w:r>
    </w:p>
    <w:p w:rsidR="002F7505" w:rsidRPr="0076680B" w:rsidRDefault="002F7505" w:rsidP="0023275B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42067B" w:rsidRPr="0076680B">
        <w:rPr>
          <w:rFonts w:ascii="Arial Unicode" w:hAnsi="Arial Unicode" w:cs="Arial LatArm"/>
          <w:b/>
          <w:bCs/>
          <w:sz w:val="20"/>
          <w:szCs w:val="20"/>
          <w:lang w:val="hy-AM"/>
        </w:rPr>
        <w:t>-----------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3275B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3275B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&lt;&lt; ՀՀ Արարատի մարզի</w:t>
      </w:r>
      <w:r w:rsidR="00AD15FB" w:rsidRPr="00AD15FB">
        <w:rPr>
          <w:rFonts w:ascii="Arial Unicode" w:hAnsi="Arial Unicode" w:cs="Arial Unicode"/>
          <w:b/>
          <w:bCs/>
          <w:sz w:val="20"/>
          <w:szCs w:val="20"/>
          <w:lang w:val="pt-BR" w:eastAsia="ru-RU"/>
        </w:rPr>
        <w:t xml:space="preserve"> </w:t>
      </w:r>
      <w:r w:rsidR="00254F07" w:rsidRPr="00A036A8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Բաղրամյանի Թ.Փոստաջյանի անվան միջն</w:t>
      </w:r>
      <w:r w:rsidR="00254F07" w:rsidRPr="00E751AC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ակարգ</w:t>
      </w:r>
      <w:r w:rsidR="00254F07" w:rsidRPr="00A036A8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դպրոց&gt;&gt;</w:t>
      </w:r>
      <w:r w:rsidR="00254F07"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ՊՈԱԿ</w:t>
      </w:r>
      <w:r w:rsidRPr="00CF4739">
        <w:rPr>
          <w:rFonts w:ascii="Arial Unicode" w:hAnsi="Arial Unicode" w:cs="Sylfaen"/>
          <w:b/>
          <w:bCs/>
          <w:highlight w:val="yellow"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3275B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3275B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AA0FE7" w:rsidRPr="00FB0E8F" w:rsidRDefault="00AA0FE7" w:rsidP="00AA0FE7">
      <w:pPr>
        <w:spacing w:after="0" w:line="240" w:lineRule="auto"/>
        <w:jc w:val="center"/>
        <w:rPr>
          <w:rFonts w:ascii="Sylfaen" w:hAnsi="Sylfaen" w:cs="Sylfaen"/>
          <w:sz w:val="28"/>
          <w:szCs w:val="28"/>
          <w:lang w:val="hy-AM"/>
        </w:rPr>
      </w:pPr>
    </w:p>
    <w:p w:rsidR="00AA0FE7" w:rsidRPr="00FB0E8F" w:rsidRDefault="00AA0FE7" w:rsidP="00AA0FE7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ab/>
      </w:r>
      <w:r w:rsidRPr="00FB0E8F">
        <w:rPr>
          <w:rFonts w:ascii="Sylfaen" w:hAnsi="Sylfaen" w:cs="Sylfaen"/>
          <w:sz w:val="20"/>
          <w:szCs w:val="20"/>
          <w:lang w:val="hy-AM"/>
        </w:rPr>
        <w:tab/>
      </w:r>
      <w:r w:rsidRPr="00FB0E8F">
        <w:rPr>
          <w:rFonts w:ascii="Sylfaen" w:hAnsi="Sylfaen" w:cs="Sylfaen"/>
          <w:sz w:val="20"/>
          <w:szCs w:val="20"/>
          <w:lang w:val="hy-AM"/>
        </w:rPr>
        <w:tab/>
      </w:r>
      <w:r w:rsidRPr="00FB0E8F">
        <w:rPr>
          <w:rFonts w:ascii="Sylfaen" w:hAnsi="Sylfaen" w:cs="Sylfaen"/>
          <w:sz w:val="20"/>
          <w:szCs w:val="20"/>
          <w:lang w:val="hy-AM"/>
        </w:rPr>
        <w:tab/>
      </w:r>
      <w:r w:rsidRPr="00FB0E8F">
        <w:rPr>
          <w:rFonts w:ascii="Sylfaen" w:hAnsi="Sylfaen" w:cs="Sylfaen"/>
          <w:sz w:val="20"/>
          <w:szCs w:val="20"/>
          <w:lang w:val="hy-AM"/>
        </w:rPr>
        <w:tab/>
      </w:r>
      <w:r w:rsidRPr="00FB0E8F">
        <w:rPr>
          <w:rFonts w:ascii="Sylfaen" w:hAnsi="Sylfaen" w:cs="Sylfaen"/>
          <w:sz w:val="20"/>
          <w:szCs w:val="20"/>
          <w:lang w:val="hy-AM"/>
        </w:rPr>
        <w:tab/>
      </w:r>
      <w:r w:rsidRPr="00FB0E8F">
        <w:rPr>
          <w:rFonts w:ascii="Sylfaen" w:hAnsi="Sylfaen" w:cs="Sylfaen"/>
          <w:sz w:val="20"/>
          <w:szCs w:val="20"/>
          <w:lang w:val="hy-AM"/>
        </w:rPr>
        <w:tab/>
      </w:r>
      <w:r w:rsidRPr="00FB0E8F">
        <w:rPr>
          <w:rFonts w:ascii="Sylfaen" w:hAnsi="Sylfaen" w:cs="Sylfaen"/>
          <w:sz w:val="20"/>
          <w:szCs w:val="20"/>
          <w:lang w:val="hy-AM"/>
        </w:rPr>
        <w:tab/>
      </w:r>
      <w:r w:rsidRPr="00FB0E8F">
        <w:rPr>
          <w:rFonts w:ascii="Sylfaen" w:hAnsi="Sylfaen" w:cs="Sylfaen"/>
          <w:sz w:val="20"/>
          <w:szCs w:val="20"/>
          <w:lang w:val="hy-AM"/>
        </w:rPr>
        <w:tab/>
        <w:t xml:space="preserve">      ՀՀ դրամ</w:t>
      </w:r>
    </w:p>
    <w:tbl>
      <w:tblPr>
        <w:tblW w:w="11463" w:type="dxa"/>
        <w:tblLayout w:type="fixed"/>
        <w:tblLook w:val="00A0"/>
      </w:tblPr>
      <w:tblGrid>
        <w:gridCol w:w="371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417"/>
        <w:gridCol w:w="1000"/>
        <w:gridCol w:w="851"/>
      </w:tblGrid>
      <w:tr w:rsidR="00AA0FE7" w:rsidRPr="00FB0E8F" w:rsidTr="00AA0FE7">
        <w:trPr>
          <w:trHeight w:val="585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76680B" w:rsidRDefault="0076680B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FB0E8F" w:rsidRDefault="00AA0FE7" w:rsidP="00AA0FE7">
            <w:pPr>
              <w:spacing w:after="0"/>
              <w:ind w:left="377" w:hanging="377"/>
              <w:jc w:val="center"/>
              <w:rPr>
                <w:rFonts w:ascii="Sylfaen" w:hAnsi="Sylfaen" w:cs="Sylfaen"/>
                <w:lang w:val="hy-AM"/>
              </w:rPr>
            </w:pPr>
            <w:r w:rsidRPr="00FB0E8F">
              <w:rPr>
                <w:rFonts w:ascii="Sylfaen" w:hAnsi="Sylfaen" w:cs="Sylfaen"/>
                <w:lang w:val="hy-AM"/>
              </w:rPr>
              <w:t xml:space="preserve">Ապրանքի </w:t>
            </w:r>
          </w:p>
        </w:tc>
        <w:tc>
          <w:tcPr>
            <w:tcW w:w="5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FB0E8F" w:rsidRDefault="00AA0FE7" w:rsidP="00803D40">
            <w:pPr>
              <w:spacing w:after="0"/>
              <w:jc w:val="center"/>
              <w:rPr>
                <w:rFonts w:ascii="Sylfaen" w:hAnsi="Sylfaen" w:cs="Sylfaen"/>
                <w:lang w:val="hy-AM"/>
              </w:rPr>
            </w:pPr>
            <w:r w:rsidRPr="00FB0E8F">
              <w:rPr>
                <w:rFonts w:ascii="Sylfaen" w:hAnsi="Sylfaen" w:cs="Sylfaen"/>
                <w:lang w:val="hy-AM"/>
              </w:rPr>
              <w:t>Նախատեսվում է գնել 2015  թ.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FB0E8F" w:rsidRDefault="00AA0FE7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8F">
              <w:rPr>
                <w:rFonts w:ascii="Sylfaen" w:hAnsi="Sylfaen" w:cs="Sylfaen"/>
                <w:lang w:val="hy-AM"/>
              </w:rPr>
              <w:t>Ընդամենը</w:t>
            </w:r>
          </w:p>
        </w:tc>
      </w:tr>
      <w:tr w:rsidR="00AA0FE7" w:rsidRPr="00EA0D0E" w:rsidTr="00AA0FE7">
        <w:trPr>
          <w:trHeight w:val="465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FB0E8F" w:rsidRDefault="00AA0FE7" w:rsidP="00803D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FB0E8F" w:rsidRDefault="00AA0FE7" w:rsidP="00803D40">
            <w:pPr>
              <w:spacing w:after="0"/>
              <w:jc w:val="center"/>
              <w:rPr>
                <w:rFonts w:ascii="Sylfaen" w:hAnsi="Sylfaen" w:cs="Sylfaen"/>
                <w:lang w:val="hy-AM"/>
              </w:rPr>
            </w:pPr>
            <w:r w:rsidRPr="00FB0E8F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0E8F">
              <w:rPr>
                <w:rFonts w:ascii="Sylfaen" w:hAnsi="Sylfaen" w:cs="Sylfaen"/>
                <w:sz w:val="16"/>
                <w:szCs w:val="16"/>
                <w:lang w:val="hy-AM"/>
              </w:rPr>
              <w:t>Չափմ</w:t>
            </w:r>
            <w:r w:rsidRPr="00EA0D0E">
              <w:rPr>
                <w:rFonts w:ascii="Sylfaen" w:hAnsi="Sylfaen" w:cs="Sylfaen"/>
                <w:sz w:val="16"/>
                <w:szCs w:val="16"/>
              </w:rPr>
              <w:t>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A0FE7" w:rsidRPr="00EA0D0E" w:rsidTr="00062A4F">
        <w:trPr>
          <w:trHeight w:val="1068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A0FE7" w:rsidRPr="00EA0D0E" w:rsidTr="00AA0FE7">
        <w:trPr>
          <w:trHeight w:val="255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A0FE7" w:rsidRPr="00EA0D0E" w:rsidRDefault="00AA0FE7" w:rsidP="00803D4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801D89" w:rsidRPr="00EA0D0E" w:rsidTr="00803D40">
        <w:trPr>
          <w:trHeight w:val="878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D89" w:rsidRPr="00EA0D0E" w:rsidRDefault="00801D89" w:rsidP="00803D40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846B7B" w:rsidRDefault="00801D89" w:rsidP="00803D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360.9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1125,2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1571</w:t>
            </w:r>
          </w:p>
          <w:p w:rsidR="00801D89" w:rsidRPr="00905AAA" w:rsidRDefault="00801D89">
            <w:pPr>
              <w:jc w:val="right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 w:rsidP="00803D40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2781.1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2781.1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01D89" w:rsidRPr="00EA0D0E" w:rsidTr="00803D40">
        <w:trPr>
          <w:trHeight w:val="878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D89" w:rsidRPr="004E2E9B" w:rsidRDefault="00801D89" w:rsidP="00803D40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4B5C6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846B7B" w:rsidRDefault="00801D89" w:rsidP="00803D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112,5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157,1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 w:rsidP="00803D40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278.1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278.1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01D89" w:rsidRPr="00EA0D0E" w:rsidTr="00803D40">
        <w:trPr>
          <w:trHeight w:val="878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585DC6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D89" w:rsidRPr="00EA0D0E" w:rsidRDefault="00801D89" w:rsidP="00803D40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Մակարոն,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4B5C6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846B7B" w:rsidRDefault="00801D89" w:rsidP="00803D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 w:rsidP="00BB6DF8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102,3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142,8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 w:rsidP="00803D40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252.8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252.8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01D89" w:rsidRPr="00EA0D0E" w:rsidTr="00062A4F">
        <w:trPr>
          <w:trHeight w:val="706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585DC6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D89" w:rsidRPr="004B5C6E" w:rsidRDefault="00801D89" w:rsidP="00803D40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4B5C6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BB6DF8" w:rsidRDefault="00801D89" w:rsidP="00803D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 w:rsidP="00BB6DF8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153,4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214,2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 w:rsidP="00803D40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379.2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01D89" w:rsidRPr="00EA0D0E" w:rsidTr="00803D40">
        <w:trPr>
          <w:trHeight w:val="878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585DC6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D89" w:rsidRPr="004B5C6E" w:rsidRDefault="00801D89" w:rsidP="00803D40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4B5C6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BB6DF8" w:rsidRDefault="00801D89" w:rsidP="00803D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 w:rsidP="00BB6DF8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153,4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214,2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 w:rsidP="00803D40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379.2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01D89" w:rsidRPr="00EA0D0E" w:rsidTr="00062A4F">
        <w:trPr>
          <w:trHeight w:val="672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585DC6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D89" w:rsidRPr="004B5C6E" w:rsidRDefault="00801D89" w:rsidP="00803D40">
            <w:pPr>
              <w:rPr>
                <w:rFonts w:ascii="Sylfaen" w:hAnsi="Sylfaen" w:cs="Sylfaen"/>
                <w:b/>
                <w:bCs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highlight w:val="yellow"/>
                <w:lang w:val="ru-RU"/>
              </w:rPr>
              <w:t>Բուսական յուղ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4B5C6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BB6DF8" w:rsidRDefault="00801D89" w:rsidP="00803D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 w:rsidP="00BB6DF8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112,5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157,1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 w:rsidP="00803D40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278.1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278.1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01D89" w:rsidRPr="00EA0D0E" w:rsidTr="00803D40">
        <w:trPr>
          <w:trHeight w:val="878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585DC6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D89" w:rsidRPr="00927FC9" w:rsidRDefault="00801D89" w:rsidP="00803D40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թռչնամիս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927FC9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BB6DF8" w:rsidRDefault="00801D89" w:rsidP="00803D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 w:rsidP="00BB6DF8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153,4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214,2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 w:rsidP="00803D40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379.2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01D89" w:rsidRPr="00EA0D0E" w:rsidTr="00803D40">
        <w:trPr>
          <w:trHeight w:val="878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D89" w:rsidRPr="004E2E9B" w:rsidRDefault="00801D89" w:rsidP="00803D40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4E2E9B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BB6DF8" w:rsidRDefault="00801D89" w:rsidP="00803D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111.6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 w:rsidP="00BB6DF8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347,8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Pr="00801D89" w:rsidRDefault="00801D89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  <w:t>485,6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 w:rsidP="00803D40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859.6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D89" w:rsidRDefault="00801D89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859.6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801D89" w:rsidRPr="00EA0D0E" w:rsidTr="00AA0FE7">
        <w:trPr>
          <w:trHeight w:val="405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D89" w:rsidRPr="00EA0D0E" w:rsidRDefault="00801D89" w:rsidP="00803D4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2F7505" w:rsidRPr="00CF4739" w:rsidTr="003E42DD">
        <w:tc>
          <w:tcPr>
            <w:tcW w:w="4536" w:type="dxa"/>
          </w:tcPr>
          <w:p w:rsidR="002F7505" w:rsidRPr="0023275B" w:rsidRDefault="002F7505" w:rsidP="0023275B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2F7505" w:rsidRPr="0023275B" w:rsidRDefault="002F7505" w:rsidP="0023275B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Default="002F7505" w:rsidP="002F7505"/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23275B">
        <w:rPr>
          <w:rFonts w:ascii="GHEA Grapalat" w:hAnsi="GHEA Grapalat" w:cs="Sylfaen"/>
          <w:sz w:val="20"/>
          <w:lang w:val="es-ES"/>
        </w:rPr>
        <w:t>15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8C6612"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</w:t>
      </w:r>
      <w:r w:rsidR="0023275B">
        <w:rPr>
          <w:rFonts w:ascii="Arial Unicode" w:hAnsi="Arial Unicode" w:cs="Sylfaen"/>
          <w:b/>
          <w:bCs/>
          <w:sz w:val="20"/>
          <w:szCs w:val="20"/>
          <w:lang w:val="es-ES"/>
        </w:rPr>
        <w:t>14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803D40" w:rsidTr="00CA025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CA025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CC5D08" w:rsidRPr="00201ED9" w:rsidTr="00803D4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08" w:rsidRPr="005C4FA3" w:rsidRDefault="00CC5D08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5C4FA3" w:rsidRDefault="00CC5D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C5D08" w:rsidRPr="005C4FA3" w:rsidRDefault="00CC5D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C5D08" w:rsidRPr="005C4FA3" w:rsidRDefault="00CC5D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C5D08" w:rsidRPr="005C4FA3" w:rsidRDefault="00CC5D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C5D08" w:rsidRPr="005C4FA3" w:rsidRDefault="00CC5D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C5D08" w:rsidRPr="005C4FA3" w:rsidRDefault="00CC5D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C5D08" w:rsidRPr="005C4FA3" w:rsidRDefault="00CC5D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C5D08" w:rsidRPr="005C4FA3" w:rsidRDefault="00CC5D08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18.8 %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26.6 %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34.4 %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65.8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77.2 %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88.6 %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100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CC5D08" w:rsidRPr="004679E3" w:rsidRDefault="00CC5D08" w:rsidP="00803D40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100 %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335A51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201ED9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35A51" w:rsidRPr="00201ED9" w:rsidRDefault="00335A51" w:rsidP="00335A51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  <w:r w:rsidR="00201ED9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                                       </w:t>
            </w:r>
          </w:p>
          <w:p w:rsidR="006312E4" w:rsidRPr="005C4FA3" w:rsidRDefault="006312E4" w:rsidP="004B7B0D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312E4" w:rsidRPr="005C4FA3" w:rsidRDefault="00335A51" w:rsidP="00201ED9">
            <w:pPr>
              <w:spacing w:line="24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201ED9">
            <w:pPr>
              <w:spacing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312E4" w:rsidRPr="00201ED9" w:rsidRDefault="00335A51" w:rsidP="00201E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</w:tbl>
    <w:p w:rsidR="00AF7D12" w:rsidRDefault="00AF7D12" w:rsidP="00201ED9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201ED9">
        <w:rPr>
          <w:rFonts w:ascii="Sylfaen" w:hAnsi="Sylfaen"/>
          <w:highlight w:val="yellow"/>
          <w:lang w:val="pt-BR"/>
        </w:rPr>
        <w:t>14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41BBE"/>
    <w:rsid w:val="00042A09"/>
    <w:rsid w:val="00052E56"/>
    <w:rsid w:val="00057F8F"/>
    <w:rsid w:val="00062A4F"/>
    <w:rsid w:val="000703AB"/>
    <w:rsid w:val="00072D82"/>
    <w:rsid w:val="000A076F"/>
    <w:rsid w:val="000A16FC"/>
    <w:rsid w:val="000A54CA"/>
    <w:rsid w:val="000A7BD4"/>
    <w:rsid w:val="000B74F2"/>
    <w:rsid w:val="000C693F"/>
    <w:rsid w:val="000E44B3"/>
    <w:rsid w:val="000F0BA1"/>
    <w:rsid w:val="000F6B3A"/>
    <w:rsid w:val="00105568"/>
    <w:rsid w:val="00106E09"/>
    <w:rsid w:val="00113258"/>
    <w:rsid w:val="00132B14"/>
    <w:rsid w:val="00136B79"/>
    <w:rsid w:val="0015118F"/>
    <w:rsid w:val="001924B6"/>
    <w:rsid w:val="0019281C"/>
    <w:rsid w:val="001B672C"/>
    <w:rsid w:val="001C1AA6"/>
    <w:rsid w:val="001C50E7"/>
    <w:rsid w:val="001E270E"/>
    <w:rsid w:val="001F1278"/>
    <w:rsid w:val="00201ED9"/>
    <w:rsid w:val="00206BE1"/>
    <w:rsid w:val="002132E2"/>
    <w:rsid w:val="00220A20"/>
    <w:rsid w:val="002312A9"/>
    <w:rsid w:val="0023275B"/>
    <w:rsid w:val="00242864"/>
    <w:rsid w:val="002437C1"/>
    <w:rsid w:val="0024725B"/>
    <w:rsid w:val="00254F07"/>
    <w:rsid w:val="00272558"/>
    <w:rsid w:val="002E4F22"/>
    <w:rsid w:val="002F2FF1"/>
    <w:rsid w:val="002F7505"/>
    <w:rsid w:val="00301C7F"/>
    <w:rsid w:val="00305935"/>
    <w:rsid w:val="00306BFB"/>
    <w:rsid w:val="00322853"/>
    <w:rsid w:val="00335A51"/>
    <w:rsid w:val="00336B94"/>
    <w:rsid w:val="0035175E"/>
    <w:rsid w:val="00363910"/>
    <w:rsid w:val="00392315"/>
    <w:rsid w:val="00392EBF"/>
    <w:rsid w:val="003A1235"/>
    <w:rsid w:val="003A7932"/>
    <w:rsid w:val="003C3825"/>
    <w:rsid w:val="003E42DD"/>
    <w:rsid w:val="003F23EA"/>
    <w:rsid w:val="00400FD9"/>
    <w:rsid w:val="00402C60"/>
    <w:rsid w:val="00407424"/>
    <w:rsid w:val="00416615"/>
    <w:rsid w:val="0042067B"/>
    <w:rsid w:val="00451367"/>
    <w:rsid w:val="004538E0"/>
    <w:rsid w:val="00456346"/>
    <w:rsid w:val="00466462"/>
    <w:rsid w:val="004972C5"/>
    <w:rsid w:val="004A5B6D"/>
    <w:rsid w:val="004B07E3"/>
    <w:rsid w:val="004B7B0D"/>
    <w:rsid w:val="004C2A4A"/>
    <w:rsid w:val="004C3CDE"/>
    <w:rsid w:val="004C443C"/>
    <w:rsid w:val="005037E4"/>
    <w:rsid w:val="00503A57"/>
    <w:rsid w:val="00516BD6"/>
    <w:rsid w:val="005232D6"/>
    <w:rsid w:val="00533E85"/>
    <w:rsid w:val="00585E1A"/>
    <w:rsid w:val="00594FEC"/>
    <w:rsid w:val="005A6C14"/>
    <w:rsid w:val="005B39E8"/>
    <w:rsid w:val="005E1BA7"/>
    <w:rsid w:val="006039A2"/>
    <w:rsid w:val="00610361"/>
    <w:rsid w:val="00617C4F"/>
    <w:rsid w:val="0062684A"/>
    <w:rsid w:val="006312E4"/>
    <w:rsid w:val="0063737C"/>
    <w:rsid w:val="00651DA9"/>
    <w:rsid w:val="006570F0"/>
    <w:rsid w:val="00675311"/>
    <w:rsid w:val="00677FB2"/>
    <w:rsid w:val="006951BF"/>
    <w:rsid w:val="006C24DF"/>
    <w:rsid w:val="006C3456"/>
    <w:rsid w:val="006C4B47"/>
    <w:rsid w:val="006E3C9A"/>
    <w:rsid w:val="006F2559"/>
    <w:rsid w:val="006F7219"/>
    <w:rsid w:val="007278E4"/>
    <w:rsid w:val="0073742C"/>
    <w:rsid w:val="00746346"/>
    <w:rsid w:val="00751552"/>
    <w:rsid w:val="0076680B"/>
    <w:rsid w:val="00787A56"/>
    <w:rsid w:val="00793C43"/>
    <w:rsid w:val="007E4118"/>
    <w:rsid w:val="007E4312"/>
    <w:rsid w:val="007E4F1C"/>
    <w:rsid w:val="007F6EBD"/>
    <w:rsid w:val="00801D89"/>
    <w:rsid w:val="00803D40"/>
    <w:rsid w:val="00805ED0"/>
    <w:rsid w:val="00824D25"/>
    <w:rsid w:val="00846B7B"/>
    <w:rsid w:val="00851C98"/>
    <w:rsid w:val="008756A3"/>
    <w:rsid w:val="00886795"/>
    <w:rsid w:val="008B5823"/>
    <w:rsid w:val="008C6612"/>
    <w:rsid w:val="008C68F9"/>
    <w:rsid w:val="00905AAA"/>
    <w:rsid w:val="00906155"/>
    <w:rsid w:val="0090698F"/>
    <w:rsid w:val="0091193E"/>
    <w:rsid w:val="0093349B"/>
    <w:rsid w:val="00954985"/>
    <w:rsid w:val="00972F75"/>
    <w:rsid w:val="00976A4F"/>
    <w:rsid w:val="0099062B"/>
    <w:rsid w:val="009C1AEA"/>
    <w:rsid w:val="009E48BB"/>
    <w:rsid w:val="00A03621"/>
    <w:rsid w:val="00A05082"/>
    <w:rsid w:val="00A41E8C"/>
    <w:rsid w:val="00A87FD9"/>
    <w:rsid w:val="00A91207"/>
    <w:rsid w:val="00AA0FE7"/>
    <w:rsid w:val="00AB2D45"/>
    <w:rsid w:val="00AB5CFB"/>
    <w:rsid w:val="00AB68B8"/>
    <w:rsid w:val="00AB77B8"/>
    <w:rsid w:val="00AC20DD"/>
    <w:rsid w:val="00AD15FB"/>
    <w:rsid w:val="00AF3015"/>
    <w:rsid w:val="00AF7D12"/>
    <w:rsid w:val="00B07E7B"/>
    <w:rsid w:val="00B20A03"/>
    <w:rsid w:val="00B4146B"/>
    <w:rsid w:val="00B469CB"/>
    <w:rsid w:val="00B46D82"/>
    <w:rsid w:val="00B57C7A"/>
    <w:rsid w:val="00B679F0"/>
    <w:rsid w:val="00B744B1"/>
    <w:rsid w:val="00B7526E"/>
    <w:rsid w:val="00B81739"/>
    <w:rsid w:val="00B9201B"/>
    <w:rsid w:val="00BB0FB6"/>
    <w:rsid w:val="00BB547D"/>
    <w:rsid w:val="00BB5605"/>
    <w:rsid w:val="00BB6DF8"/>
    <w:rsid w:val="00BD3801"/>
    <w:rsid w:val="00C11877"/>
    <w:rsid w:val="00C43A39"/>
    <w:rsid w:val="00C454F9"/>
    <w:rsid w:val="00C46CAA"/>
    <w:rsid w:val="00C46FF6"/>
    <w:rsid w:val="00C61807"/>
    <w:rsid w:val="00C752C2"/>
    <w:rsid w:val="00C8583C"/>
    <w:rsid w:val="00C973B0"/>
    <w:rsid w:val="00C97846"/>
    <w:rsid w:val="00CA025E"/>
    <w:rsid w:val="00CB055E"/>
    <w:rsid w:val="00CC440A"/>
    <w:rsid w:val="00CC5D08"/>
    <w:rsid w:val="00CC60F7"/>
    <w:rsid w:val="00CC7CFE"/>
    <w:rsid w:val="00CD798D"/>
    <w:rsid w:val="00CF5D8A"/>
    <w:rsid w:val="00D178C5"/>
    <w:rsid w:val="00D2099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2E1B"/>
    <w:rsid w:val="00EC7302"/>
    <w:rsid w:val="00ED530D"/>
    <w:rsid w:val="00EF1424"/>
    <w:rsid w:val="00EF261E"/>
    <w:rsid w:val="00F02B28"/>
    <w:rsid w:val="00F1081D"/>
    <w:rsid w:val="00F221F3"/>
    <w:rsid w:val="00F45C00"/>
    <w:rsid w:val="00F52E1A"/>
    <w:rsid w:val="00F62B41"/>
    <w:rsid w:val="00F7035A"/>
    <w:rsid w:val="00F703EE"/>
    <w:rsid w:val="00F8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rsid w:val="004C443C"/>
    <w:rPr>
      <w:color w:val="0000FF"/>
      <w:u w:val="single"/>
    </w:rPr>
  </w:style>
  <w:style w:type="character" w:styleId="a6">
    <w:name w:val="FollowedHyperlink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semiHidden/>
    <w:rsid w:val="004C443C"/>
    <w:rPr>
      <w:vertAlign w:val="superscript"/>
    </w:rPr>
  </w:style>
  <w:style w:type="character" w:styleId="afe">
    <w:name w:val="annotation reference"/>
    <w:semiHidden/>
    <w:rsid w:val="004C443C"/>
    <w:rPr>
      <w:sz w:val="16"/>
      <w:szCs w:val="16"/>
    </w:rPr>
  </w:style>
  <w:style w:type="character" w:styleId="aff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link w:val="Heading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link w:val="Heading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link w:val="Heading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link w:val="Heading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4C443C"/>
    <w:rPr>
      <w:color w:val="0000FF"/>
      <w:u w:val="single"/>
    </w:rPr>
  </w:style>
  <w:style w:type="character" w:styleId="FollowedHyperlink">
    <w:name w:val="FollowedHyperlink"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link w:val="End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link w:val="BodyText3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link w:val="BodyTextInden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link w:val="BodyTextIndent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link w:val="DocumentMap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443C"/>
    <w:rPr>
      <w:b/>
      <w:bCs/>
    </w:rPr>
  </w:style>
  <w:style w:type="character" w:customStyle="1" w:styleId="CommentSubjectChar">
    <w:name w:val="Comment Subject Char"/>
    <w:link w:val="CommentSubject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Revision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semiHidden/>
    <w:rsid w:val="004C443C"/>
    <w:rPr>
      <w:vertAlign w:val="superscript"/>
    </w:rPr>
  </w:style>
  <w:style w:type="character" w:styleId="CommentReference">
    <w:name w:val="annotation reference"/>
    <w:semiHidden/>
    <w:rsid w:val="004C443C"/>
    <w:rPr>
      <w:sz w:val="16"/>
      <w:szCs w:val="16"/>
    </w:rPr>
  </w:style>
  <w:style w:type="character" w:styleId="EndnoteReference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rsid w:val="004C44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Default"/>
    <w:next w:val="Default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C443C"/>
  </w:style>
  <w:style w:type="character" w:styleId="Emphasis">
    <w:name w:val="Emphasis"/>
    <w:uiPriority w:val="99"/>
    <w:qFormat/>
    <w:rsid w:val="004C443C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aliases w:val=" Char Char1, Char Char Char Char Char1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Normal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ashat5@schools.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3230</Words>
  <Characters>28242</Characters>
  <Application>Microsoft Office Word</Application>
  <DocSecurity>0</DocSecurity>
  <Lines>235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9</cp:revision>
  <cp:lastPrinted>2015-01-22T11:32:00Z</cp:lastPrinted>
  <dcterms:created xsi:type="dcterms:W3CDTF">2015-02-16T09:46:00Z</dcterms:created>
  <dcterms:modified xsi:type="dcterms:W3CDTF">2015-02-16T11:11:00Z</dcterms:modified>
</cp:coreProperties>
</file>