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BF3A55">
        <w:rPr>
          <w:rFonts w:ascii="Sylfaen" w:hAnsi="Sylfaen"/>
        </w:rPr>
        <w:t xml:space="preserve">՝ </w:t>
      </w:r>
      <w:r w:rsidR="00E77C7E" w:rsidRPr="00E77C7E">
        <w:rPr>
          <w:rFonts w:ascii="Sylfaen" w:hAnsi="Sylfaen"/>
        </w:rPr>
        <w:t>Ծառայությունների վճարովի մատուցման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E77C7E">
        <w:rPr>
          <w:rFonts w:ascii="Sylfaen" w:hAnsi="Sylfaen"/>
        </w:rPr>
        <w:t>250</w:t>
      </w:r>
      <w:r w:rsidR="00A92FF8">
        <w:rPr>
          <w:rFonts w:ascii="Sylfaen" w:hAnsi="Sylfaen"/>
        </w:rPr>
        <w:t>-1</w:t>
      </w:r>
      <w:r w:rsidR="00E77C7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E77C7E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E77C7E">
        <w:rPr>
          <w:rFonts w:ascii="Sylfaen" w:hAnsi="Sylfaen"/>
        </w:rPr>
        <w:t>&lt;</w:t>
      </w:r>
      <w:r w:rsidR="00E77C7E" w:rsidRPr="00E77C7E">
        <w:rPr>
          <w:rFonts w:ascii="Sylfaen" w:hAnsi="Sylfaen"/>
        </w:rPr>
        <w:t>Հյուսիս</w:t>
      </w:r>
      <w:r w:rsidR="00E77C7E">
        <w:rPr>
          <w:rFonts w:ascii="Sylfaen" w:hAnsi="Sylfaen"/>
        </w:rPr>
        <w:t>&gt;</w:t>
      </w:r>
      <w:r w:rsidR="00E77C7E" w:rsidRPr="00E77C7E">
        <w:rPr>
          <w:rFonts w:ascii="Sylfaen" w:hAnsi="Sylfaen"/>
        </w:rPr>
        <w:t xml:space="preserve"> մասնաճյուղի, Ծարավ Աղբյուր 55/8 և 55/17 հասցեներում կառուցվող բազմաբնակարան շենքերի /միացման պայմանա</w:t>
      </w:r>
      <w:r w:rsidR="00E77C7E">
        <w:rPr>
          <w:rFonts w:ascii="Sylfaen" w:hAnsi="Sylfaen"/>
        </w:rPr>
        <w:t>գ</w:t>
      </w:r>
      <w:r w:rsidR="00E77C7E" w:rsidRPr="00E77C7E">
        <w:rPr>
          <w:rFonts w:ascii="Sylfaen" w:hAnsi="Sylfaen"/>
        </w:rPr>
        <w:t>իր` 6777111/ 6/0,4կՎ ՄԳ-ով էլեկտրամատակարարման շինմոնտաժային աշխատանքների կատարման հեղինակային հսկողության իրականացում</w:t>
      </w:r>
      <w:bookmarkStart w:id="0" w:name="_GoBack"/>
      <w:bookmarkEnd w:id="0"/>
      <w:r w:rsidR="00136BC1">
        <w:rPr>
          <w:rFonts w:ascii="Sylfaen" w:hAnsi="Sylfaen"/>
        </w:rPr>
        <w:t>&gt;</w:t>
      </w:r>
    </w:p>
    <w:p w:rsidR="00595983" w:rsidRPr="00D406D9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E77C7E">
        <w:rPr>
          <w:rFonts w:ascii="Sylfaen" w:hAnsi="Sylfaen"/>
        </w:rPr>
        <w:t>16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77C7E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E77C7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E2420C" w:rsidRPr="00E2420C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  <w:bCs/>
          <w:lang w:val="ru-RU"/>
        </w:rPr>
      </w:pPr>
      <w:r w:rsidRPr="00E2420C">
        <w:rPr>
          <w:rFonts w:ascii="Sylfaen" w:hAnsi="Sylfaen"/>
        </w:rPr>
        <w:t xml:space="preserve">Ընտրված մասնակցի անվանումը և </w:t>
      </w:r>
      <w:r w:rsidR="00136BC1">
        <w:rPr>
          <w:rFonts w:ascii="Sylfaen" w:hAnsi="Sylfaen"/>
        </w:rPr>
        <w:t>հասցեն՝</w:t>
      </w:r>
      <w:r w:rsidR="00136BC1" w:rsidRPr="00136BC1">
        <w:rPr>
          <w:rFonts w:ascii="Sylfaen" w:hAnsi="Sylfaen" w:cs="Sylfaen"/>
        </w:rPr>
        <w:t xml:space="preserve"> </w:t>
      </w:r>
      <w:r w:rsidR="00136BC1">
        <w:rPr>
          <w:rFonts w:ascii="Sylfaen" w:hAnsi="Sylfaen" w:cs="Sylfaen"/>
        </w:rPr>
        <w:t>&lt;Է</w:t>
      </w:r>
      <w:r w:rsidR="00136BC1" w:rsidRPr="00136BC1">
        <w:rPr>
          <w:rFonts w:ascii="Sylfaen" w:hAnsi="Sylfaen"/>
        </w:rPr>
        <w:t>ներ</w:t>
      </w:r>
      <w:r w:rsidR="00136BC1">
        <w:rPr>
          <w:rFonts w:ascii="Sylfaen" w:hAnsi="Sylfaen"/>
        </w:rPr>
        <w:t>գ</w:t>
      </w:r>
      <w:r w:rsidR="00136BC1" w:rsidRPr="00136BC1">
        <w:rPr>
          <w:rFonts w:ascii="Sylfaen" w:hAnsi="Sylfaen"/>
        </w:rPr>
        <w:t>ացանցնախա</w:t>
      </w:r>
      <w:r w:rsidR="00136BC1">
        <w:rPr>
          <w:rFonts w:ascii="Sylfaen" w:hAnsi="Sylfaen"/>
        </w:rPr>
        <w:t>գ</w:t>
      </w:r>
      <w:r w:rsidR="00136BC1" w:rsidRPr="00136BC1">
        <w:rPr>
          <w:rFonts w:ascii="Sylfaen" w:hAnsi="Sylfaen"/>
        </w:rPr>
        <w:t>իծ ինստիտուտ</w:t>
      </w:r>
      <w:r w:rsidR="00136BC1">
        <w:rPr>
          <w:rFonts w:ascii="Sylfaen" w:hAnsi="Sylfaen"/>
        </w:rPr>
        <w:t>&gt;</w:t>
      </w:r>
      <w:r w:rsidR="00E2420C" w:rsidRPr="00E2420C">
        <w:rPr>
          <w:rFonts w:ascii="Sylfaen" w:hAnsi="Sylfaen"/>
        </w:rPr>
        <w:t xml:space="preserve">  ՓԲԸ, ՀՀ, </w:t>
      </w:r>
      <w:r w:rsidR="00136BC1" w:rsidRPr="00136BC1">
        <w:rPr>
          <w:rFonts w:ascii="Sylfaen" w:hAnsi="Sylfaen"/>
        </w:rPr>
        <w:t>ք.Երևան, Արմենակյան  129</w:t>
      </w:r>
    </w:p>
    <w:p w:rsid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 xml:space="preserve">Մասնակցի ներկայացված գնային առաջարկը և պայմանագրի գինը՝ </w:t>
      </w:r>
      <w:r w:rsidR="00E77C7E" w:rsidRPr="00E77C7E">
        <w:rPr>
          <w:rFonts w:ascii="Sylfaen" w:hAnsi="Sylfaen"/>
        </w:rPr>
        <w:t xml:space="preserve">186 000 </w:t>
      </w:r>
      <w:r w:rsidR="00136BC1" w:rsidRPr="00B73CED">
        <w:rPr>
          <w:rFonts w:ascii="Sylfaen" w:hAnsi="Sylfaen"/>
        </w:rPr>
        <w:t>ՀՀ դրամ, ներառյալ ԱԱՀ-ն</w:t>
      </w:r>
      <w:r w:rsidR="00E2420C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1</w:t>
      </w:r>
      <w:r w:rsidR="00E77C7E">
        <w:rPr>
          <w:rFonts w:ascii="Sylfaen" w:hAnsi="Sylfaen"/>
        </w:rPr>
        <w:t>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4E106E"/>
    <w:rsid w:val="00595983"/>
    <w:rsid w:val="006D3837"/>
    <w:rsid w:val="00800AE2"/>
    <w:rsid w:val="009A7431"/>
    <w:rsid w:val="00A4708F"/>
    <w:rsid w:val="00A92FF8"/>
    <w:rsid w:val="00BF3A55"/>
    <w:rsid w:val="00C11452"/>
    <w:rsid w:val="00C166C9"/>
    <w:rsid w:val="00D406D9"/>
    <w:rsid w:val="00D42AFF"/>
    <w:rsid w:val="00E2420C"/>
    <w:rsid w:val="00E77C7E"/>
    <w:rsid w:val="00EA5BC0"/>
    <w:rsid w:val="00EA74EB"/>
    <w:rsid w:val="00EC7721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10</cp:revision>
  <dcterms:created xsi:type="dcterms:W3CDTF">2012-11-14T08:08:00Z</dcterms:created>
  <dcterms:modified xsi:type="dcterms:W3CDTF">2015-02-18T11:02:00Z</dcterms:modified>
</cp:coreProperties>
</file>