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№014/GArm/15_2.2_65/20.02.15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>
        <w:rPr>
          <w:rFonts w:ascii="Sylfaen" w:hAnsi="Sylfaen"/>
          <w:color w:val="auto"/>
          <w:sz w:val="20"/>
          <w:lang w:val="hy-AM"/>
        </w:rPr>
        <w:t>20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7C4CB5">
        <w:rPr>
          <w:rFonts w:ascii="Sylfaen" w:hAnsi="Sylfaen"/>
          <w:color w:val="auto"/>
          <w:sz w:val="20"/>
          <w:lang w:val="hy-AM"/>
        </w:rPr>
        <w:t>2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>приварны</w:t>
      </w:r>
      <w:proofErr w:type="gramStart"/>
      <w:r w:rsidR="00435D55">
        <w:rPr>
          <w:rFonts w:ascii="Sylfaen" w:hAnsi="Sylfaen"/>
          <w:b/>
          <w:sz w:val="22"/>
          <w:szCs w:val="22"/>
          <w:lang w:val="hy-AM"/>
        </w:rPr>
        <w:t>x</w:t>
      </w:r>
      <w:proofErr w:type="gramEnd"/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изолирующи</w:t>
      </w:r>
      <w:r w:rsidR="00435D55">
        <w:rPr>
          <w:rFonts w:ascii="Sylfaen" w:hAnsi="Sylfaen"/>
          <w:b/>
          <w:sz w:val="22"/>
          <w:szCs w:val="22"/>
          <w:lang w:val="hy-AM"/>
        </w:rPr>
        <w:t>x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соединени</w:t>
      </w:r>
      <w:r w:rsidR="00435D55">
        <w:rPr>
          <w:rFonts w:ascii="Sylfaen" w:hAnsi="Sylfaen"/>
          <w:b/>
          <w:sz w:val="22"/>
          <w:szCs w:val="22"/>
          <w:lang w:val="hy-AM"/>
        </w:rPr>
        <w:t>и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                  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5D55" w:rsidRPr="00E1565F">
        <w:rPr>
          <w:rFonts w:ascii="Sylfaen" w:hAnsi="Sylfaen"/>
          <w:b/>
          <w:sz w:val="22"/>
          <w:szCs w:val="22"/>
          <w:lang w:val="hy-AM"/>
        </w:rPr>
        <w:t>приварны</w:t>
      </w:r>
      <w:r w:rsidR="00435D55">
        <w:rPr>
          <w:rFonts w:ascii="Sylfaen" w:hAnsi="Sylfaen"/>
          <w:b/>
          <w:sz w:val="22"/>
          <w:szCs w:val="22"/>
          <w:lang w:val="hy-AM"/>
        </w:rPr>
        <w:t>x</w:t>
      </w:r>
      <w:r w:rsidR="00435D55" w:rsidRPr="00E1565F">
        <w:rPr>
          <w:rFonts w:ascii="Sylfaen" w:hAnsi="Sylfaen"/>
          <w:b/>
          <w:sz w:val="22"/>
          <w:szCs w:val="22"/>
          <w:lang w:val="hy-AM"/>
        </w:rPr>
        <w:t xml:space="preserve"> изолирующи</w:t>
      </w:r>
      <w:r w:rsidR="00435D55">
        <w:rPr>
          <w:rFonts w:ascii="Sylfaen" w:hAnsi="Sylfaen"/>
          <w:b/>
          <w:sz w:val="22"/>
          <w:szCs w:val="22"/>
          <w:lang w:val="hy-AM"/>
        </w:rPr>
        <w:t>x</w:t>
      </w:r>
      <w:r w:rsidR="00435D55" w:rsidRPr="00E1565F">
        <w:rPr>
          <w:rFonts w:ascii="Sylfaen" w:hAnsi="Sylfaen"/>
          <w:b/>
          <w:sz w:val="22"/>
          <w:szCs w:val="22"/>
          <w:lang w:val="hy-AM"/>
        </w:rPr>
        <w:t xml:space="preserve"> соединени</w:t>
      </w:r>
      <w:r w:rsidR="00435D55">
        <w:rPr>
          <w:rFonts w:ascii="Sylfaen" w:hAnsi="Sylfaen"/>
          <w:b/>
          <w:sz w:val="22"/>
          <w:szCs w:val="22"/>
          <w:lang w:val="hy-AM"/>
        </w:rPr>
        <w:t xml:space="preserve">и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8B35EB" w:rsidRPr="008B35EB">
        <w:rPr>
          <w:rFonts w:ascii="Sylfaen" w:hAnsi="Sylfaen"/>
          <w:sz w:val="20"/>
          <w:lang w:val="af-ZA"/>
        </w:rPr>
        <w:t>№014/GArm/15_2.2_65/20.02.15</w:t>
      </w:r>
      <w:r w:rsidR="008B35E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 с целью </w:t>
      </w:r>
      <w:r w:rsidR="00435D55" w:rsidRPr="00435D55">
        <w:rPr>
          <w:rFonts w:ascii="Sylfaen" w:hAnsi="Sylfaen"/>
          <w:sz w:val="20"/>
          <w:szCs w:val="20"/>
          <w:lang w:val="af-ZA"/>
        </w:rPr>
        <w:t>приварныx изолирующиx соединении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изолирующиx соединении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>приварныx изолирующиx соединении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proofErr w:type="spellStart"/>
      <w:r w:rsidR="00891D38" w:rsidRPr="00BE2CB5">
        <w:rPr>
          <w:rFonts w:ascii="Sylfaen" w:hAnsi="Sylfaen"/>
          <w:b/>
          <w:lang w:val="ru-RU"/>
        </w:rPr>
        <w:t>н</w:t>
      </w:r>
      <w:proofErr w:type="spellEnd"/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BA425B" w:rsidRPr="00386554" w:rsidRDefault="00ED1925" w:rsidP="00432234">
      <w:pPr>
        <w:tabs>
          <w:tab w:val="left" w:pos="240"/>
        </w:tabs>
        <w:rPr>
          <w:rFonts w:ascii="Sylfaen" w:hAnsi="Sylfaen"/>
          <w:b/>
          <w:lang w:val="ru-RU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  <w:r w:rsidR="00771E80">
        <w:rPr>
          <w:rFonts w:ascii="Sylfaen" w:hAnsi="Sylfaen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>приварныx изолирующиx соединении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>приварныx изолирующиx соединении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8B35EB">
        <w:rPr>
          <w:rFonts w:ascii="Sylfaen" w:hAnsi="Sylfaen" w:cs="Arial Armenian"/>
          <w:b/>
          <w:lang w:val="hy-AM" w:eastAsia="ru-RU"/>
        </w:rPr>
        <w:t>03</w:t>
      </w:r>
      <w:r w:rsidR="00DF2612" w:rsidRPr="00E632D0">
        <w:rPr>
          <w:b/>
        </w:rPr>
        <w:t xml:space="preserve"> </w:t>
      </w:r>
      <w:r w:rsidR="008B35EB">
        <w:rPr>
          <w:rFonts w:ascii="Sylfaen" w:hAnsi="Sylfaen"/>
          <w:b/>
          <w:lang w:val="hy-AM"/>
        </w:rPr>
        <w:t>марта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5663B2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B4F4E" w:rsidRPr="002B4F4E" w:rsidRDefault="00221DAA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й.</w:t>
      </w:r>
      <w:r w:rsidR="00327E1A">
        <w:rPr>
          <w:rFonts w:ascii="Sylfaen" w:hAnsi="Sylfaen" w:cs="Sylfaen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sz w:val="20"/>
          <w:szCs w:val="20"/>
          <w:lang w:val="hy-AM"/>
        </w:rPr>
        <w:t>Копия разрешения на применение Федеральной службы по экологическому,технологическому и атомному</w:t>
      </w:r>
      <w:r w:rsidR="00327E1A">
        <w:rPr>
          <w:rFonts w:ascii="Sylfaen" w:hAnsi="Sylfaen" w:cs="Sylfaen"/>
          <w:sz w:val="20"/>
          <w:szCs w:val="20"/>
          <w:lang w:val="hy-AM"/>
        </w:rPr>
        <w:t xml:space="preserve"> надзору РФ-1 зкз.,копия сертификата соответствия  ГАЗСЕРТ-1 зкз.</w:t>
      </w:r>
    </w:p>
    <w:p w:rsidR="0089370B" w:rsidRDefault="0089370B" w:rsidP="0089370B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89370B">
        <w:rPr>
          <w:rFonts w:ascii="Sylfaen" w:hAnsi="Sylfaen" w:cs="Sylfaen"/>
          <w:sz w:val="20"/>
          <w:szCs w:val="20"/>
          <w:lang w:val="ru-RU"/>
        </w:rPr>
        <w:t>к. Копия сертификата на трубу</w:t>
      </w:r>
      <w:proofErr w:type="gramStart"/>
      <w:r w:rsidRPr="0089370B">
        <w:rPr>
          <w:rFonts w:ascii="Sylfaen" w:hAnsi="Sylfaen" w:cs="Sylfaen"/>
          <w:sz w:val="20"/>
          <w:szCs w:val="20"/>
          <w:lang w:val="ru-RU"/>
        </w:rPr>
        <w:t>,и</w:t>
      </w:r>
      <w:proofErr w:type="gramEnd"/>
      <w:r w:rsidRPr="0089370B">
        <w:rPr>
          <w:rFonts w:ascii="Sylfaen" w:hAnsi="Sylfaen" w:cs="Sylfaen"/>
          <w:sz w:val="20"/>
          <w:szCs w:val="20"/>
          <w:lang w:val="ru-RU"/>
        </w:rPr>
        <w:t>з которой изготовлены патрубки ИС-1 зкз.на партия соответствующего типа, сертификат происхождения товара по форме СТ-1</w:t>
      </w:r>
      <w:r>
        <w:rPr>
          <w:rFonts w:ascii="Sylfaen" w:hAnsi="Sylfaen" w:cs="Sylfaen"/>
          <w:sz w:val="20"/>
          <w:szCs w:val="20"/>
          <w:lang w:val="hy-AM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</w:t>
      </w:r>
      <w:r w:rsidR="007025E9" w:rsidRPr="00036080">
        <w:rPr>
          <w:rFonts w:ascii="Sylfaen" w:hAnsi="Sylfaen" w:cs="Sylfaen"/>
        </w:rPr>
        <w:lastRenderedPageBreak/>
        <w:t xml:space="preserve">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>приварныx изолирующиx соединении</w:t>
      </w:r>
      <w:proofErr w:type="gramStart"/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proofErr w:type="gramEnd"/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proofErr w:type="spellStart"/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393132" w:rsidRPr="00E1565F">
        <w:rPr>
          <w:rFonts w:ascii="Sylfaen" w:hAnsi="Sylfaen"/>
          <w:sz w:val="20"/>
          <w:szCs w:val="20"/>
          <w:lang w:val="af-ZA"/>
        </w:rPr>
        <w:t>приварные изолирующие соединения</w:t>
      </w:r>
      <w:r w:rsidR="00393132">
        <w:rPr>
          <w:rFonts w:ascii="Sylfaen" w:hAnsi="Sylfaen"/>
          <w:sz w:val="20"/>
          <w:szCs w:val="20"/>
          <w:lang w:val="hy-AM"/>
        </w:rPr>
        <w:t xml:space="preserve"> </w:t>
      </w:r>
      <w:r w:rsidR="00393132" w:rsidRPr="00E1565F">
        <w:rPr>
          <w:rFonts w:ascii="Sylfaen" w:hAnsi="Sylfaen"/>
          <w:sz w:val="20"/>
          <w:szCs w:val="20"/>
          <w:lang w:val="af-ZA"/>
        </w:rPr>
        <w:t>(надземные)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proofErr w:type="spellStart"/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8B35EB" w:rsidRPr="008B35EB">
        <w:rPr>
          <w:rFonts w:ascii="Sylfaen" w:hAnsi="Sylfaen"/>
          <w:color w:val="auto"/>
          <w:sz w:val="20"/>
          <w:lang w:val="af-ZA"/>
        </w:rPr>
        <w:t xml:space="preserve">№014/GArm/15_2.2_65/20.02.15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8B35EB" w:rsidRPr="008B35EB">
        <w:rPr>
          <w:rFonts w:ascii="Sylfaen" w:hAnsi="Sylfaen"/>
          <w:sz w:val="20"/>
          <w:lang w:val="af-ZA"/>
        </w:rPr>
        <w:t xml:space="preserve">№014/GArm/15_2.2_65/20.02.15 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 xml:space="preserve">№014/GArm/15_2.2_65/20.02.15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документа</w:t>
      </w:r>
      <w:proofErr w:type="spellStart"/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 xml:space="preserve">№014/GArm/15_2.2_65/20.02.15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proofErr w:type="spellStart"/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b/>
          <w:sz w:val="20"/>
          <w:lang w:val="af-ZA"/>
        </w:rPr>
        <w:t>№014/GArm/15_2.2_65/20.02.15</w:t>
      </w:r>
      <w:r w:rsidR="008B35EB" w:rsidRPr="008B35EB">
        <w:rPr>
          <w:rFonts w:ascii="Sylfaen" w:hAnsi="Sylfaen"/>
          <w:sz w:val="20"/>
          <w:lang w:val="af-ZA"/>
        </w:rPr>
        <w:t xml:space="preserve">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94186A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94186A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2B4F4E" w:rsidRDefault="002B4F4E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8B35EB" w:rsidRPr="008B35EB">
        <w:rPr>
          <w:rFonts w:ascii="Sylfaen" w:hAnsi="Sylfaen"/>
          <w:color w:val="auto"/>
          <w:sz w:val="20"/>
          <w:lang w:val="af-ZA"/>
        </w:rPr>
        <w:t xml:space="preserve">№014/GArm/15_2.2_65/20.02.15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Pr="008B35EB">
        <w:rPr>
          <w:rFonts w:ascii="Sylfaen" w:hAnsi="Sylfaen"/>
          <w:sz w:val="16"/>
          <w:szCs w:val="16"/>
          <w:lang w:val="af-ZA"/>
        </w:rPr>
        <w:t xml:space="preserve">№014/GArm/15_2.2_65/20.02.15  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8B35EB" w:rsidRPr="008B35EB">
        <w:rPr>
          <w:rFonts w:ascii="Sylfaen" w:hAnsi="Sylfaen" w:cs="Sylfaen"/>
          <w:sz w:val="16"/>
          <w:szCs w:val="16"/>
          <w:lang w:val="ru-RU"/>
        </w:rPr>
        <w:t xml:space="preserve">№014/GArm/15_2.2_65/20.02.15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92035A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7818E5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60155D" w:rsidP="0043223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D554D0">
              <w:rPr>
                <w:rFonts w:ascii="Sylfaen" w:hAnsi="Sylfaen"/>
                <w:b/>
                <w:sz w:val="22"/>
                <w:szCs w:val="22"/>
                <w:lang w:val="hy-AM"/>
              </w:rPr>
              <w:t>Приварные изолирующие соединения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                   </w:t>
            </w:r>
            <w:r w:rsidRPr="00D554D0">
              <w:rPr>
                <w:rFonts w:ascii="Sylfaen" w:hAnsi="Sylfaen"/>
                <w:b/>
                <w:sz w:val="22"/>
                <w:szCs w:val="22"/>
                <w:lang w:val="hy-AM"/>
              </w:rPr>
              <w:t>(надземные)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Если участник является плательщиком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tbl>
      <w:tblPr>
        <w:tblW w:w="10858" w:type="dxa"/>
        <w:jc w:val="center"/>
        <w:tblInd w:w="1293" w:type="dxa"/>
        <w:tblLayout w:type="fixed"/>
        <w:tblLook w:val="04A0"/>
      </w:tblPr>
      <w:tblGrid>
        <w:gridCol w:w="666"/>
        <w:gridCol w:w="2126"/>
        <w:gridCol w:w="1418"/>
        <w:gridCol w:w="1134"/>
        <w:gridCol w:w="1417"/>
        <w:gridCol w:w="1418"/>
        <w:gridCol w:w="1417"/>
        <w:gridCol w:w="1262"/>
      </w:tblGrid>
      <w:tr w:rsidR="00D953B3" w:rsidRPr="00A115F3" w:rsidTr="00C6129F">
        <w:trPr>
          <w:trHeight w:val="621"/>
          <w:jc w:val="center"/>
        </w:trPr>
        <w:tc>
          <w:tcPr>
            <w:tcW w:w="666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53B3" w:rsidRPr="00A115F3" w:rsidRDefault="00D953B3" w:rsidP="002B4F4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53B3" w:rsidRPr="00A115F3" w:rsidRDefault="00D953B3" w:rsidP="002B4F4E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C00000"/>
              <w:right w:val="single" w:sz="4" w:space="0" w:color="auto"/>
            </w:tcBorders>
            <w:vAlign w:val="center"/>
          </w:tcPr>
          <w:p w:rsidR="00D953B3" w:rsidRPr="00A115F3" w:rsidRDefault="00D953B3" w:rsidP="00CC48D4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НТД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C00000"/>
              <w:right w:val="single" w:sz="4" w:space="0" w:color="auto"/>
            </w:tcBorders>
          </w:tcPr>
          <w:p w:rsid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  <w:p w:rsidR="00C6129F" w:rsidRP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Количество</w:t>
            </w:r>
          </w:p>
          <w:p w:rsidR="00D953B3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C6129F">
              <w:rPr>
                <w:rFonts w:ascii="Sylfaen" w:hAnsi="Sylfaen" w:cs="Calibri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C6129F" w:rsidRDefault="00C6129F" w:rsidP="00C6129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C6129F" w:rsidRDefault="00C6129F" w:rsidP="00C6129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C6129F" w:rsidRPr="00C6129F" w:rsidRDefault="00C6129F" w:rsidP="00C6129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D953B3" w:rsidRPr="0092035A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D953B3" w:rsidRDefault="00D953B3" w:rsidP="00CC48D4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Начальная </w:t>
            </w:r>
          </w:p>
          <w:p w:rsidR="00D953B3" w:rsidRDefault="00D953B3" w:rsidP="00CC48D4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(максимальная) цена</w:t>
            </w:r>
          </w:p>
          <w:p w:rsidR="00C6129F" w:rsidRPr="00C6129F" w:rsidRDefault="00C6129F" w:rsidP="00CC48D4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D953B3" w:rsidRPr="00D953B3" w:rsidRDefault="00D953B3" w:rsidP="00CC48D4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РА драм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hideMark/>
          </w:tcPr>
          <w:p w:rsidR="00C6129F" w:rsidRDefault="00C6129F" w:rsidP="00C6129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6129F" w:rsidRPr="00C6129F" w:rsidRDefault="00C6129F" w:rsidP="00C6129F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D953B3" w:rsidRPr="00D953B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D953B3" w:rsidRDefault="00D953B3" w:rsidP="00D953B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C6129F" w:rsidRPr="00C6129F" w:rsidRDefault="00C6129F" w:rsidP="00D953B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D953B3" w:rsidRPr="00CB18D4" w:rsidRDefault="00D953B3" w:rsidP="00D953B3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C6129F" w:rsidRPr="00A115F3" w:rsidTr="00C6129F">
        <w:trPr>
          <w:trHeight w:val="655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br/>
              <w:t>или аналог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C6129F" w:rsidRP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BEEF3"/>
          </w:tcPr>
          <w:p w:rsidR="00C6129F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16340</w:t>
            </w:r>
          </w:p>
          <w:p w:rsidR="00C6129F" w:rsidRPr="00091E3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817000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129F" w:rsidRPr="00A115F3" w:rsidTr="00C6129F">
        <w:trPr>
          <w:trHeight w:val="984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ТУ 4859-002-03260747-2010 </w:t>
            </w:r>
          </w:p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или аналог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19400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970000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129F" w:rsidRPr="00A115F3" w:rsidTr="00C6129F">
        <w:trPr>
          <w:trHeight w:val="842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ТУ 4859-002-03260747-2010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                  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или аналог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24400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1220000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129F" w:rsidRPr="00A115F3" w:rsidTr="00C6129F">
        <w:trPr>
          <w:trHeight w:val="684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ИС-108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ТУ 4859-002-03260747-2010 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             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или аналог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27100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1355000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129F" w:rsidRPr="00A115F3" w:rsidTr="00C6129F">
        <w:trPr>
          <w:trHeight w:val="708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ИС-133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                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31000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1550000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129F" w:rsidRPr="00A115F3" w:rsidTr="00C6129F">
        <w:trPr>
          <w:trHeight w:val="548"/>
          <w:jc w:val="center"/>
        </w:trPr>
        <w:tc>
          <w:tcPr>
            <w:tcW w:w="6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ИС-159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C6129F" w:rsidRPr="0060155D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                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2000000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129F" w:rsidRPr="00A115F3" w:rsidTr="00C6129F">
        <w:trPr>
          <w:trHeight w:val="629"/>
          <w:jc w:val="center"/>
        </w:trPr>
        <w:tc>
          <w:tcPr>
            <w:tcW w:w="6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ИС-219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</w:t>
            </w: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 xml:space="preserve">                 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206000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282EBD" w:rsidRDefault="00C6129F" w:rsidP="00C6129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82EBD">
              <w:rPr>
                <w:rFonts w:ascii="Sylfaen" w:hAnsi="Sylfaen" w:cs="Calibri"/>
                <w:sz w:val="20"/>
                <w:szCs w:val="20"/>
                <w:lang w:val="hy-AM"/>
              </w:rPr>
              <w:t>10300000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  <w:tr w:rsidR="00C6129F" w:rsidRPr="00A115F3" w:rsidTr="00AB5896">
        <w:trPr>
          <w:trHeight w:val="629"/>
          <w:jc w:val="center"/>
        </w:trPr>
        <w:tc>
          <w:tcPr>
            <w:tcW w:w="6761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C6129F" w:rsidRPr="00C6129F" w:rsidRDefault="00C6129F" w:rsidP="00C6129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18212000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</w:tcPr>
          <w:p w:rsidR="00C6129F" w:rsidRPr="00A115F3" w:rsidRDefault="00C6129F" w:rsidP="00C6129F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</w:p>
        </w:tc>
      </w:tr>
    </w:tbl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2B4F4E" w:rsidRPr="00A317DB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403F1D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  <w:sectPr w:rsidR="002C082B" w:rsidRPr="00403F1D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</w:t>
      </w:r>
    </w:p>
    <w:p w:rsid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534460" w:rsidRPr="00534460" w:rsidRDefault="00534460" w:rsidP="0053446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 xml:space="preserve">№014/GArm/15_2.2_65/20.02.15  </w:t>
      </w:r>
    </w:p>
    <w:p w:rsidR="00386554" w:rsidRDefault="00386554" w:rsidP="00386554">
      <w:pPr>
        <w:jc w:val="center"/>
        <w:rPr>
          <w:rFonts w:ascii="Sylfaen" w:hAnsi="Sylfaen"/>
          <w:b/>
          <w:lang w:val="hy-AM"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tbl>
      <w:tblPr>
        <w:tblW w:w="16276" w:type="dxa"/>
        <w:jc w:val="right"/>
        <w:tblInd w:w="3844" w:type="dxa"/>
        <w:tblLayout w:type="fixed"/>
        <w:tblLook w:val="04A0"/>
      </w:tblPr>
      <w:tblGrid>
        <w:gridCol w:w="683"/>
        <w:gridCol w:w="1560"/>
        <w:gridCol w:w="1523"/>
        <w:gridCol w:w="1233"/>
        <w:gridCol w:w="984"/>
        <w:gridCol w:w="1341"/>
        <w:gridCol w:w="1101"/>
        <w:gridCol w:w="1241"/>
        <w:gridCol w:w="694"/>
        <w:gridCol w:w="694"/>
        <w:gridCol w:w="1371"/>
        <w:gridCol w:w="1326"/>
        <w:gridCol w:w="703"/>
        <w:gridCol w:w="802"/>
        <w:gridCol w:w="1020"/>
      </w:tblGrid>
      <w:tr w:rsidR="00827AC9" w:rsidRPr="00A115F3" w:rsidTr="00D23D9B">
        <w:trPr>
          <w:trHeight w:val="1157"/>
          <w:jc w:val="right"/>
        </w:trPr>
        <w:tc>
          <w:tcPr>
            <w:tcW w:w="683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7AC9" w:rsidRPr="00A115F3" w:rsidRDefault="00827AC9" w:rsidP="00827AC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827AC9" w:rsidRDefault="00827AC9" w:rsidP="00827AC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Наимено-</w:t>
            </w:r>
          </w:p>
          <w:p w:rsidR="00827AC9" w:rsidRPr="00A115F3" w:rsidRDefault="00827AC9" w:rsidP="00827AC9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827AC9">
              <w:rPr>
                <w:rFonts w:ascii="Sylfaen" w:hAnsi="Sylfaen" w:cs="Calibri"/>
                <w:b/>
                <w:bCs/>
                <w:sz w:val="16"/>
                <w:szCs w:val="16"/>
              </w:rPr>
              <w:t>вание</w:t>
            </w:r>
          </w:p>
        </w:tc>
        <w:tc>
          <w:tcPr>
            <w:tcW w:w="1523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НТД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Наружный диаметр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br/>
              <w:t xml:space="preserve">патрубков ИС,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br/>
              <w:t>мм</w:t>
            </w:r>
          </w:p>
        </w:tc>
        <w:tc>
          <w:tcPr>
            <w:tcW w:w="98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Условный проход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br/>
              <w:t>DN</w:t>
            </w:r>
          </w:p>
        </w:tc>
        <w:tc>
          <w:tcPr>
            <w:tcW w:w="134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Максимальный диаметр, мм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Вариант исполнения</w:t>
            </w:r>
          </w:p>
        </w:tc>
        <w:tc>
          <w:tcPr>
            <w:tcW w:w="124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Рабочая среда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Рраб,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br/>
              <w:t>МПа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Рисп,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br/>
              <w:t>МПа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Температурный диапазон эксплуатации,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br/>
              <w:t>°С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Электрическое сопротивление пост. току при 1000</w:t>
            </w:r>
            <w:proofErr w:type="gramStart"/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 xml:space="preserve"> В</w:t>
            </w:r>
            <w:proofErr w:type="gramEnd"/>
            <w:r w:rsidRPr="00A115F3"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  <w:t>, МОм</w:t>
            </w:r>
          </w:p>
        </w:tc>
        <w:tc>
          <w:tcPr>
            <w:tcW w:w="703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Масса макс., 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br/>
              <w:t>кг</w:t>
            </w:r>
          </w:p>
        </w:tc>
        <w:tc>
          <w:tcPr>
            <w:tcW w:w="80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Длина, мм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Толщина стенки трубы,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br/>
              <w:t>мм</w:t>
            </w:r>
          </w:p>
        </w:tc>
      </w:tr>
      <w:tr w:rsidR="00827AC9" w:rsidRPr="00A115F3" w:rsidTr="00D23D9B">
        <w:trPr>
          <w:trHeight w:val="665"/>
          <w:jc w:val="right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ИС-57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</w:t>
            </w: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br/>
              <w:t>или аналог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57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50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68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для надземной установки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природный газ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не менее 5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3.2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3.5</w:t>
            </w:r>
          </w:p>
        </w:tc>
      </w:tr>
      <w:tr w:rsidR="00827AC9" w:rsidRPr="00A115F3" w:rsidTr="00D23D9B">
        <w:trPr>
          <w:trHeight w:val="696"/>
          <w:jc w:val="right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ИС-76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 или аналог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65</w:t>
            </w: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83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для надземной установки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природный газ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не менее 5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620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3.5</w:t>
            </w:r>
          </w:p>
        </w:tc>
      </w:tr>
      <w:tr w:rsidR="00827AC9" w:rsidRPr="00A115F3" w:rsidTr="00D23D9B">
        <w:trPr>
          <w:trHeight w:val="564"/>
          <w:jc w:val="right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ИС-89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 или аналог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89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95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для надземной установки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природный газ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не менее 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3.5</w:t>
            </w:r>
          </w:p>
        </w:tc>
      </w:tr>
      <w:tr w:rsidR="00827AC9" w:rsidRPr="00A115F3" w:rsidTr="00D23D9B">
        <w:trPr>
          <w:trHeight w:val="630"/>
          <w:jc w:val="right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ИС-108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 или аналог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108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для надземной установки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природный газ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не менее 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3.5</w:t>
            </w:r>
          </w:p>
        </w:tc>
      </w:tr>
      <w:tr w:rsidR="00827AC9" w:rsidRPr="00A115F3" w:rsidTr="00D23D9B">
        <w:trPr>
          <w:trHeight w:val="540"/>
          <w:jc w:val="right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ИС-133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 или аналог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133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146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для надземной установки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природный газ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не менее 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4</w:t>
            </w:r>
          </w:p>
        </w:tc>
      </w:tr>
      <w:tr w:rsidR="00827AC9" w:rsidRPr="00A115F3" w:rsidTr="00D23D9B">
        <w:trPr>
          <w:trHeight w:val="704"/>
          <w:jc w:val="right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ИС-159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 или аналог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159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168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для надземной установки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природный газ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не менее 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15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740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4.5</w:t>
            </w:r>
          </w:p>
        </w:tc>
      </w:tr>
      <w:tr w:rsidR="00827AC9" w:rsidRPr="00A115F3" w:rsidTr="00D23D9B">
        <w:trPr>
          <w:trHeight w:val="703"/>
          <w:jc w:val="right"/>
        </w:trPr>
        <w:tc>
          <w:tcPr>
            <w:tcW w:w="6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762F5D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115F3">
              <w:rPr>
                <w:rFonts w:ascii="Calibri" w:hAnsi="Calibri" w:cs="Calibri"/>
                <w:b/>
                <w:bCs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Изолирующее соединение ИС-219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>ТУ 4859-002-03260747-2010 или аналог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219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200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240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для надземной установки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природный газ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1.6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-40...+60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не менее 5</w:t>
            </w:r>
          </w:p>
        </w:tc>
        <w:tc>
          <w:tcPr>
            <w:tcW w:w="7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40</w:t>
            </w:r>
          </w:p>
        </w:tc>
        <w:tc>
          <w:tcPr>
            <w:tcW w:w="8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800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27AC9" w:rsidRPr="00A115F3" w:rsidRDefault="00827AC9" w:rsidP="00D23D9B">
            <w:pPr>
              <w:jc w:val="center"/>
              <w:rPr>
                <w:rFonts w:ascii="Sylfaen" w:hAnsi="Sylfaen" w:cs="Calibri"/>
                <w:sz w:val="16"/>
                <w:szCs w:val="16"/>
              </w:rPr>
            </w:pPr>
            <w:r w:rsidRPr="00A115F3">
              <w:rPr>
                <w:rFonts w:ascii="Sylfaen" w:hAnsi="Sylfaen" w:cs="Calibri"/>
                <w:sz w:val="16"/>
                <w:szCs w:val="16"/>
              </w:rPr>
              <w:t>6</w:t>
            </w:r>
          </w:p>
        </w:tc>
      </w:tr>
    </w:tbl>
    <w:p w:rsidR="00B97283" w:rsidRPr="00B97283" w:rsidRDefault="00B97283" w:rsidP="00E632D0">
      <w:pPr>
        <w:tabs>
          <w:tab w:val="left" w:pos="7610"/>
        </w:tabs>
        <w:rPr>
          <w:rFonts w:ascii="Sylfaen" w:hAnsi="Sylfaen"/>
          <w:b/>
          <w:sz w:val="20"/>
          <w:szCs w:val="20"/>
          <w:lang w:val="hy-AM"/>
        </w:rPr>
      </w:pPr>
    </w:p>
    <w:p w:rsidR="00EB4F9B" w:rsidRPr="00D23D9B" w:rsidRDefault="004C1EE0" w:rsidP="00EB4F9B">
      <w:pPr>
        <w:tabs>
          <w:tab w:val="left" w:pos="7610"/>
        </w:tabs>
        <w:rPr>
          <w:rFonts w:ascii="Sylfaen" w:hAnsi="Sylfaen"/>
          <w:b/>
          <w:sz w:val="16"/>
          <w:szCs w:val="16"/>
        </w:rPr>
      </w:pPr>
      <w:r w:rsidRPr="00D23D9B">
        <w:rPr>
          <w:rFonts w:ascii="Sylfaen" w:hAnsi="Sylfaen"/>
          <w:b/>
          <w:sz w:val="16"/>
          <w:szCs w:val="16"/>
        </w:rPr>
        <w:t xml:space="preserve">Tовары </w:t>
      </w:r>
      <w:r w:rsidRPr="00D23D9B">
        <w:rPr>
          <w:rFonts w:ascii="Sylfaen" w:hAnsi="Sylfaen" w:cs="Sylfaen"/>
          <w:b/>
          <w:sz w:val="16"/>
          <w:szCs w:val="16"/>
          <w:lang w:val="ru-RU"/>
        </w:rPr>
        <w:t>должны</w:t>
      </w:r>
      <w:r w:rsidR="005C4830" w:rsidRPr="00D23D9B">
        <w:rPr>
          <w:rFonts w:ascii="Sylfaen" w:hAnsi="Sylfaen" w:cs="Sylfaen"/>
          <w:b/>
          <w:sz w:val="16"/>
          <w:szCs w:val="16"/>
        </w:rPr>
        <w:t xml:space="preserve"> быть новы</w:t>
      </w:r>
      <w:r w:rsidRPr="00D23D9B">
        <w:rPr>
          <w:rFonts w:ascii="Sylfaen" w:hAnsi="Sylfaen" w:cs="Sylfaen"/>
          <w:b/>
          <w:sz w:val="16"/>
          <w:szCs w:val="16"/>
        </w:rPr>
        <w:t>м</w:t>
      </w:r>
      <w:r w:rsidR="005C4830" w:rsidRPr="00D23D9B">
        <w:rPr>
          <w:rFonts w:ascii="Sylfaen" w:hAnsi="Sylfaen" w:cs="Sylfaen"/>
          <w:b/>
          <w:sz w:val="16"/>
          <w:szCs w:val="16"/>
        </w:rPr>
        <w:t>и.</w:t>
      </w:r>
    </w:p>
    <w:p w:rsidR="00386554" w:rsidRPr="00D23D9B" w:rsidRDefault="002460A9" w:rsidP="00386554">
      <w:pPr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hy-AM"/>
        </w:rPr>
        <w:t>Копия</w:t>
      </w:r>
      <w:r w:rsidR="00386554" w:rsidRPr="00D23D9B">
        <w:rPr>
          <w:rFonts w:ascii="Sylfaen" w:hAnsi="Sylfaen" w:cs="Sylfaen"/>
          <w:b/>
          <w:sz w:val="16"/>
          <w:szCs w:val="16"/>
          <w:lang w:val="ru-RU"/>
        </w:rPr>
        <w:t xml:space="preserve"> сертификат</w:t>
      </w:r>
      <w:r>
        <w:rPr>
          <w:rFonts w:ascii="Sylfaen" w:hAnsi="Sylfaen" w:cs="Sylfaen"/>
          <w:b/>
          <w:sz w:val="16"/>
          <w:szCs w:val="16"/>
          <w:lang w:val="hy-AM"/>
        </w:rPr>
        <w:t>а на трубу,из которой изготовлены патрубки ИС-1 зкз.на партия соответствующего типа,</w:t>
      </w:r>
      <w:r w:rsidRPr="002460A9">
        <w:rPr>
          <w:rFonts w:ascii="Sylfaen" w:hAnsi="Sylfaen" w:cs="Sylfaen"/>
          <w:b/>
          <w:sz w:val="16"/>
          <w:szCs w:val="16"/>
          <w:lang w:val="ru-RU"/>
        </w:rPr>
        <w:t xml:space="preserve"> </w:t>
      </w:r>
      <w:r w:rsidRPr="00D23D9B">
        <w:rPr>
          <w:rFonts w:ascii="Sylfaen" w:hAnsi="Sylfaen" w:cs="Sylfaen"/>
          <w:b/>
          <w:sz w:val="16"/>
          <w:szCs w:val="16"/>
          <w:lang w:val="ru-RU"/>
        </w:rPr>
        <w:t xml:space="preserve">сертификат </w:t>
      </w:r>
      <w:r w:rsidR="00386554" w:rsidRPr="00D23D9B">
        <w:rPr>
          <w:rFonts w:ascii="Sylfaen" w:hAnsi="Sylfaen" w:cs="Sylfaen"/>
          <w:b/>
          <w:sz w:val="16"/>
          <w:szCs w:val="16"/>
          <w:lang w:val="ru-RU"/>
        </w:rPr>
        <w:t xml:space="preserve">происхождения </w:t>
      </w:r>
      <w:r>
        <w:rPr>
          <w:rFonts w:ascii="Sylfaen" w:hAnsi="Sylfaen" w:cs="Sylfaen"/>
          <w:b/>
          <w:sz w:val="16"/>
          <w:szCs w:val="16"/>
          <w:lang w:val="hy-AM"/>
        </w:rPr>
        <w:t>товара по форме СТ-1</w:t>
      </w:r>
      <w:r w:rsidR="00D9584C" w:rsidRPr="00D23D9B">
        <w:rPr>
          <w:rFonts w:ascii="Sylfaen" w:hAnsi="Sylfaen" w:cs="Sylfaen"/>
          <w:b/>
          <w:sz w:val="16"/>
          <w:szCs w:val="16"/>
          <w:lang w:val="ru-RU"/>
        </w:rPr>
        <w:t>.</w:t>
      </w:r>
    </w:p>
    <w:p w:rsidR="00EA1CB0" w:rsidRDefault="00942461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D23D9B">
        <w:rPr>
          <w:rFonts w:ascii="Sylfaen" w:hAnsi="Sylfaen"/>
          <w:b/>
          <w:sz w:val="16"/>
          <w:szCs w:val="16"/>
          <w:lang w:val="ru-RU" w:eastAsia="ru-RU"/>
        </w:rPr>
        <w:t xml:space="preserve">Срок поставки товара </w:t>
      </w:r>
      <w:r w:rsidR="002460A9">
        <w:rPr>
          <w:rFonts w:ascii="Sylfaen" w:hAnsi="Sylfaen"/>
          <w:b/>
          <w:sz w:val="16"/>
          <w:szCs w:val="16"/>
          <w:lang w:val="hy-AM" w:eastAsia="ru-RU"/>
        </w:rPr>
        <w:t>60 календарних</w:t>
      </w:r>
      <w:r w:rsidR="00107B80">
        <w:rPr>
          <w:rFonts w:ascii="Sylfaen" w:hAnsi="Sylfaen"/>
          <w:b/>
          <w:sz w:val="16"/>
          <w:szCs w:val="16"/>
          <w:lang w:val="hy-AM" w:eastAsia="ru-RU"/>
        </w:rPr>
        <w:t xml:space="preserve"> дней с момента подписание договора</w:t>
      </w:r>
      <w:r w:rsidRPr="00D23D9B">
        <w:rPr>
          <w:rFonts w:ascii="Sylfaen" w:hAnsi="Sylfaen"/>
          <w:b/>
          <w:sz w:val="16"/>
          <w:szCs w:val="16"/>
          <w:lang w:val="ru-RU" w:eastAsia="ru-RU"/>
        </w:rPr>
        <w:t>.</w:t>
      </w:r>
    </w:p>
    <w:p w:rsidR="00107B80" w:rsidRPr="00107B80" w:rsidRDefault="00107B80" w:rsidP="00386554">
      <w:pPr>
        <w:jc w:val="both"/>
        <w:rPr>
          <w:rFonts w:ascii="Sylfaen" w:hAnsi="Sylfaen"/>
          <w:b/>
          <w:sz w:val="16"/>
          <w:szCs w:val="16"/>
          <w:lang w:val="hy-AM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8B35EB" w:rsidRPr="008B35EB">
        <w:rPr>
          <w:rFonts w:ascii="Sylfaen" w:hAnsi="Sylfaen"/>
          <w:sz w:val="16"/>
          <w:szCs w:val="16"/>
          <w:lang w:val="af-ZA"/>
        </w:rPr>
        <w:t xml:space="preserve">№014/GArm/15_2.2_65/20.02.15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Default="007C4CB5" w:rsidP="007C4CB5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С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деталей для трубопроводов</w:t>
            </w:r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3C7DD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89370B" w:rsidRPr="00A115F3" w:rsidTr="0089370B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Изолирующее соединение ИС-57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A115F3" w:rsidRDefault="0089370B" w:rsidP="003C7DD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89370B" w:rsidRPr="00A115F3" w:rsidTr="0089370B">
        <w:trPr>
          <w:trHeight w:val="26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Изолирующее соединение ИС-76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A115F3" w:rsidRDefault="0089370B" w:rsidP="003C7DD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89370B" w:rsidRPr="00A115F3" w:rsidTr="0089370B">
        <w:trPr>
          <w:trHeight w:val="27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Изолирующее соединение ИС-89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A115F3" w:rsidRDefault="0089370B" w:rsidP="003C7DD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89370B" w:rsidRPr="00A115F3" w:rsidTr="0089370B">
        <w:trPr>
          <w:trHeight w:val="27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Изолирующее соединение ИС-108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A115F3" w:rsidRDefault="0089370B" w:rsidP="003C7DD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89370B" w:rsidRPr="00A115F3" w:rsidTr="0089370B">
        <w:trPr>
          <w:trHeight w:val="28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Изолирующее соединение ИС-133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A115F3" w:rsidRDefault="0089370B" w:rsidP="003C7DD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89370B" w:rsidRPr="00A115F3" w:rsidTr="0089370B">
        <w:trPr>
          <w:trHeight w:val="27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Изолирующее соединение ИС-159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A115F3" w:rsidRDefault="0089370B" w:rsidP="003C7DD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  <w:tr w:rsidR="0089370B" w:rsidRPr="00A115F3" w:rsidTr="0089370B">
        <w:trPr>
          <w:trHeight w:val="27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89370B" w:rsidRDefault="0089370B" w:rsidP="003C7DDF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Изолирующее соединение ИС-219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89370B" w:rsidRPr="00A115F3" w:rsidRDefault="0089370B" w:rsidP="003C7DDF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Pr="0089370B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B97283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</w:t>
            </w:r>
            <w:proofErr w:type="gramStart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92035A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92035A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92035A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92035A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 xml:space="preserve">Права собственности на Товары переходят от Продавца Покупателю до пересечения государственной границы РА, </w:t>
      </w:r>
      <w:proofErr w:type="spellStart"/>
      <w:r>
        <w:rPr>
          <w:rFonts w:ascii="Arial" w:eastAsia="MS Mincho" w:hAnsi="Arial" w:cs="Arial"/>
          <w:sz w:val="24"/>
        </w:rPr>
        <w:t>a</w:t>
      </w:r>
      <w:proofErr w:type="spellEnd"/>
      <w:r>
        <w:rPr>
          <w:rFonts w:ascii="Arial" w:eastAsia="MS Mincho" w:hAnsi="Arial" w:cs="Arial"/>
          <w:sz w:val="24"/>
        </w:rPr>
        <w:t xml:space="preserve">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92035A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Арэксимбанк-Группа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 xml:space="preserve">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Газпромбанка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 xml:space="preserve">SWIFT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code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92035A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035A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035A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035A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035A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035A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92035A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92035A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8B5" w:rsidRDefault="002558B5" w:rsidP="005663B2">
      <w:r>
        <w:separator/>
      </w:r>
    </w:p>
  </w:endnote>
  <w:endnote w:type="continuationSeparator" w:id="0">
    <w:p w:rsidR="002558B5" w:rsidRDefault="002558B5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F4E" w:rsidRDefault="002B4F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F4E" w:rsidRDefault="002B4F4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F4E" w:rsidRDefault="002B4F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8B5" w:rsidRDefault="002558B5" w:rsidP="005663B2">
      <w:r>
        <w:separator/>
      </w:r>
    </w:p>
  </w:footnote>
  <w:footnote w:type="continuationSeparator" w:id="0">
    <w:p w:rsidR="002558B5" w:rsidRDefault="002558B5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F4E" w:rsidRDefault="002B4F4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F4E" w:rsidRDefault="002B4F4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F4E" w:rsidRDefault="002B4F4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0B4B"/>
    <w:rsid w:val="00BD1C22"/>
    <w:rsid w:val="00BD2161"/>
    <w:rsid w:val="00BE23D2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02B8F-6E3D-4E99-B836-7344991C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7755</Words>
  <Characters>44204</Characters>
  <Application>Microsoft Office Word</Application>
  <DocSecurity>0</DocSecurity>
  <Lines>368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38</cp:revision>
  <cp:lastPrinted>2014-02-26T17:33:00Z</cp:lastPrinted>
  <dcterms:created xsi:type="dcterms:W3CDTF">2014-12-03T10:55:00Z</dcterms:created>
  <dcterms:modified xsi:type="dcterms:W3CDTF">2015-02-23T06:06:00Z</dcterms:modified>
</cp:coreProperties>
</file>