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0806E6">
        <w:rPr>
          <w:rFonts w:ascii="GHEA Grapalat" w:hAnsi="GHEA Grapalat"/>
          <w:lang w:val="af-ZA"/>
        </w:rPr>
        <w:t>փետրվարի</w:t>
      </w:r>
      <w:r w:rsidRPr="00667C7A">
        <w:rPr>
          <w:rFonts w:ascii="GHEA Grapalat" w:hAnsi="GHEA Grapalat"/>
          <w:lang w:val="af-ZA"/>
        </w:rPr>
        <w:t xml:space="preserve">  </w:t>
      </w:r>
      <w:r w:rsidR="000806E6">
        <w:rPr>
          <w:rFonts w:ascii="GHEA Grapalat" w:hAnsi="GHEA Grapalat"/>
          <w:lang w:val="af-ZA"/>
        </w:rPr>
        <w:t>2</w:t>
      </w:r>
      <w:r w:rsidR="00C72671">
        <w:rPr>
          <w:rFonts w:ascii="GHEA Grapalat" w:hAnsi="GHEA Grapalat"/>
          <w:lang w:val="af-ZA"/>
        </w:rPr>
        <w:t>3</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C72671">
        <w:rPr>
          <w:rFonts w:ascii="GHEA Grapalat" w:hAnsi="GHEA Grapalat"/>
          <w:lang w:val="af-ZA"/>
        </w:rPr>
        <w:t>ՀՀ ԿԱ Ո ՊԸԾՁԲ-2015/ԱՏ-Վ-002</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9624C2">
        <w:rPr>
          <w:rFonts w:ascii="GHEA Grapalat" w:hAnsi="GHEA Grapalat"/>
          <w:b/>
          <w:i w:val="0"/>
          <w:lang w:val="af-ZA"/>
        </w:rPr>
        <w:t>տրանսպորտային միջոցների վարձակալության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C72671">
        <w:rPr>
          <w:rFonts w:ascii="GHEA Grapalat" w:hAnsi="GHEA Grapalat"/>
          <w:i w:val="0"/>
          <w:lang w:val="af-ZA"/>
        </w:rPr>
        <w:t>1</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C72671">
        <w:rPr>
          <w:rFonts w:ascii="GHEA Grapalat" w:hAnsi="GHEA Grapalat"/>
          <w:lang w:val="af-ZA"/>
        </w:rPr>
        <w:t>1</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C72671"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ՊԸԾՁԲ-2015/ԱՏ-Վ-002</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0806E6">
        <w:rPr>
          <w:rFonts w:ascii="GHEA Grapalat" w:hAnsi="GHEA Grapalat" w:cs="Times Armenian"/>
          <w:sz w:val="20"/>
          <w:szCs w:val="20"/>
          <w:lang w:val="af-ZA"/>
        </w:rPr>
        <w:t>փետրվարի</w:t>
      </w:r>
      <w:r w:rsidRPr="00667C7A">
        <w:rPr>
          <w:rFonts w:ascii="GHEA Grapalat" w:hAnsi="GHEA Grapalat" w:cs="Times Armenian"/>
          <w:sz w:val="20"/>
          <w:szCs w:val="20"/>
          <w:lang w:val="af-ZA"/>
        </w:rPr>
        <w:t xml:space="preserve"> </w:t>
      </w:r>
      <w:r w:rsidR="000806E6">
        <w:rPr>
          <w:rFonts w:ascii="GHEA Grapalat" w:hAnsi="GHEA Grapalat" w:cs="Times Armenian"/>
          <w:sz w:val="20"/>
          <w:szCs w:val="20"/>
          <w:lang w:val="af-ZA"/>
        </w:rPr>
        <w:t>2</w:t>
      </w:r>
      <w:r w:rsidR="00C72671">
        <w:rPr>
          <w:rFonts w:ascii="GHEA Grapalat" w:hAnsi="GHEA Grapalat" w:cs="Times Armenian"/>
          <w:sz w:val="20"/>
          <w:szCs w:val="20"/>
          <w:lang w:val="af-ZA"/>
        </w:rPr>
        <w:t>3</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9624C2">
        <w:rPr>
          <w:rFonts w:ascii="GHEA Grapalat" w:hAnsi="GHEA Grapalat"/>
          <w:b/>
          <w:i/>
          <w:lang w:val="af-ZA"/>
        </w:rPr>
        <w:t>տրանսպորտային միջոցների վարձակալության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9624C2">
        <w:rPr>
          <w:rFonts w:ascii="GHEA Grapalat" w:hAnsi="GHEA Grapalat"/>
          <w:b/>
          <w:i/>
          <w:lang w:val="af-ZA"/>
        </w:rPr>
        <w:t>տրանսպորտային միջոցների վարձակալության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9624C2">
        <w:rPr>
          <w:rFonts w:ascii="GHEA Grapalat" w:hAnsi="GHEA Grapalat"/>
          <w:sz w:val="20"/>
          <w:lang w:val="af-ZA"/>
        </w:rPr>
        <w:t>տրանսպորտային միջոցների վարձակալության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C72671">
        <w:rPr>
          <w:rFonts w:ascii="GHEA Grapalat" w:hAnsi="GHEA Grapalat"/>
          <w:sz w:val="20"/>
          <w:lang w:val="af-ZA"/>
        </w:rPr>
        <w:t>ՀՀ ԿԱ Ո ՊԸԾՁԲ-2015/ԱՏ-Վ-002</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9624C2">
        <w:rPr>
          <w:rFonts w:ascii="GHEA Grapalat" w:hAnsi="GHEA Grapalat"/>
          <w:lang w:val="af-ZA"/>
        </w:rPr>
        <w:t>տրանսպորտային միջոցների վարձակալության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E92A40" w:rsidRPr="005767D4" w:rsidTr="00456454">
        <w:tc>
          <w:tcPr>
            <w:tcW w:w="1530" w:type="dxa"/>
            <w:vAlign w:val="center"/>
          </w:tcPr>
          <w:p w:rsidR="00E92A40" w:rsidRPr="00667C7A" w:rsidRDefault="00E92A40"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E92A40" w:rsidRPr="00E92A40" w:rsidRDefault="009624C2" w:rsidP="00E92A40">
            <w:pPr>
              <w:jc w:val="both"/>
              <w:rPr>
                <w:rFonts w:ascii="GHEA Grapalat" w:hAnsi="GHEA Grapalat"/>
                <w:b/>
                <w:bCs/>
                <w:sz w:val="20"/>
                <w:szCs w:val="20"/>
                <w:lang w:val="af-ZA"/>
              </w:rPr>
            </w:pPr>
            <w:r>
              <w:rPr>
                <w:rFonts w:ascii="GHEA Grapalat" w:hAnsi="GHEA Grapalat"/>
                <w:lang w:val="af-ZA"/>
              </w:rPr>
              <w:t>Տրանսպորտային միջոցների վարձակալության</w:t>
            </w:r>
            <w:r w:rsidR="005767D4">
              <w:rPr>
                <w:rFonts w:ascii="GHEA Grapalat" w:hAnsi="GHEA Grapalat"/>
                <w:lang w:val="af-ZA"/>
              </w:rPr>
              <w:t xml:space="preserve"> </w:t>
            </w:r>
            <w:r w:rsidR="005767D4" w:rsidRPr="00667C7A">
              <w:rPr>
                <w:rFonts w:ascii="GHEA Grapalat" w:hAnsi="GHEA Grapalat"/>
                <w:b/>
                <w:lang w:val="af-ZA"/>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9624C2">
        <w:rPr>
          <w:rFonts w:ascii="GHEA Grapalat" w:hAnsi="GHEA Grapalat"/>
        </w:rPr>
        <w:t>տրանսպորտային միջոցների վարձակալության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DE7496"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A7408" w:rsidP="00320B16">
            <w:pPr>
              <w:tabs>
                <w:tab w:val="left" w:pos="1248"/>
              </w:tabs>
              <w:spacing w:line="360" w:lineRule="auto"/>
              <w:contextualSpacing/>
              <w:jc w:val="both"/>
              <w:rPr>
                <w:rFonts w:ascii="GHEA Mariam" w:hAnsi="GHEA Mariam" w:cs="GHEA Grapalat"/>
                <w:sz w:val="20"/>
                <w:szCs w:val="20"/>
              </w:rPr>
            </w:pPr>
            <w:r w:rsidRPr="00DA7408">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806E6" w:rsidRDefault="000806E6"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9624C2">
        <w:rPr>
          <w:rFonts w:ascii="GHEA Grapalat" w:hAnsi="GHEA Grapalat"/>
          <w:sz w:val="20"/>
          <w:lang w:val="af-ZA"/>
        </w:rPr>
        <w:t>տրանսպորտային միջոցների վարձակալության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9624C2">
        <w:rPr>
          <w:rFonts w:ascii="GHEA Grapalat" w:hAnsi="GHEA Grapalat"/>
          <w:sz w:val="20"/>
          <w:lang w:val="af-ZA"/>
        </w:rPr>
        <w:t>տրանսպորտային միջոցների վարձակալության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9C73C2"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5573FB" w:rsidRPr="002B53CF"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5573FB" w:rsidRPr="002B53CF" w:rsidRDefault="005573FB" w:rsidP="005573FB">
      <w:pPr>
        <w:ind w:firstLine="567"/>
        <w:jc w:val="both"/>
        <w:rPr>
          <w:rFonts w:ascii="GHEA Grapalat" w:hAnsi="GHEA Grapalat" w:cs="Arial Armenian"/>
          <w:sz w:val="20"/>
          <w:lang w:val="hy-AM"/>
        </w:rPr>
      </w:pPr>
      <w:r w:rsidRPr="002B53C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C72671">
        <w:rPr>
          <w:rFonts w:ascii="GHEA Grapalat" w:hAnsi="GHEA Grapalat"/>
        </w:rPr>
        <w:t>1</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lastRenderedPageBreak/>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C72671">
        <w:rPr>
          <w:rFonts w:ascii="GHEA Grapalat" w:hAnsi="GHEA Grapalat"/>
          <w:sz w:val="20"/>
          <w:szCs w:val="20"/>
          <w:lang w:val="af-ZA"/>
        </w:rPr>
        <w:t>1</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w:t>
      </w:r>
      <w:r w:rsidRPr="00667C7A">
        <w:rPr>
          <w:rFonts w:ascii="GHEA Grapalat" w:hAnsi="GHEA Grapalat" w:cs="Sylfaen"/>
        </w:rPr>
        <w:lastRenderedPageBreak/>
        <w:t>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9624C2">
        <w:rPr>
          <w:rFonts w:ascii="GHEA Grapalat" w:hAnsi="GHEA Grapalat"/>
          <w:lang w:val="af-ZA"/>
        </w:rPr>
        <w:t>տրանսպորտային միջոցների վարձակալության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Default="005573FB" w:rsidP="005573FB">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C72671">
        <w:rPr>
          <w:rFonts w:ascii="GHEA Grapalat" w:hAnsi="GHEA Grapalat"/>
          <w:b/>
          <w:lang w:val="af-ZA"/>
        </w:rPr>
        <w:t>ՀՀ ԿԱ Ո ՊԸԾՁԲ-2015/ԱՏ-Վ-002</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C72671">
        <w:rPr>
          <w:rFonts w:ascii="GHEA Grapalat" w:hAnsi="GHEA Grapalat"/>
          <w:b/>
          <w:lang w:val="af-ZA"/>
        </w:rPr>
        <w:t>ՀՀ ԿԱ Ո ՊԸԾՁԲ-2015/ԱՏ-Վ-002</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C72671">
        <w:rPr>
          <w:rFonts w:ascii="GHEA Grapalat" w:hAnsi="GHEA Grapalat"/>
          <w:sz w:val="20"/>
          <w:szCs w:val="20"/>
          <w:lang w:val="af-ZA"/>
        </w:rPr>
        <w:t>ՀՀ ԿԱ Ո ՊԸԾՁԲ-2015/ԱՏ-Վ-002</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DE7496"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A7408" w:rsidP="00320B16">
            <w:pPr>
              <w:tabs>
                <w:tab w:val="left" w:pos="1248"/>
              </w:tabs>
              <w:spacing w:line="360" w:lineRule="auto"/>
              <w:contextualSpacing/>
              <w:jc w:val="both"/>
              <w:rPr>
                <w:rFonts w:ascii="GHEA Mariam" w:hAnsi="GHEA Mariam" w:cs="GHEA Grapalat"/>
                <w:sz w:val="20"/>
                <w:szCs w:val="20"/>
              </w:rPr>
            </w:pPr>
            <w:r w:rsidRPr="00DA7408">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0806E6" w:rsidRDefault="000806E6"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C72671">
        <w:rPr>
          <w:rFonts w:ascii="GHEA Grapalat" w:hAnsi="GHEA Grapalat"/>
          <w:sz w:val="20"/>
          <w:szCs w:val="20"/>
          <w:lang w:val="hy-AM"/>
        </w:rPr>
        <w:t>ՀՀ ԿԱ Ո ՊԸԾՁԲ-2015/ԱՏ-Վ-002</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DE7496"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DE7496"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E7496"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E7496"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C72671">
        <w:rPr>
          <w:rFonts w:ascii="GHEA Grapalat" w:hAnsi="GHEA Grapalat"/>
          <w:sz w:val="20"/>
          <w:szCs w:val="20"/>
          <w:lang w:val="hy-AM"/>
        </w:rPr>
        <w:t>ՀՀ ԿԱ Ո ՊԸԾՁԲ-2015/ԱՏ-Վ-002</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C72671">
        <w:rPr>
          <w:rFonts w:ascii="GHEA Grapalat" w:hAnsi="GHEA Grapalat"/>
          <w:b/>
          <w:lang w:val="hy-AM"/>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E7496"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E7496"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C72671">
        <w:rPr>
          <w:rFonts w:ascii="GHEA Grapalat" w:hAnsi="GHEA Grapalat"/>
          <w:i w:val="0"/>
          <w:lang w:val="hy-AM"/>
        </w:rPr>
        <w:t>ՀՀ ԿԱ Ո ՊԸԾՁԲ-2015/ԱՏ-Վ-002</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9624C2">
        <w:rPr>
          <w:rFonts w:ascii="GHEA Grapalat" w:hAnsi="GHEA Grapalat" w:cs="Sylfaen"/>
          <w:b/>
          <w:lang w:val="hy-AM"/>
        </w:rPr>
        <w:t>Տրանսպորտային միջոցների վարձակալության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C72671">
        <w:rPr>
          <w:rFonts w:ascii="GHEA Grapalat" w:hAnsi="GHEA Grapalat"/>
          <w:i/>
          <w:lang w:val="hy-AM"/>
        </w:rPr>
        <w:t>ՀՀ ԿԱ Ո ՊԸԾՁԲ-2015/ԱՏ-Վ-002</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B41E78" w:rsidRPr="00667C7A" w:rsidRDefault="00B41E78" w:rsidP="00B41E78">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9624C2">
        <w:rPr>
          <w:rFonts w:ascii="GHEA Grapalat" w:hAnsi="GHEA Grapalat" w:cs="Sylfaen"/>
          <w:sz w:val="20"/>
          <w:lang w:val="hy-AM"/>
        </w:rPr>
        <w:t>տրանսպորտային միջոցների վարձակալության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613"/>
      </w:tblGrid>
      <w:tr w:rsidR="005767D4" w:rsidRPr="00667C7A" w:rsidTr="000806E6">
        <w:trPr>
          <w:trHeight w:val="572"/>
        </w:trPr>
        <w:tc>
          <w:tcPr>
            <w:tcW w:w="8936" w:type="dxa"/>
            <w:gridSpan w:val="2"/>
            <w:shd w:val="clear" w:color="auto" w:fill="auto"/>
          </w:tcPr>
          <w:p w:rsidR="005767D4" w:rsidRPr="00667C7A" w:rsidRDefault="005767D4"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5767D4" w:rsidRPr="00DE7496" w:rsidTr="000806E6">
        <w:trPr>
          <w:trHeight w:val="525"/>
        </w:trPr>
        <w:tc>
          <w:tcPr>
            <w:tcW w:w="8936" w:type="dxa"/>
            <w:gridSpan w:val="2"/>
            <w:shd w:val="clear" w:color="auto" w:fill="auto"/>
          </w:tcPr>
          <w:p w:rsidR="00DE7496" w:rsidRPr="00B849BB" w:rsidRDefault="00DE7496" w:rsidP="00DE7496">
            <w:pPr>
              <w:widowControl w:val="0"/>
              <w:jc w:val="both"/>
              <w:rPr>
                <w:rFonts w:ascii="GHEA Grapalat" w:eastAsia="Times New Roman" w:hAnsi="GHEA Grapalat" w:cs="Arial"/>
                <w:sz w:val="20"/>
                <w:lang w:val="pt-BR"/>
              </w:rPr>
            </w:pPr>
            <w:r>
              <w:rPr>
                <w:rFonts w:ascii="GHEA Grapalat" w:eastAsia="Times New Roman" w:hAnsi="GHEA Grapalat" w:cs="Arial"/>
                <w:sz w:val="20"/>
              </w:rPr>
              <w:tab/>
            </w:r>
            <w:r w:rsidRPr="00B849BB">
              <w:rPr>
                <w:rFonts w:ascii="GHEA Grapalat" w:eastAsia="Times New Roman" w:hAnsi="GHEA Grapalat" w:cs="Arial"/>
                <w:sz w:val="20"/>
              </w:rPr>
              <w:t>Գնման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առարկա</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հանդիսանում</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ՀՀ</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ոստիկանության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կարիքների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համար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պետական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բյուջեով</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տրանպորտային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միջոցների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վարձակալության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ծառայությունների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ձեռք</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բերումը</w:t>
            </w:r>
            <w:r w:rsidRPr="00B849BB">
              <w:rPr>
                <w:rFonts w:ascii="GHEA Grapalat" w:eastAsia="Times New Roman" w:hAnsi="GHEA Grapalat" w:cs="Arial"/>
                <w:sz w:val="20"/>
                <w:lang w:val="pt-BR"/>
              </w:rPr>
              <w:t>:</w:t>
            </w:r>
          </w:p>
          <w:p w:rsidR="00DE7496" w:rsidRPr="00B849BB" w:rsidRDefault="00DE7496" w:rsidP="00DE7496">
            <w:pPr>
              <w:widowControl w:val="0"/>
              <w:jc w:val="both"/>
              <w:rPr>
                <w:rFonts w:ascii="GHEA Grapalat" w:eastAsia="Times New Roman" w:hAnsi="GHEA Grapalat" w:cs="Arial"/>
                <w:sz w:val="20"/>
                <w:lang w:val="pt-BR"/>
              </w:rPr>
            </w:pPr>
            <w:r w:rsidRPr="00B849BB">
              <w:rPr>
                <w:rFonts w:ascii="GHEA Grapalat" w:eastAsia="Times New Roman" w:hAnsi="GHEA Grapalat" w:cs="Arial"/>
                <w:sz w:val="20"/>
              </w:rPr>
              <w:t>Գնման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առարկայի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որակավորման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և</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այլ</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բնութագրիչ</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տվյալներն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են</w:t>
            </w:r>
            <w:r w:rsidRPr="00B849BB">
              <w:rPr>
                <w:rFonts w:ascii="GHEA Grapalat" w:eastAsia="Times New Roman" w:hAnsi="GHEA Grapalat" w:cs="Arial"/>
                <w:sz w:val="20"/>
                <w:lang w:val="pt-BR"/>
              </w:rPr>
              <w:t>.</w:t>
            </w:r>
          </w:p>
          <w:p w:rsidR="00DE7496" w:rsidRPr="00B849BB" w:rsidRDefault="00DE7496" w:rsidP="00DE7496">
            <w:pPr>
              <w:widowControl w:val="0"/>
              <w:jc w:val="both"/>
              <w:rPr>
                <w:rFonts w:ascii="GHEA Grapalat" w:eastAsia="Times New Roman" w:hAnsi="GHEA Grapalat" w:cs="Arial"/>
                <w:sz w:val="20"/>
                <w:lang w:val="pt-BR"/>
              </w:rPr>
            </w:pPr>
            <w:r w:rsidRPr="00DE7496">
              <w:rPr>
                <w:rFonts w:ascii="GHEA Grapalat" w:eastAsia="Times New Roman" w:hAnsi="GHEA Grapalat" w:cs="Arial"/>
                <w:sz w:val="20"/>
                <w:lang w:val="pt-BR"/>
              </w:rPr>
              <w:tab/>
            </w:r>
            <w:r w:rsidRPr="00B849BB">
              <w:rPr>
                <w:rFonts w:ascii="GHEA Grapalat" w:eastAsia="Times New Roman" w:hAnsi="GHEA Grapalat" w:cs="Arial"/>
                <w:sz w:val="20"/>
              </w:rPr>
              <w:t>Նշված</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տրանպորտային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ծառայությունը</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իրականացնում</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ավտոբուսների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և</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միկրոավտոբուսների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վարձակալություն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ՀՀ</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ողջ</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տարածքով</w:t>
            </w:r>
            <w:r w:rsidRPr="00B849BB">
              <w:rPr>
                <w:rFonts w:ascii="GHEA Grapalat" w:eastAsia="Times New Roman" w:hAnsi="GHEA Grapalat" w:cs="Arial"/>
                <w:sz w:val="20"/>
                <w:lang w:val="pt-BR"/>
              </w:rPr>
              <w:t>:</w:t>
            </w:r>
          </w:p>
          <w:p w:rsidR="00DE7496" w:rsidRPr="00B849BB" w:rsidRDefault="00DE7496" w:rsidP="00DE7496">
            <w:pPr>
              <w:widowControl w:val="0"/>
              <w:jc w:val="both"/>
              <w:rPr>
                <w:rFonts w:ascii="GHEA Grapalat" w:eastAsia="Times New Roman" w:hAnsi="GHEA Grapalat" w:cs="Arial"/>
                <w:sz w:val="20"/>
                <w:lang w:val="pt-BR"/>
              </w:rPr>
            </w:pPr>
            <w:r w:rsidRPr="00B849BB">
              <w:rPr>
                <w:rFonts w:ascii="GHEA Grapalat" w:eastAsia="Times New Roman" w:hAnsi="GHEA Grapalat" w:cs="Arial"/>
                <w:sz w:val="20"/>
              </w:rPr>
              <w:t>Տրանսպորտային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միջոցների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թողարկման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տարեթիվը</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պետք</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բարձր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լինեն</w:t>
            </w:r>
            <w:r w:rsidRPr="00B849BB">
              <w:rPr>
                <w:rFonts w:ascii="GHEA Grapalat" w:eastAsia="Times New Roman" w:hAnsi="GHEA Grapalat" w:cs="Arial"/>
                <w:sz w:val="20"/>
                <w:lang w:val="pt-BR"/>
              </w:rPr>
              <w:t xml:space="preserve"> 2005 </w:t>
            </w:r>
            <w:r w:rsidRPr="00B849BB">
              <w:rPr>
                <w:rFonts w:ascii="GHEA Grapalat" w:eastAsia="Times New Roman" w:hAnsi="GHEA Grapalat" w:cs="Arial"/>
                <w:sz w:val="20"/>
              </w:rPr>
              <w:t>թ</w:t>
            </w:r>
            <w:r w:rsidRPr="00B849BB">
              <w:rPr>
                <w:rFonts w:ascii="GHEA Grapalat" w:eastAsia="Times New Roman" w:hAnsi="GHEA Grapalat" w:cs="Arial"/>
                <w:sz w:val="20"/>
                <w:lang w:val="pt-BR"/>
              </w:rPr>
              <w:t>.-</w:t>
            </w:r>
            <w:r w:rsidRPr="00B849BB">
              <w:rPr>
                <w:rFonts w:ascii="GHEA Grapalat" w:eastAsia="Times New Roman" w:hAnsi="GHEA Grapalat" w:cs="Arial"/>
                <w:sz w:val="20"/>
              </w:rPr>
              <w:t>ից</w:t>
            </w:r>
            <w:r w:rsidRPr="00B849BB">
              <w:rPr>
                <w:rFonts w:ascii="GHEA Grapalat" w:eastAsia="Times New Roman" w:hAnsi="GHEA Grapalat" w:cs="Arial"/>
                <w:sz w:val="20"/>
                <w:lang w:val="pt-BR"/>
              </w:rPr>
              <w:t>:</w:t>
            </w:r>
          </w:p>
          <w:p w:rsidR="00DE7496" w:rsidRDefault="00DE7496" w:rsidP="00DE7496">
            <w:pPr>
              <w:widowControl w:val="0"/>
              <w:jc w:val="both"/>
              <w:rPr>
                <w:rFonts w:ascii="GHEA Grapalat" w:eastAsia="Times New Roman" w:hAnsi="GHEA Grapalat" w:cs="Arial"/>
                <w:sz w:val="20"/>
                <w:lang w:val="pt-BR"/>
              </w:rPr>
            </w:pPr>
            <w:r w:rsidRPr="00B849BB">
              <w:rPr>
                <w:rFonts w:ascii="GHEA Grapalat" w:eastAsia="Times New Roman" w:hAnsi="GHEA Grapalat" w:cs="Arial"/>
                <w:sz w:val="20"/>
              </w:rPr>
              <w:t>Հնարավոր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w:t>
            </w:r>
            <w:r>
              <w:rPr>
                <w:rFonts w:ascii="GHEA Grapalat" w:eastAsia="Times New Roman" w:hAnsi="GHEA Grapalat" w:cs="Arial"/>
                <w:sz w:val="20"/>
                <w:lang w:val="pt-BR"/>
              </w:rPr>
              <w:t>45 և ավելի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միավոր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ավտոբուսների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և</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միկրոավտոբուսների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միաժամանակյա</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վարձակալություն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ՀՀ</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ողջ</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տարածքով</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քանի</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օրով</w:t>
            </w:r>
            <w:r w:rsidRPr="00C6704D">
              <w:rPr>
                <w:rFonts w:ascii="GHEA Grapalat" w:eastAsia="Times New Roman" w:hAnsi="GHEA Grapalat" w:cs="Arial"/>
                <w:sz w:val="20"/>
                <w:lang w:val="pt-BR"/>
              </w:rPr>
              <w:t xml:space="preserve">, </w:t>
            </w:r>
            <w:r>
              <w:rPr>
                <w:rFonts w:ascii="GHEA Grapalat" w:eastAsia="Times New Roman" w:hAnsi="GHEA Grapalat" w:cs="Arial"/>
                <w:sz w:val="20"/>
              </w:rPr>
              <w:t>որոնք</w:t>
            </w:r>
            <w:r w:rsidRPr="00C6704D">
              <w:rPr>
                <w:rFonts w:ascii="GHEA Grapalat" w:eastAsia="Times New Roman" w:hAnsi="GHEA Grapalat" w:cs="Arial"/>
                <w:sz w:val="20"/>
                <w:lang w:val="pt-BR"/>
              </w:rPr>
              <w:t xml:space="preserve"> </w:t>
            </w:r>
            <w:r>
              <w:rPr>
                <w:rFonts w:ascii="GHEA Grapalat" w:eastAsia="Times New Roman" w:hAnsi="GHEA Grapalat" w:cs="Arial"/>
                <w:sz w:val="20"/>
              </w:rPr>
              <w:t>նախատեսված</w:t>
            </w:r>
            <w:r w:rsidRPr="00C6704D">
              <w:rPr>
                <w:rFonts w:ascii="GHEA Grapalat" w:eastAsia="Times New Roman" w:hAnsi="GHEA Grapalat" w:cs="Arial"/>
                <w:sz w:val="20"/>
                <w:lang w:val="pt-BR"/>
              </w:rPr>
              <w:t xml:space="preserve"> </w:t>
            </w:r>
            <w:r>
              <w:rPr>
                <w:rFonts w:ascii="GHEA Grapalat" w:eastAsia="Times New Roman" w:hAnsi="GHEA Grapalat" w:cs="Arial"/>
                <w:sz w:val="20"/>
              </w:rPr>
              <w:t>են</w:t>
            </w:r>
            <w:r w:rsidRPr="00C6704D">
              <w:rPr>
                <w:rFonts w:ascii="GHEA Grapalat" w:eastAsia="Times New Roman" w:hAnsi="GHEA Grapalat" w:cs="Arial"/>
                <w:sz w:val="20"/>
                <w:lang w:val="pt-BR"/>
              </w:rPr>
              <w:t xml:space="preserve"> </w:t>
            </w:r>
            <w:r>
              <w:rPr>
                <w:rFonts w:ascii="GHEA Grapalat" w:eastAsia="Times New Roman" w:hAnsi="GHEA Grapalat" w:cs="Arial"/>
                <w:sz w:val="20"/>
              </w:rPr>
              <w:t>թվով</w:t>
            </w:r>
            <w:r w:rsidRPr="00C6704D">
              <w:rPr>
                <w:rFonts w:ascii="GHEA Grapalat" w:eastAsia="Times New Roman" w:hAnsi="GHEA Grapalat" w:cs="Arial"/>
                <w:sz w:val="20"/>
                <w:lang w:val="pt-BR"/>
              </w:rPr>
              <w:t xml:space="preserve"> 1500 </w:t>
            </w:r>
            <w:r>
              <w:rPr>
                <w:rFonts w:ascii="GHEA Grapalat" w:eastAsia="Times New Roman" w:hAnsi="GHEA Grapalat" w:cs="Arial"/>
                <w:sz w:val="20"/>
              </w:rPr>
              <w:t>անձ</w:t>
            </w:r>
            <w:r w:rsidRPr="00C6704D">
              <w:rPr>
                <w:rFonts w:ascii="GHEA Grapalat" w:eastAsia="Times New Roman" w:hAnsi="GHEA Grapalat" w:cs="Arial"/>
                <w:sz w:val="20"/>
                <w:lang w:val="pt-BR"/>
              </w:rPr>
              <w:t xml:space="preserve"> </w:t>
            </w:r>
            <w:r>
              <w:rPr>
                <w:rFonts w:ascii="GHEA Grapalat" w:eastAsia="Times New Roman" w:hAnsi="GHEA Grapalat" w:cs="Arial"/>
                <w:sz w:val="20"/>
              </w:rPr>
              <w:t>տեղափոխելու</w:t>
            </w:r>
            <w:r w:rsidRPr="00C6704D">
              <w:rPr>
                <w:rFonts w:ascii="GHEA Grapalat" w:eastAsia="Times New Roman" w:hAnsi="GHEA Grapalat" w:cs="Arial"/>
                <w:sz w:val="20"/>
                <w:lang w:val="pt-BR"/>
              </w:rPr>
              <w:t xml:space="preserve"> </w:t>
            </w:r>
            <w:r>
              <w:rPr>
                <w:rFonts w:ascii="GHEA Grapalat" w:eastAsia="Times New Roman" w:hAnsi="GHEA Grapalat" w:cs="Arial"/>
                <w:sz w:val="20"/>
              </w:rPr>
              <w:t>համար</w:t>
            </w:r>
            <w:r w:rsidRPr="00B849BB">
              <w:rPr>
                <w:rFonts w:ascii="GHEA Grapalat" w:eastAsia="Times New Roman" w:hAnsi="GHEA Grapalat" w:cs="Arial"/>
                <w:sz w:val="20"/>
                <w:lang w:val="pt-BR"/>
              </w:rPr>
              <w:t>:</w:t>
            </w:r>
          </w:p>
          <w:p w:rsidR="00DE7496" w:rsidRPr="00B849BB" w:rsidRDefault="00DE7496" w:rsidP="00DE7496">
            <w:pPr>
              <w:widowControl w:val="0"/>
              <w:jc w:val="both"/>
              <w:rPr>
                <w:rFonts w:ascii="GHEA Grapalat" w:eastAsia="Times New Roman" w:hAnsi="GHEA Grapalat" w:cs="Arial"/>
                <w:sz w:val="20"/>
                <w:lang w:val="pt-BR"/>
              </w:rPr>
            </w:pPr>
            <w:r>
              <w:rPr>
                <w:rFonts w:ascii="GHEA Grapalat" w:eastAsia="Times New Roman" w:hAnsi="GHEA Grapalat" w:cs="Arial"/>
                <w:sz w:val="20"/>
                <w:lang w:val="pt-BR"/>
              </w:rPr>
              <w:t>Տեղափոխման պատվերը Կատարողին պետք է տրվի 3 оր առաջ:</w:t>
            </w:r>
          </w:p>
          <w:p w:rsidR="00DE7496" w:rsidRPr="00DE7496" w:rsidRDefault="00DE7496" w:rsidP="00DE7496">
            <w:pPr>
              <w:widowControl w:val="0"/>
              <w:jc w:val="both"/>
              <w:rPr>
                <w:rFonts w:ascii="GHEA Grapalat" w:eastAsia="Times New Roman" w:hAnsi="GHEA Grapalat" w:cs="Arial"/>
                <w:sz w:val="20"/>
                <w:lang w:val="pt-BR"/>
              </w:rPr>
            </w:pPr>
            <w:r w:rsidRPr="00B849BB">
              <w:rPr>
                <w:rFonts w:ascii="GHEA Grapalat" w:eastAsia="Times New Roman" w:hAnsi="GHEA Grapalat" w:cs="Arial"/>
                <w:sz w:val="20"/>
              </w:rPr>
              <w:t>Վերջիններս</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պետք</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է</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լինեն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տեխնիկապես</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սարքին</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մաքուր</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վիճակում</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և</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ապահովված</w:t>
            </w:r>
            <w:r w:rsidRPr="00B849BB">
              <w:rPr>
                <w:rFonts w:ascii="GHEA Grapalat" w:eastAsia="Times New Roman" w:hAnsi="GHEA Grapalat" w:cs="Arial"/>
                <w:sz w:val="20"/>
                <w:lang w:val="pt-BR"/>
              </w:rPr>
              <w:t xml:space="preserve"> </w:t>
            </w:r>
            <w:r w:rsidRPr="00B849BB">
              <w:rPr>
                <w:rFonts w:ascii="GHEA Grapalat" w:eastAsia="Times New Roman" w:hAnsi="GHEA Grapalat" w:cs="Arial"/>
                <w:sz w:val="20"/>
              </w:rPr>
              <w:t>օդորակիչներով</w:t>
            </w:r>
            <w:r w:rsidRPr="00B849BB">
              <w:rPr>
                <w:rFonts w:ascii="GHEA Grapalat" w:eastAsia="Times New Roman" w:hAnsi="GHEA Grapalat" w:cs="Arial"/>
                <w:sz w:val="20"/>
                <w:lang w:val="pt-BR"/>
              </w:rPr>
              <w:t>:</w:t>
            </w:r>
          </w:p>
          <w:p w:rsidR="005767D4" w:rsidRPr="009624C2" w:rsidRDefault="005767D4" w:rsidP="00DE7496">
            <w:pPr>
              <w:spacing w:line="360" w:lineRule="auto"/>
              <w:ind w:left="540"/>
              <w:jc w:val="both"/>
              <w:rPr>
                <w:rFonts w:ascii="GHEA Grapalat" w:hAnsi="GHEA Grapalat" w:cs="Sylfaen"/>
                <w:lang w:val="pt-BR"/>
              </w:rPr>
            </w:pPr>
          </w:p>
        </w:tc>
      </w:tr>
      <w:tr w:rsidR="005767D4" w:rsidRPr="00667C7A" w:rsidTr="000806E6">
        <w:trPr>
          <w:trHeight w:val="483"/>
        </w:trPr>
        <w:tc>
          <w:tcPr>
            <w:tcW w:w="8936" w:type="dxa"/>
            <w:gridSpan w:val="2"/>
            <w:shd w:val="clear" w:color="auto" w:fill="auto"/>
          </w:tcPr>
          <w:p w:rsidR="005767D4" w:rsidRPr="00667C7A" w:rsidRDefault="005767D4" w:rsidP="000806E6">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5767D4" w:rsidRPr="00667C7A" w:rsidTr="000806E6">
        <w:trPr>
          <w:trHeight w:val="428"/>
        </w:trPr>
        <w:tc>
          <w:tcPr>
            <w:tcW w:w="4323" w:type="dxa"/>
            <w:shd w:val="clear" w:color="auto" w:fill="auto"/>
          </w:tcPr>
          <w:p w:rsidR="005767D4" w:rsidRPr="00667C7A" w:rsidRDefault="005767D4" w:rsidP="000806E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5767D4" w:rsidRPr="00667C7A" w:rsidRDefault="005767D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5767D4" w:rsidRPr="00667C7A" w:rsidTr="000806E6">
        <w:trPr>
          <w:trHeight w:val="772"/>
        </w:trPr>
        <w:tc>
          <w:tcPr>
            <w:tcW w:w="4323" w:type="dxa"/>
            <w:shd w:val="clear" w:color="auto" w:fill="auto"/>
          </w:tcPr>
          <w:p w:rsidR="005767D4" w:rsidRPr="00C11E9F" w:rsidRDefault="005767D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5767D4" w:rsidRPr="00C11E9F" w:rsidRDefault="005767D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r w:rsidR="00C72671" w:rsidRPr="00BA4E3A" w:rsidTr="00456454">
        <w:tc>
          <w:tcPr>
            <w:tcW w:w="4536" w:type="dxa"/>
          </w:tcPr>
          <w:p w:rsidR="00C72671" w:rsidRDefault="00C72671" w:rsidP="00320B16">
            <w:pPr>
              <w:contextualSpacing/>
              <w:jc w:val="both"/>
              <w:rPr>
                <w:rFonts w:ascii="GHEA Grapalat" w:hAnsi="GHEA Grapalat"/>
                <w:b/>
                <w:sz w:val="20"/>
                <w:lang w:val="pt-BR"/>
              </w:rPr>
            </w:pPr>
          </w:p>
          <w:p w:rsidR="00C72671" w:rsidRDefault="00C72671" w:rsidP="00320B16">
            <w:pPr>
              <w:contextualSpacing/>
              <w:jc w:val="both"/>
              <w:rPr>
                <w:rFonts w:ascii="GHEA Grapalat" w:hAnsi="GHEA Grapalat"/>
                <w:b/>
                <w:sz w:val="20"/>
                <w:lang w:val="pt-BR"/>
              </w:rPr>
            </w:pPr>
          </w:p>
          <w:p w:rsidR="00C72671" w:rsidRDefault="00C72671" w:rsidP="00320B16">
            <w:pPr>
              <w:contextualSpacing/>
              <w:jc w:val="both"/>
              <w:rPr>
                <w:rFonts w:ascii="GHEA Grapalat" w:hAnsi="GHEA Grapalat"/>
                <w:b/>
                <w:sz w:val="20"/>
                <w:lang w:val="pt-BR"/>
              </w:rPr>
            </w:pPr>
          </w:p>
          <w:p w:rsidR="00C72671" w:rsidRDefault="00C72671" w:rsidP="00320B16">
            <w:pPr>
              <w:contextualSpacing/>
              <w:jc w:val="both"/>
              <w:rPr>
                <w:rFonts w:ascii="GHEA Grapalat" w:hAnsi="GHEA Grapalat"/>
                <w:b/>
                <w:sz w:val="20"/>
                <w:lang w:val="pt-BR"/>
              </w:rPr>
            </w:pPr>
          </w:p>
          <w:p w:rsidR="00C72671" w:rsidRDefault="00C72671" w:rsidP="00320B16">
            <w:pPr>
              <w:contextualSpacing/>
              <w:jc w:val="both"/>
              <w:rPr>
                <w:rFonts w:ascii="GHEA Grapalat" w:hAnsi="GHEA Grapalat"/>
                <w:b/>
                <w:sz w:val="20"/>
                <w:lang w:val="pt-BR"/>
              </w:rPr>
            </w:pPr>
          </w:p>
          <w:p w:rsidR="00C72671" w:rsidRDefault="00C72671" w:rsidP="00320B16">
            <w:pPr>
              <w:contextualSpacing/>
              <w:jc w:val="both"/>
              <w:rPr>
                <w:rFonts w:ascii="GHEA Grapalat" w:hAnsi="GHEA Grapalat"/>
                <w:b/>
                <w:sz w:val="20"/>
                <w:lang w:val="pt-BR"/>
              </w:rPr>
            </w:pPr>
          </w:p>
          <w:p w:rsidR="00C72671" w:rsidRDefault="00C72671" w:rsidP="00320B16">
            <w:pPr>
              <w:contextualSpacing/>
              <w:jc w:val="both"/>
              <w:rPr>
                <w:rFonts w:ascii="GHEA Grapalat" w:hAnsi="GHEA Grapalat"/>
                <w:b/>
                <w:sz w:val="20"/>
                <w:lang w:val="pt-BR"/>
              </w:rPr>
            </w:pPr>
          </w:p>
          <w:p w:rsidR="00C72671" w:rsidRDefault="00C72671" w:rsidP="00320B16">
            <w:pPr>
              <w:contextualSpacing/>
              <w:jc w:val="both"/>
              <w:rPr>
                <w:rFonts w:ascii="GHEA Grapalat" w:hAnsi="GHEA Grapalat"/>
                <w:b/>
                <w:sz w:val="20"/>
                <w:lang w:val="pt-BR"/>
              </w:rPr>
            </w:pPr>
          </w:p>
          <w:p w:rsidR="00C72671" w:rsidRPr="00667C7A" w:rsidRDefault="00C72671" w:rsidP="00320B16">
            <w:pPr>
              <w:contextualSpacing/>
              <w:jc w:val="both"/>
              <w:rPr>
                <w:rFonts w:ascii="GHEA Grapalat" w:hAnsi="GHEA Grapalat"/>
                <w:b/>
                <w:sz w:val="20"/>
                <w:lang w:val="pt-BR"/>
              </w:rPr>
            </w:pPr>
          </w:p>
        </w:tc>
        <w:tc>
          <w:tcPr>
            <w:tcW w:w="4111" w:type="dxa"/>
          </w:tcPr>
          <w:p w:rsidR="00C72671" w:rsidRPr="00667C7A" w:rsidRDefault="00C72671" w:rsidP="00320B16">
            <w:pPr>
              <w:spacing w:line="360" w:lineRule="auto"/>
              <w:contextualSpacing/>
              <w:jc w:val="both"/>
              <w:rPr>
                <w:rFonts w:ascii="GHEA Grapalat" w:hAnsi="GHEA Grapalat"/>
                <w:b/>
                <w:sz w:val="20"/>
                <w:lang w:val="nb-NO"/>
              </w:rPr>
            </w:pPr>
          </w:p>
        </w:tc>
      </w:tr>
    </w:tbl>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B41E78" w:rsidRPr="00667C7A" w:rsidRDefault="00B41E78" w:rsidP="00B41E78">
      <w:pPr>
        <w:ind w:firstLine="567"/>
        <w:contextualSpacing/>
        <w:jc w:val="right"/>
        <w:rPr>
          <w:rFonts w:ascii="GHEA Grapalat" w:hAnsi="GHEA Grapalat"/>
          <w:lang w:val="pt-BR"/>
        </w:rPr>
      </w:pPr>
    </w:p>
    <w:p w:rsidR="00B41E78" w:rsidRPr="00667C7A" w:rsidRDefault="00B41E78" w:rsidP="00B41E78">
      <w:pPr>
        <w:ind w:firstLine="567"/>
        <w:contextualSpacing/>
        <w:jc w:val="right"/>
        <w:rPr>
          <w:rFonts w:ascii="GHEA Grapalat" w:hAnsi="GHEA Grapalat" w:cs="Sylfaen"/>
          <w:lang w:val="pt-BR"/>
        </w:rPr>
      </w:pPr>
    </w:p>
    <w:p w:rsidR="00B41E78" w:rsidRPr="00667C7A" w:rsidRDefault="00B41E78" w:rsidP="00B41E78">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B41E78" w:rsidRPr="00667C7A" w:rsidRDefault="00B41E78" w:rsidP="00B41E78">
      <w:pPr>
        <w:contextualSpacing/>
        <w:jc w:val="both"/>
        <w:rPr>
          <w:rFonts w:ascii="GHEA Grapalat" w:hAnsi="GHEA Grapalat"/>
          <w:lang w:val="pt-BR"/>
        </w:rPr>
      </w:pPr>
      <w:r w:rsidRPr="00667C7A">
        <w:rPr>
          <w:rFonts w:ascii="GHEA Grapalat" w:hAnsi="GHEA Grapalat"/>
          <w:lang w:val="pt-BR"/>
        </w:rPr>
        <w:t xml:space="preserve">                                                                      </w:t>
      </w:r>
    </w:p>
    <w:p w:rsidR="00B41E78" w:rsidRPr="00667C7A" w:rsidRDefault="00B41E78" w:rsidP="00B41E78">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DE7496"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N</w:t>
            </w:r>
          </w:p>
          <w:p w:rsidR="00B41E78" w:rsidRPr="00667C7A"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B41E78" w:rsidRPr="00667C7A"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Տարի</w:t>
            </w:r>
          </w:p>
        </w:tc>
      </w:tr>
      <w:tr w:rsidR="00B41E78" w:rsidRPr="00667C7A" w:rsidTr="000806E6">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pStyle w:val="BodyTextIndent2"/>
              <w:spacing w:line="240" w:lineRule="auto"/>
              <w:ind w:firstLine="0"/>
              <w:contextualSpacing/>
              <w:rPr>
                <w:rFonts w:ascii="GHEA Grapalat" w:hAnsi="GHEA Grapalat"/>
              </w:rPr>
            </w:pPr>
            <w:r>
              <w:rPr>
                <w:rFonts w:ascii="GHEA Grapalat" w:hAnsi="GHEA Grapalat"/>
              </w:rPr>
              <w:t xml:space="preserve">Տրանսպորտային միջոցների վարձակալության </w:t>
            </w: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ind w:right="-7"/>
              <w:contextualSpacing/>
              <w:jc w:val="both"/>
              <w:rPr>
                <w:rFonts w:ascii="GHEA Grapalat" w:hAnsi="GHEA Grapalat" w:cs="Sylfaen"/>
                <w:lang w:val="pt-BR"/>
              </w:rPr>
            </w:pPr>
            <w:r>
              <w:rPr>
                <w:rFonts w:ascii="GHEA Grapalat" w:hAnsi="GHEA Grapalat" w:cs="Sylfaen"/>
                <w:lang w:val="pt-BR"/>
              </w:rPr>
              <w:t>7%</w:t>
            </w:r>
          </w:p>
        </w:tc>
        <w:tc>
          <w:tcPr>
            <w:tcW w:w="702" w:type="dxa"/>
            <w:tcBorders>
              <w:top w:val="single" w:sz="4" w:space="0" w:color="auto"/>
              <w:left w:val="single" w:sz="4" w:space="0" w:color="auto"/>
              <w:bottom w:val="single" w:sz="4" w:space="0" w:color="auto"/>
              <w:right w:val="single" w:sz="4" w:space="0" w:color="auto"/>
            </w:tcBorders>
            <w:vAlign w:val="center"/>
          </w:tcPr>
          <w:p w:rsidR="00B41E78" w:rsidRPr="0020226D" w:rsidRDefault="00B41E78" w:rsidP="000806E6">
            <w:pPr>
              <w:ind w:right="-7"/>
              <w:contextualSpacing/>
              <w:jc w:val="both"/>
              <w:rPr>
                <w:rFonts w:ascii="GHEA Grapalat" w:hAnsi="GHEA Grapalat" w:cs="Sylfaen"/>
                <w:lang w:val="pt-BR"/>
              </w:rPr>
            </w:pPr>
            <w:r>
              <w:rPr>
                <w:rFonts w:ascii="GHEA Grapalat" w:hAnsi="GHEA Grapalat" w:cs="Sylfaen"/>
                <w:lang w:val="pt-BR"/>
              </w:rPr>
              <w:t>46.7%</w:t>
            </w:r>
          </w:p>
        </w:tc>
        <w:tc>
          <w:tcPr>
            <w:tcW w:w="630" w:type="dxa"/>
            <w:tcBorders>
              <w:top w:val="single" w:sz="4" w:space="0" w:color="auto"/>
              <w:left w:val="single" w:sz="4" w:space="0" w:color="auto"/>
              <w:bottom w:val="single" w:sz="4" w:space="0" w:color="auto"/>
              <w:right w:val="single" w:sz="4" w:space="0" w:color="auto"/>
            </w:tcBorders>
            <w:vAlign w:val="center"/>
          </w:tcPr>
          <w:p w:rsidR="00B41E78" w:rsidRPr="0020226D" w:rsidRDefault="00B41E78" w:rsidP="000806E6">
            <w:pPr>
              <w:ind w:right="-7"/>
              <w:contextualSpacing/>
              <w:jc w:val="both"/>
              <w:rPr>
                <w:rFonts w:ascii="GHEA Grapalat" w:hAnsi="GHEA Grapalat" w:cs="Sylfaen"/>
                <w:lang w:val="pt-BR"/>
              </w:rPr>
            </w:pPr>
            <w:r>
              <w:rPr>
                <w:rFonts w:ascii="GHEA Grapalat" w:hAnsi="GHEA Grapalat" w:cs="Sylfaen"/>
                <w:lang w:val="pt-BR"/>
              </w:rPr>
              <w:t>46.7%</w:t>
            </w:r>
          </w:p>
        </w:tc>
        <w:tc>
          <w:tcPr>
            <w:tcW w:w="630" w:type="dxa"/>
            <w:tcBorders>
              <w:top w:val="single" w:sz="4" w:space="0" w:color="auto"/>
              <w:left w:val="single" w:sz="4" w:space="0" w:color="auto"/>
              <w:bottom w:val="single" w:sz="4" w:space="0" w:color="auto"/>
              <w:right w:val="single" w:sz="4" w:space="0" w:color="auto"/>
            </w:tcBorders>
            <w:vAlign w:val="center"/>
          </w:tcPr>
          <w:p w:rsidR="00B41E78" w:rsidRPr="0020226D" w:rsidRDefault="00B41E78" w:rsidP="000806E6">
            <w:pPr>
              <w:ind w:right="-7"/>
              <w:contextualSpacing/>
              <w:jc w:val="both"/>
              <w:rPr>
                <w:rFonts w:ascii="GHEA Grapalat" w:hAnsi="GHEA Grapalat" w:cs="Sylfaen"/>
                <w:lang w:val="pt-BR"/>
              </w:rPr>
            </w:pPr>
            <w:r>
              <w:rPr>
                <w:rFonts w:ascii="GHEA Grapalat" w:hAnsi="GHEA Grapalat" w:cs="Sylfaen"/>
                <w:lang w:val="pt-BR"/>
              </w:rPr>
              <w:t>46.7%</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82%</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82%</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82%</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B41E78" w:rsidRPr="002048FE" w:rsidRDefault="00B41E78" w:rsidP="000806E6">
            <w:pPr>
              <w:ind w:left="113" w:right="-7"/>
              <w:contextualSpacing/>
              <w:jc w:val="both"/>
              <w:rPr>
                <w:rFonts w:ascii="GHEA Grapalat" w:hAnsi="GHEA Grapalat" w:cs="Sylfaen"/>
                <w:lang w:val="en-US"/>
              </w:rPr>
            </w:pPr>
            <w:r>
              <w:rPr>
                <w:rFonts w:ascii="GHEA Grapalat" w:hAnsi="GHEA Grapalat" w:cs="Sylfaen"/>
                <w:lang w:val="en-US"/>
              </w:rPr>
              <w:t>100%</w:t>
            </w:r>
          </w:p>
        </w:tc>
      </w:tr>
    </w:tbl>
    <w:p w:rsidR="00B41E78" w:rsidRPr="00667C7A" w:rsidRDefault="00B41E78" w:rsidP="00B41E78">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autoSpaceDE w:val="0"/>
        <w:autoSpaceDN w:val="0"/>
        <w:adjustRightInd w:val="0"/>
        <w:contextualSpacing/>
        <w:jc w:val="both"/>
        <w:rPr>
          <w:rFonts w:ascii="GHEA Grapalat" w:hAnsi="GHEA Grapalat"/>
          <w:lang w:val="es-ES"/>
        </w:rPr>
      </w:pPr>
    </w:p>
    <w:p w:rsidR="00B41E78" w:rsidRPr="00667C7A" w:rsidRDefault="00B41E78" w:rsidP="00B41E78">
      <w:pPr>
        <w:contextualSpacing/>
        <w:jc w:val="both"/>
        <w:rPr>
          <w:rFonts w:ascii="GHEA Grapalat" w:hAnsi="GHEA Grapalat"/>
          <w:lang w:val="es-ES"/>
        </w:rPr>
      </w:pP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667C7A" w:rsidTr="000806E6">
        <w:tc>
          <w:tcPr>
            <w:tcW w:w="4536" w:type="dxa"/>
          </w:tcPr>
          <w:p w:rsidR="00B41E78" w:rsidRPr="00667C7A" w:rsidRDefault="00B41E78" w:rsidP="000806E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B41E78" w:rsidRPr="00667C7A" w:rsidRDefault="00B41E78" w:rsidP="000806E6">
            <w:pPr>
              <w:contextualSpacing/>
              <w:jc w:val="both"/>
              <w:rPr>
                <w:rFonts w:ascii="GHEA Grapalat" w:hAnsi="GHEA Grapalat"/>
                <w:b/>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r w:rsidRPr="00667C7A">
              <w:rPr>
                <w:rFonts w:ascii="GHEA Grapalat" w:hAnsi="GHEA Grapalat"/>
                <w:sz w:val="20"/>
                <w:lang w:val="es-ES"/>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p>
        </w:tc>
        <w:tc>
          <w:tcPr>
            <w:tcW w:w="4111" w:type="dxa"/>
          </w:tcPr>
          <w:p w:rsidR="00B41E78" w:rsidRPr="00667C7A" w:rsidRDefault="00B41E78" w:rsidP="000806E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lastRenderedPageBreak/>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DA7408">
        <w:rPr>
          <w:rFonts w:ascii="GHEA Grapalat" w:hAnsi="GHEA Grapalat"/>
        </w:rPr>
        <w:lastRenderedPageBreak/>
        <w:pict>
          <v:rect id="_x0000_s1028" style="position:absolute;left:0;text-align:left;margin-left:450pt;margin-top:51.45pt;width:27pt;height:81pt;z-index:251662336" o:allowincell="f" stroked="f"/>
        </w:pict>
      </w:r>
      <w:r w:rsidR="00DA7408">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C72671">
        <w:rPr>
          <w:rFonts w:ascii="GHEA Grapalat" w:hAnsi="GHEA Grapalat"/>
          <w:i w:val="0"/>
          <w:lang w:val="hy-AM"/>
        </w:rPr>
        <w:t>ՀՀ ԿԱ Ո ՊԸԾՁԲ-2015/ԱՏ-Վ-002</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C72671">
        <w:rPr>
          <w:rFonts w:ascii="GHEA Grapalat" w:hAnsi="GHEA Grapalat"/>
          <w:sz w:val="20"/>
          <w:lang w:val="nl-NL"/>
        </w:rPr>
        <w:t>ՀՀ ԿԱ Ո ՊԸԾՁԲ-2015/ԱՏ-Վ-002</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9624C2">
        <w:rPr>
          <w:rFonts w:ascii="GHEA Grapalat" w:hAnsi="GHEA Grapalat"/>
          <w:sz w:val="20"/>
          <w:lang w:val="af-ZA"/>
        </w:rPr>
        <w:t>տրանսպորտային միջոցների վարձակալության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C72671">
        <w:rPr>
          <w:rFonts w:ascii="GHEA Grapalat" w:hAnsi="GHEA Grapalat"/>
          <w:sz w:val="20"/>
          <w:lang w:val="nl-NL"/>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9624C2">
        <w:rPr>
          <w:rFonts w:ascii="GHEA Grapalat" w:hAnsi="GHEA Grapalat"/>
          <w:sz w:val="20"/>
          <w:lang w:val="af-ZA"/>
        </w:rPr>
        <w:t>տրանսպորտային միջոցների վարձակալության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C72671">
        <w:rPr>
          <w:rFonts w:ascii="GHEA Grapalat" w:hAnsi="GHEA Grapalat"/>
          <w:sz w:val="20"/>
          <w:lang w:val="nl-NL"/>
        </w:rPr>
        <w:t>ՀՀ ԿԱ Ո ՊԸԾՁԲ-2015/ԱՏ-Վ-002</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C72671">
        <w:rPr>
          <w:rFonts w:ascii="GHEA Grapalat" w:hAnsi="GHEA Grapalat"/>
          <w:i w:val="0"/>
          <w:lang w:val="es-ES"/>
        </w:rPr>
        <w:t>ՀՀ ԿԱ Ո ՊԸԾՁԲ-2015/ԱՏ-Վ-002</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C72671">
        <w:rPr>
          <w:rFonts w:ascii="GHEA Grapalat" w:hAnsi="GHEA Grapalat"/>
          <w:sz w:val="20"/>
          <w:lang w:val="pt-BR"/>
        </w:rPr>
        <w:t>ՀՀ ԿԱ Ո ՊԸԾՁԲ-2015/ԱՏ-Վ-002</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C72671">
        <w:rPr>
          <w:rFonts w:ascii="GHEA Grapalat" w:hAnsi="GHEA Grapalat"/>
          <w:i w:val="0"/>
          <w:lang w:val="hy-AM"/>
        </w:rPr>
        <w:t>ՀՀ ԿԱ Ո ՊԸԾՁԲ-2015/ԱՏ-Վ-002</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E7496"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E7496"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97586"/>
    <w:rsid w:val="000B14F7"/>
    <w:rsid w:val="000B5FA3"/>
    <w:rsid w:val="000C51F0"/>
    <w:rsid w:val="000C5440"/>
    <w:rsid w:val="00155491"/>
    <w:rsid w:val="00192E4F"/>
    <w:rsid w:val="001C30A9"/>
    <w:rsid w:val="001E2894"/>
    <w:rsid w:val="0020226D"/>
    <w:rsid w:val="002048FE"/>
    <w:rsid w:val="00246758"/>
    <w:rsid w:val="002523D3"/>
    <w:rsid w:val="0026014B"/>
    <w:rsid w:val="00274963"/>
    <w:rsid w:val="002A1B8D"/>
    <w:rsid w:val="002D6B2E"/>
    <w:rsid w:val="00314345"/>
    <w:rsid w:val="00320B16"/>
    <w:rsid w:val="00331043"/>
    <w:rsid w:val="00337445"/>
    <w:rsid w:val="00385E13"/>
    <w:rsid w:val="00386C67"/>
    <w:rsid w:val="003B1E5B"/>
    <w:rsid w:val="003C1B8C"/>
    <w:rsid w:val="003C4F33"/>
    <w:rsid w:val="003E5949"/>
    <w:rsid w:val="004161E1"/>
    <w:rsid w:val="0042646D"/>
    <w:rsid w:val="00456454"/>
    <w:rsid w:val="00470C32"/>
    <w:rsid w:val="0048391D"/>
    <w:rsid w:val="004A6359"/>
    <w:rsid w:val="004B5784"/>
    <w:rsid w:val="004C63D3"/>
    <w:rsid w:val="004D4BD9"/>
    <w:rsid w:val="00545821"/>
    <w:rsid w:val="005573FB"/>
    <w:rsid w:val="005767D4"/>
    <w:rsid w:val="00600EDC"/>
    <w:rsid w:val="00653724"/>
    <w:rsid w:val="00667C7A"/>
    <w:rsid w:val="006A1AC4"/>
    <w:rsid w:val="006F2EC4"/>
    <w:rsid w:val="00712232"/>
    <w:rsid w:val="007432FF"/>
    <w:rsid w:val="00761486"/>
    <w:rsid w:val="007825F1"/>
    <w:rsid w:val="007962B1"/>
    <w:rsid w:val="00826E87"/>
    <w:rsid w:val="008300BC"/>
    <w:rsid w:val="00837549"/>
    <w:rsid w:val="00840233"/>
    <w:rsid w:val="008414B6"/>
    <w:rsid w:val="00863BA6"/>
    <w:rsid w:val="00880A29"/>
    <w:rsid w:val="00921B83"/>
    <w:rsid w:val="00932ADA"/>
    <w:rsid w:val="00956C53"/>
    <w:rsid w:val="009624C2"/>
    <w:rsid w:val="00A407F3"/>
    <w:rsid w:val="00A51E1E"/>
    <w:rsid w:val="00A75351"/>
    <w:rsid w:val="00A847CE"/>
    <w:rsid w:val="00AD3B6F"/>
    <w:rsid w:val="00AE184C"/>
    <w:rsid w:val="00AE267F"/>
    <w:rsid w:val="00B04BF6"/>
    <w:rsid w:val="00B2123D"/>
    <w:rsid w:val="00B329F7"/>
    <w:rsid w:val="00B34F05"/>
    <w:rsid w:val="00B41E5C"/>
    <w:rsid w:val="00B41E78"/>
    <w:rsid w:val="00B9098F"/>
    <w:rsid w:val="00BA4E3A"/>
    <w:rsid w:val="00BC6879"/>
    <w:rsid w:val="00BF2978"/>
    <w:rsid w:val="00C210B6"/>
    <w:rsid w:val="00C702F9"/>
    <w:rsid w:val="00C72671"/>
    <w:rsid w:val="00CC5036"/>
    <w:rsid w:val="00CD030F"/>
    <w:rsid w:val="00CF2EA4"/>
    <w:rsid w:val="00D22E20"/>
    <w:rsid w:val="00D25687"/>
    <w:rsid w:val="00D3700E"/>
    <w:rsid w:val="00D37C4A"/>
    <w:rsid w:val="00D632B7"/>
    <w:rsid w:val="00D638BB"/>
    <w:rsid w:val="00D64C98"/>
    <w:rsid w:val="00D73EAB"/>
    <w:rsid w:val="00DA7408"/>
    <w:rsid w:val="00DE0B30"/>
    <w:rsid w:val="00DE505D"/>
    <w:rsid w:val="00DE7496"/>
    <w:rsid w:val="00DF6B4C"/>
    <w:rsid w:val="00E10CF1"/>
    <w:rsid w:val="00E66A6C"/>
    <w:rsid w:val="00E866AB"/>
    <w:rsid w:val="00E92A40"/>
    <w:rsid w:val="00EA2753"/>
    <w:rsid w:val="00EA2BA1"/>
    <w:rsid w:val="00EC7418"/>
    <w:rsid w:val="00EE734A"/>
    <w:rsid w:val="00EF4A8E"/>
    <w:rsid w:val="00F04449"/>
    <w:rsid w:val="00F16AB5"/>
    <w:rsid w:val="00F30EA0"/>
    <w:rsid w:val="00F93A55"/>
    <w:rsid w:val="00F97F80"/>
    <w:rsid w:val="00FA3FB5"/>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44</Pages>
  <Words>14749</Words>
  <Characters>84071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2014-02-11T11:44:00Z</dcterms:created>
  <dcterms:modified xsi:type="dcterms:W3CDTF">2015-02-20T09:37:00Z</dcterms:modified>
</cp:coreProperties>
</file>