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E47" w:rsidRDefault="00171E47" w:rsidP="00171E4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171E47" w:rsidRDefault="00845D5F" w:rsidP="00D71B1D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="00171E4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171E4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71E4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171E4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71E4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171E4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71E47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171E47">
        <w:rPr>
          <w:rFonts w:ascii="GHEA Grapalat" w:hAnsi="GHEA Grapalat"/>
          <w:sz w:val="20"/>
          <w:lang w:val="af-ZA"/>
        </w:rPr>
        <w:tab/>
      </w:r>
    </w:p>
    <w:p w:rsidR="00171E47" w:rsidRDefault="00845D5F" w:rsidP="00171E47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171E47">
        <w:rPr>
          <w:rFonts w:ascii="GHEA Grapalat" w:hAnsi="GHEA Grapalat"/>
          <w:sz w:val="24"/>
          <w:szCs w:val="24"/>
          <w:lang w:val="af-ZA"/>
        </w:rPr>
        <w:t xml:space="preserve"> </w:t>
      </w:r>
      <w:r w:rsidR="00171E4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171E47">
        <w:rPr>
          <w:rFonts w:ascii="GHEA Grapalat" w:hAnsi="GHEA Grapalat"/>
          <w:sz w:val="24"/>
          <w:szCs w:val="24"/>
          <w:lang w:val="af-ZA"/>
        </w:rPr>
        <w:t xml:space="preserve"> </w:t>
      </w:r>
      <w:r w:rsidR="00171E47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D71B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ՊԳԿՎ-2015/2-ՇՀԱՊՁԲ-11/1</w:t>
      </w:r>
    </w:p>
    <w:p w:rsidR="00171E47" w:rsidRDefault="00171E47" w:rsidP="00171E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845D5F"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845D5F">
        <w:rPr>
          <w:rFonts w:ascii="GHEA Grapalat" w:hAnsi="GHEA Grapalat"/>
          <w:sz w:val="20"/>
          <w:lang w:val="af-ZA"/>
        </w:rPr>
        <w:t>ք.Երևան, Տիգրան Մեծ 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845D5F">
        <w:rPr>
          <w:rFonts w:ascii="GHEA Grapalat" w:hAnsi="GHEA Grapalat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845D5F">
        <w:rPr>
          <w:rFonts w:ascii="GHEA Grapalat" w:hAnsi="GHEA Grapalat"/>
          <w:sz w:val="20"/>
          <w:lang w:val="af-ZA"/>
        </w:rPr>
        <w:t>ՊԳԿՎ-2015/2-ՇՀԱՊՁԲ-11/1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845D5F">
        <w:rPr>
          <w:rFonts w:ascii="GHEA Grapalat" w:hAnsi="GHEA Grapalat"/>
          <w:sz w:val="20"/>
          <w:lang w:val="af-ZA"/>
        </w:rPr>
        <w:t>ՇՀ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520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8"/>
        <w:gridCol w:w="452"/>
        <w:gridCol w:w="538"/>
        <w:gridCol w:w="98"/>
        <w:gridCol w:w="82"/>
        <w:gridCol w:w="90"/>
        <w:gridCol w:w="360"/>
        <w:gridCol w:w="45"/>
        <w:gridCol w:w="135"/>
        <w:gridCol w:w="540"/>
        <w:gridCol w:w="90"/>
        <w:gridCol w:w="181"/>
        <w:gridCol w:w="449"/>
        <w:gridCol w:w="180"/>
        <w:gridCol w:w="333"/>
        <w:gridCol w:w="477"/>
        <w:gridCol w:w="180"/>
        <w:gridCol w:w="138"/>
        <w:gridCol w:w="49"/>
        <w:gridCol w:w="419"/>
        <w:gridCol w:w="204"/>
        <w:gridCol w:w="158"/>
        <w:gridCol w:w="15"/>
        <w:gridCol w:w="678"/>
        <w:gridCol w:w="228"/>
        <w:gridCol w:w="527"/>
        <w:gridCol w:w="177"/>
        <w:gridCol w:w="31"/>
        <w:gridCol w:w="173"/>
        <w:gridCol w:w="187"/>
        <w:gridCol w:w="152"/>
        <w:gridCol w:w="536"/>
        <w:gridCol w:w="15"/>
        <w:gridCol w:w="16"/>
        <w:gridCol w:w="77"/>
        <w:gridCol w:w="90"/>
        <w:gridCol w:w="39"/>
        <w:gridCol w:w="311"/>
        <w:gridCol w:w="386"/>
        <w:gridCol w:w="142"/>
        <w:gridCol w:w="31"/>
        <w:gridCol w:w="186"/>
        <w:gridCol w:w="35"/>
        <w:gridCol w:w="327"/>
        <w:gridCol w:w="613"/>
        <w:gridCol w:w="287"/>
        <w:gridCol w:w="525"/>
      </w:tblGrid>
      <w:tr w:rsidR="00171E47" w:rsidTr="007B2B50">
        <w:trPr>
          <w:trHeight w:val="146"/>
        </w:trPr>
        <w:tc>
          <w:tcPr>
            <w:tcW w:w="1152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83FFF" w:rsidTr="007B7AD6">
        <w:trPr>
          <w:trHeight w:val="110"/>
        </w:trPr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9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7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97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B2B50" w:rsidTr="007B7AD6">
        <w:trPr>
          <w:trHeight w:val="175"/>
        </w:trPr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6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97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83FFF" w:rsidTr="007B7AD6">
        <w:trPr>
          <w:trHeight w:val="275"/>
        </w:trPr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97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83FFF" w:rsidTr="007B7AD6">
        <w:trPr>
          <w:trHeight w:val="40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3134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Ռեգուլյար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բե</w:t>
            </w:r>
            <w:r w:rsidR="00D71B1D">
              <w:rPr>
                <w:rFonts w:ascii="GHEA Grapalat" w:hAnsi="GHEA Grapalat"/>
                <w:b/>
                <w:sz w:val="14"/>
                <w:szCs w:val="14"/>
              </w:rPr>
              <w:t>նզ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proofErr w:type="spellEnd"/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3134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3134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3134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3134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748000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3134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748000</w:t>
            </w:r>
          </w:p>
        </w:tc>
        <w:tc>
          <w:tcPr>
            <w:tcW w:w="297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Pr="007B2B50" w:rsidRDefault="007B2B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Արտաքին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տեսքը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մաքուր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պարզ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օկտանային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թիվը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որոշված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հետազոտական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մեթոդով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պակաս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91,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շարժիչային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մեթոդով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պակաս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81,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բենզինի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հագեցած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գոլորշիների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ճնշումը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45-ից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մինչև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100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կՊա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կապարի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պարունակությունը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5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մգ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/դմ</w:t>
            </w:r>
            <w:r w:rsidRPr="007B2B50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</w:rPr>
              <w:t>3</w:t>
            </w:r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-ից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բենզոլի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ծավալային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1 %-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ից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խտությունը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15 °C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720-ից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մինչև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775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/մ</w:t>
            </w:r>
            <w:r w:rsidRPr="007B2B50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</w:rPr>
              <w:t>3</w:t>
            </w:r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ծծմբի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պարունակությունը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10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մգ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կգ-ից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թթվածնի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զանգվածային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` 2,7 %-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ից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օքսիդիչների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ծավալային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մեթանոլ-3 %, էթանոլ-5 %,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իզոպրոպիլ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սպիրտ-10%,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իզոբուտիլ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սպիրտ-10 %,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եռաբութիլ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սպիրտ-7 %,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եթերներ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(C</w:t>
            </w:r>
            <w:r w:rsidRPr="007B2B50">
              <w:rPr>
                <w:rFonts w:ascii="GHEA Grapalat" w:hAnsi="GHEA Grapalat"/>
                <w:color w:val="000000"/>
                <w:sz w:val="14"/>
                <w:szCs w:val="14"/>
                <w:vertAlign w:val="subscript"/>
              </w:rPr>
              <w:t>5</w:t>
            </w:r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)-15 %,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այլ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օքսիդիչներ-10 %,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անվտանգությունը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մակնշումը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փաթեթավորումը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ըստ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ՀՀ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կառավարության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2004թ.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նոյեմբերի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11-ի N 1592-Ն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որոշմամբ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հաստատված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«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Ներքին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այրման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շարժիչային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վառելիքների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կանոնակարգի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»</w:t>
            </w:r>
          </w:p>
        </w:tc>
        <w:tc>
          <w:tcPr>
            <w:tcW w:w="29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Pr="007B2B50" w:rsidRDefault="00A83F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Արտաքին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տեսքը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մաքուր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պարզ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օկտանային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թիվը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որոշված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հետազոտական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մեթոդով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պակաս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91,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շարժիչային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մեթոդով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պակաս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81,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բենզինի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հագեցած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գոլորշիների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ճնշումը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45-ից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մինչև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100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կՊա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կապարի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պարունակությունը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5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մգ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/դմ</w:t>
            </w:r>
            <w:r w:rsidRPr="007B2B50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</w:rPr>
              <w:t>3</w:t>
            </w:r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-ից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բենզոլի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ծավալային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1 %-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ից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խտությունը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15 °C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720-ից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մինչև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775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/մ</w:t>
            </w:r>
            <w:r w:rsidRPr="007B2B50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</w:rPr>
              <w:t>3</w:t>
            </w:r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ծծմբի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պարունակությունը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10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մգ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կգ-ից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թթվածնի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զանգվածային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` 2,7 %-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ից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օքսիդիչների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ծավալային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մեթանոլ-3 %, էթանոլ-5 %,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իզոպրոպիլ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սպիրտ-10%,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իզոբուտիլ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սպիրտ-10 %,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եռաբութիլ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սպիրտ-7 %,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եթերներ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(C</w:t>
            </w:r>
            <w:r w:rsidRPr="007B2B50">
              <w:rPr>
                <w:rFonts w:ascii="GHEA Grapalat" w:hAnsi="GHEA Grapalat"/>
                <w:color w:val="000000"/>
                <w:sz w:val="14"/>
                <w:szCs w:val="14"/>
                <w:vertAlign w:val="subscript"/>
              </w:rPr>
              <w:t>5</w:t>
            </w:r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)-15 %,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այլ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օքսիդիչներ-10 %,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անվտանգությունը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մակնշումը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փաթեթավորումը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ըստ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ՀՀ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կառավարության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2004թ.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նոյեմբերի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11-ի N 1592-Ն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որոշմամբ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հաստատված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«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Ներքին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այրման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շարժիչային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վառելիքների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կանոնակարգի</w:t>
            </w:r>
            <w:proofErr w:type="spellEnd"/>
            <w:r w:rsidRPr="007B2B50">
              <w:rPr>
                <w:rFonts w:ascii="GHEA Grapalat" w:hAnsi="GHEA Grapalat"/>
                <w:color w:val="000000"/>
                <w:sz w:val="14"/>
                <w:szCs w:val="14"/>
              </w:rPr>
              <w:t>»</w:t>
            </w:r>
          </w:p>
        </w:tc>
      </w:tr>
      <w:tr w:rsidR="00787826" w:rsidTr="007B7AD6">
        <w:trPr>
          <w:trHeight w:val="182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3134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3134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Պրեմիում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բենզին</w:t>
            </w:r>
            <w:proofErr w:type="spellEnd"/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3134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3134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2930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3134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2930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3134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1318500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3134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1318500</w:t>
            </w:r>
          </w:p>
        </w:tc>
        <w:tc>
          <w:tcPr>
            <w:tcW w:w="297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Pr="00A83FFF" w:rsidRDefault="00A83F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Արտաքին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տեսքը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մաքուր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պարզ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օկտանային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թիվը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որոշված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հետազոտական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մեթոդով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պակաս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95,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շարժիչային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մեթոդով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պակաս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85,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բենզինի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հագեցած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գոլորշիների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ճնշումը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45-100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կՊա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կապարի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պարունակությունը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5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մգ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/դմ3-ից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բենզոլի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ծավալային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1% -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ից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խտությունը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15 °C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720-775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/մ</w:t>
            </w:r>
            <w:r w:rsidRPr="00A83FFF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</w:rPr>
              <w:t>3</w:t>
            </w:r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ծծմբի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պարունակությունը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10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մգ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կգ-ից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թթվածնի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զանգվածային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2,7%-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ից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օքսիդիչների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ծավալային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ավելի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մեթանոլ-3%, էթանոլ-5%,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իզոպրոպիլ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սպիրտ-10%,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իզոբուտիլ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սպիրտ-10%,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եռաբութիլ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սպիրտ-7%,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եթերներ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(C</w:t>
            </w:r>
            <w:r w:rsidRPr="00A83FFF">
              <w:rPr>
                <w:rFonts w:ascii="GHEA Grapalat" w:hAnsi="GHEA Grapalat"/>
                <w:color w:val="000000"/>
                <w:sz w:val="14"/>
                <w:szCs w:val="14"/>
                <w:vertAlign w:val="subscript"/>
              </w:rPr>
              <w:t>5</w:t>
            </w:r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)-15%,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այլ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օքսիդիչներ-10%,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անվտանգությունը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ըստ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ՀՀ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կառավարության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2004թ.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նոյեմբերի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11-ի N 1592-Ն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որոշմամբ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հաստատված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«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Ներքին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այրման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շարժիչային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վառելիքների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կանոնակարգի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»</w:t>
            </w:r>
          </w:p>
        </w:tc>
        <w:tc>
          <w:tcPr>
            <w:tcW w:w="29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A83F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Արտաքին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տեսքը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մաքուր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պարզ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օկտանային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թիվը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որոշված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հետազոտական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մեթոդով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պակաս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95,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շարժիչային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մեթոդով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պակաս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85,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բենզինի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հագեցած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գոլորշիների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ճնշումը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45-100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կՊա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կապարի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պարունակությունը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5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մգ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/դմ3-ից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բենզոլի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ծավալային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1% -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ից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խտությունը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15 °C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720-775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/մ</w:t>
            </w:r>
            <w:r w:rsidRPr="00A83FFF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</w:rPr>
              <w:t>3</w:t>
            </w:r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ծծմբի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պարունակությունը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10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մգ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կգ-ից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թթվածնի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զանգվածային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2,7%-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ից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օքսիդիչների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ծավալային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ավելի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մեթանոլ-3%, էթանոլ-5%,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իզոպրոպիլ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սպիրտ-10%,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իզոբուտիլ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սպիրտ-10%,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եռաբութիլ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սպիրտ-7%,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եթերներ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(C</w:t>
            </w:r>
            <w:r w:rsidRPr="00A83FFF">
              <w:rPr>
                <w:rFonts w:ascii="GHEA Grapalat" w:hAnsi="GHEA Grapalat"/>
                <w:color w:val="000000"/>
                <w:sz w:val="14"/>
                <w:szCs w:val="14"/>
                <w:vertAlign w:val="subscript"/>
              </w:rPr>
              <w:t>5</w:t>
            </w:r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)-15%,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այլ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օքսիդիչներ-10%,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անվտանգությունը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ըստ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ՀՀ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կառավարության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2004թ.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նոյեմբերի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11-ի N 1592-Ն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որոշմամբ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հաստատված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«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Ներքին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այրման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շարժիչային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վառելիքների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կանոնակարգի</w:t>
            </w:r>
            <w:proofErr w:type="spellEnd"/>
            <w:r w:rsidRPr="00A83FFF">
              <w:rPr>
                <w:rFonts w:ascii="GHEA Grapalat" w:hAnsi="GHEA Grapalat"/>
                <w:color w:val="000000"/>
                <w:sz w:val="14"/>
                <w:szCs w:val="14"/>
              </w:rPr>
              <w:t>»</w:t>
            </w:r>
          </w:p>
        </w:tc>
      </w:tr>
      <w:tr w:rsidR="00171E47" w:rsidTr="007B2B50">
        <w:trPr>
          <w:trHeight w:val="169"/>
        </w:trPr>
        <w:tc>
          <w:tcPr>
            <w:tcW w:w="1152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1E47" w:rsidTr="007B7AD6">
        <w:trPr>
          <w:trHeight w:val="137"/>
        </w:trPr>
        <w:tc>
          <w:tcPr>
            <w:tcW w:w="495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56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9A4B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10.02.2011թ. թիվ 168-</w:t>
            </w:r>
            <w:r>
              <w:rPr>
                <w:rFonts w:ascii="GHEA Grapalat" w:hAnsi="GHEA Grapalat"/>
                <w:sz w:val="14"/>
                <w:szCs w:val="14"/>
              </w:rPr>
              <w:t>Ն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Գնումների գործընթացի կազմակերպման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32-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րդ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2-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րդ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)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մաս</w:t>
            </w:r>
            <w:proofErr w:type="spellEnd"/>
          </w:p>
        </w:tc>
      </w:tr>
      <w:tr w:rsidR="00171E47" w:rsidTr="007B2B50">
        <w:trPr>
          <w:trHeight w:val="196"/>
        </w:trPr>
        <w:tc>
          <w:tcPr>
            <w:tcW w:w="1152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1E47" w:rsidTr="007B2B50">
        <w:tc>
          <w:tcPr>
            <w:tcW w:w="1152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1E47" w:rsidRDefault="00171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71E47" w:rsidTr="007B7AD6"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71E47" w:rsidTr="007B7AD6">
        <w:trPr>
          <w:trHeight w:val="65"/>
        </w:trPr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9A4BC8" w:rsidP="009A4B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9A4BC8" w:rsidP="009A4B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4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9A4BC8" w:rsidP="009A4B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9A4BC8" w:rsidP="009A4B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9A4BC8" w:rsidP="009A4B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5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171E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71E47" w:rsidTr="007B2B50">
        <w:trPr>
          <w:trHeight w:val="196"/>
        </w:trPr>
        <w:tc>
          <w:tcPr>
            <w:tcW w:w="1152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71E47" w:rsidRDefault="00171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71E47" w:rsidTr="007B7AD6">
        <w:trPr>
          <w:trHeight w:val="155"/>
        </w:trPr>
        <w:tc>
          <w:tcPr>
            <w:tcW w:w="756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55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171E47" w:rsidRDefault="009A4B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17.02.2015թ.</w:t>
            </w:r>
          </w:p>
        </w:tc>
      </w:tr>
      <w:tr w:rsidR="00171E47" w:rsidTr="007B7AD6">
        <w:trPr>
          <w:trHeight w:val="164"/>
        </w:trPr>
        <w:tc>
          <w:tcPr>
            <w:tcW w:w="476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27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5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171E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71E47" w:rsidTr="007B7AD6">
        <w:trPr>
          <w:trHeight w:val="92"/>
        </w:trPr>
        <w:tc>
          <w:tcPr>
            <w:tcW w:w="4768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7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95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171E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71E47" w:rsidTr="007B7AD6">
        <w:trPr>
          <w:trHeight w:val="47"/>
        </w:trPr>
        <w:tc>
          <w:tcPr>
            <w:tcW w:w="476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27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171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19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171E47" w:rsidTr="007B7AD6">
        <w:trPr>
          <w:trHeight w:val="47"/>
        </w:trPr>
        <w:tc>
          <w:tcPr>
            <w:tcW w:w="4768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171E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171E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71E47" w:rsidTr="007B7AD6">
        <w:trPr>
          <w:trHeight w:val="155"/>
        </w:trPr>
        <w:tc>
          <w:tcPr>
            <w:tcW w:w="4768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171E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171E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71E47" w:rsidTr="007B2B50">
        <w:trPr>
          <w:trHeight w:val="54"/>
        </w:trPr>
        <w:tc>
          <w:tcPr>
            <w:tcW w:w="1152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1E47" w:rsidTr="007B7AD6">
        <w:trPr>
          <w:trHeight w:val="40"/>
        </w:trPr>
        <w:tc>
          <w:tcPr>
            <w:tcW w:w="220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0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գները </w:t>
            </w:r>
          </w:p>
        </w:tc>
      </w:tr>
      <w:tr w:rsidR="00171E47" w:rsidTr="007B7AD6">
        <w:trPr>
          <w:trHeight w:val="213"/>
        </w:trPr>
        <w:tc>
          <w:tcPr>
            <w:tcW w:w="220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40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71E47" w:rsidTr="007B7AD6">
        <w:trPr>
          <w:trHeight w:val="137"/>
        </w:trPr>
        <w:tc>
          <w:tcPr>
            <w:tcW w:w="220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0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71E47" w:rsidTr="007B7AD6">
        <w:trPr>
          <w:trHeight w:val="137"/>
        </w:trPr>
        <w:tc>
          <w:tcPr>
            <w:tcW w:w="220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71E47" w:rsidTr="007B7AD6">
        <w:trPr>
          <w:trHeight w:val="83"/>
        </w:trPr>
        <w:tc>
          <w:tcPr>
            <w:tcW w:w="22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31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171E4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71E47" w:rsidTr="007B7AD6">
        <w:trPr>
          <w:trHeight w:val="358"/>
        </w:trPr>
        <w:tc>
          <w:tcPr>
            <w:tcW w:w="22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81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ՍիՓիԷս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Օիլ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Քորփորեյշն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81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580833.33</w:t>
            </w:r>
          </w:p>
        </w:tc>
        <w:tc>
          <w:tcPr>
            <w:tcW w:w="16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81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580833.33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81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116166.67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81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116166.67</w:t>
            </w:r>
          </w:p>
        </w:tc>
        <w:tc>
          <w:tcPr>
            <w:tcW w:w="11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81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697000</w:t>
            </w:r>
          </w:p>
        </w:tc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81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697000</w:t>
            </w:r>
          </w:p>
        </w:tc>
      </w:tr>
      <w:tr w:rsidR="00171E47" w:rsidTr="007B2B50">
        <w:tc>
          <w:tcPr>
            <w:tcW w:w="1152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171E47" w:rsidTr="007B7AD6">
        <w:tc>
          <w:tcPr>
            <w:tcW w:w="22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81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ՍիՓիԷս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Օիլ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Քորփորեյշն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7878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1049916.67</w:t>
            </w:r>
          </w:p>
        </w:tc>
        <w:tc>
          <w:tcPr>
            <w:tcW w:w="16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7878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1049916.67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7878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209983.33</w:t>
            </w: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7878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209983.33</w:t>
            </w:r>
          </w:p>
        </w:tc>
        <w:tc>
          <w:tcPr>
            <w:tcW w:w="11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7878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1259900</w:t>
            </w:r>
          </w:p>
        </w:tc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7878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1259900</w:t>
            </w:r>
          </w:p>
        </w:tc>
      </w:tr>
      <w:tr w:rsidR="00171E47" w:rsidTr="007B7AD6">
        <w:trPr>
          <w:trHeight w:val="290"/>
        </w:trPr>
        <w:tc>
          <w:tcPr>
            <w:tcW w:w="1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812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7878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վարվել</w:t>
            </w:r>
            <w:proofErr w:type="spellEnd"/>
          </w:p>
        </w:tc>
      </w:tr>
      <w:tr w:rsidR="00171E47" w:rsidTr="007B2B50">
        <w:trPr>
          <w:trHeight w:val="288"/>
        </w:trPr>
        <w:tc>
          <w:tcPr>
            <w:tcW w:w="1152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1E47" w:rsidTr="007B2B50">
        <w:tc>
          <w:tcPr>
            <w:tcW w:w="1152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71E47" w:rsidTr="007B7AD6">
        <w:tc>
          <w:tcPr>
            <w:tcW w:w="16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71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18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171E47" w:rsidTr="007B7AD6">
        <w:tc>
          <w:tcPr>
            <w:tcW w:w="16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28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171E47" w:rsidTr="007B7AD6">
        <w:tc>
          <w:tcPr>
            <w:tcW w:w="16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7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1E47" w:rsidTr="007B7AD6">
        <w:trPr>
          <w:trHeight w:val="40"/>
        </w:trPr>
        <w:tc>
          <w:tcPr>
            <w:tcW w:w="16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7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1E47" w:rsidTr="007B7AD6">
        <w:trPr>
          <w:trHeight w:val="344"/>
        </w:trPr>
        <w:tc>
          <w:tcPr>
            <w:tcW w:w="1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812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7B7A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Մերժված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հայտեր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չկան</w:t>
            </w:r>
            <w:proofErr w:type="spellEnd"/>
          </w:p>
        </w:tc>
      </w:tr>
      <w:tr w:rsidR="00171E47" w:rsidTr="007B2B50">
        <w:trPr>
          <w:trHeight w:val="289"/>
        </w:trPr>
        <w:tc>
          <w:tcPr>
            <w:tcW w:w="1152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1E47" w:rsidTr="007B7AD6">
        <w:trPr>
          <w:trHeight w:val="346"/>
        </w:trPr>
        <w:tc>
          <w:tcPr>
            <w:tcW w:w="377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74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7B7A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27.02.2015թ.</w:t>
            </w:r>
          </w:p>
        </w:tc>
      </w:tr>
      <w:tr w:rsidR="00171E47" w:rsidTr="007B7AD6">
        <w:trPr>
          <w:trHeight w:val="92"/>
        </w:trPr>
        <w:tc>
          <w:tcPr>
            <w:tcW w:w="377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489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B7AD6" w:rsidTr="007B7AD6">
        <w:trPr>
          <w:trHeight w:val="628"/>
        </w:trPr>
        <w:tc>
          <w:tcPr>
            <w:tcW w:w="3778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AD6" w:rsidRDefault="007B7AD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774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7AD6" w:rsidRPr="007B7AD6" w:rsidRDefault="007B7AD6" w:rsidP="007B7AD6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7B7AD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</w:t>
            </w:r>
            <w:r w:rsidRPr="007B7AD6">
              <w:rPr>
                <w:rFonts w:ascii="GHEA Grapalat" w:hAnsi="GHEA Grapalat" w:cs="Sylfaen"/>
                <w:sz w:val="14"/>
                <w:szCs w:val="14"/>
                <w:lang w:val="af-ZA"/>
              </w:rPr>
              <w:t>Գնումների</w:t>
            </w:r>
            <w:r w:rsidRPr="007B7A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B7AD6">
              <w:rPr>
                <w:rFonts w:ascii="GHEA Grapalat" w:hAnsi="GHEA Grapalat" w:cs="Sylfaen"/>
                <w:sz w:val="14"/>
                <w:szCs w:val="14"/>
                <w:lang w:val="af-ZA"/>
              </w:rPr>
              <w:t>մասին</w:t>
            </w:r>
            <w:r w:rsidRPr="007B7AD6">
              <w:rPr>
                <w:rFonts w:ascii="GHEA Grapalat" w:hAnsi="GHEA Grapalat"/>
                <w:sz w:val="14"/>
                <w:szCs w:val="14"/>
                <w:lang w:val="af-ZA"/>
              </w:rPr>
              <w:t xml:space="preserve">” </w:t>
            </w:r>
            <w:r w:rsidRPr="007B7AD6">
              <w:rPr>
                <w:rFonts w:ascii="GHEA Grapalat" w:hAnsi="GHEA Grapalat" w:cs="Sylfaen"/>
                <w:sz w:val="14"/>
                <w:szCs w:val="14"/>
                <w:lang w:val="af-ZA"/>
              </w:rPr>
              <w:t>ՀՀ</w:t>
            </w:r>
            <w:r w:rsidRPr="007B7A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B7AD6">
              <w:rPr>
                <w:rFonts w:ascii="GHEA Grapalat" w:hAnsi="GHEA Grapalat" w:cs="Sylfaen"/>
                <w:sz w:val="14"/>
                <w:szCs w:val="14"/>
                <w:lang w:val="af-ZA"/>
              </w:rPr>
              <w:t>օրենքի</w:t>
            </w:r>
            <w:r w:rsidRPr="007B7AD6">
              <w:rPr>
                <w:rFonts w:ascii="GHEA Grapalat" w:hAnsi="GHEA Grapalat"/>
                <w:sz w:val="14"/>
                <w:szCs w:val="14"/>
                <w:lang w:val="af-ZA"/>
              </w:rPr>
              <w:t xml:space="preserve"> 9-</w:t>
            </w:r>
            <w:r w:rsidRPr="007B7AD6">
              <w:rPr>
                <w:rFonts w:ascii="GHEA Grapalat" w:hAnsi="GHEA Grapalat" w:cs="Sylfaen"/>
                <w:sz w:val="14"/>
                <w:szCs w:val="14"/>
                <w:lang w:val="af-ZA"/>
              </w:rPr>
              <w:t>րդ</w:t>
            </w:r>
            <w:r w:rsidRPr="007B7A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B7AD6">
              <w:rPr>
                <w:rFonts w:ascii="GHEA Grapalat" w:hAnsi="GHEA Grapalat" w:cs="Sylfaen"/>
                <w:sz w:val="14"/>
                <w:szCs w:val="14"/>
                <w:lang w:val="af-ZA"/>
              </w:rPr>
              <w:t>հոդվածի 4-րդ մասի 2-րդ կետի</w:t>
            </w:r>
            <w:r w:rsidRPr="007B7A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B7AD6">
              <w:rPr>
                <w:rFonts w:ascii="GHEA Grapalat" w:hAnsi="GHEA Grapalat" w:cs="Sylfaen"/>
                <w:sz w:val="14"/>
                <w:szCs w:val="14"/>
                <w:lang w:val="af-ZA"/>
              </w:rPr>
              <w:t>համաձայն</w:t>
            </w:r>
            <w:r w:rsidRPr="007B7AD6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7B7AD6">
              <w:rPr>
                <w:rFonts w:ascii="GHEA Grapalat" w:hAnsi="GHEA Grapalat" w:cs="Sylfaen"/>
                <w:sz w:val="14"/>
                <w:szCs w:val="14"/>
                <w:lang w:val="af-ZA"/>
              </w:rPr>
              <w:t>անգործության</w:t>
            </w:r>
            <w:r w:rsidRPr="007B7A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B7AD6">
              <w:rPr>
                <w:rFonts w:ascii="GHEA Grapalat" w:hAnsi="GHEA Grapalat" w:cs="Sylfaen"/>
                <w:sz w:val="14"/>
                <w:szCs w:val="14"/>
                <w:lang w:val="af-ZA"/>
              </w:rPr>
              <w:t>ժամկետ</w:t>
            </w:r>
            <w:r w:rsidRPr="007B7A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B7AD6">
              <w:rPr>
                <w:rFonts w:ascii="GHEA Grapalat" w:hAnsi="GHEA Grapalat" w:cs="Sylfaen"/>
                <w:sz w:val="14"/>
                <w:szCs w:val="14"/>
                <w:lang w:val="af-ZA"/>
              </w:rPr>
              <w:t>չի կիրառվում</w:t>
            </w:r>
            <w:r w:rsidRPr="007B7AD6">
              <w:rPr>
                <w:rFonts w:ascii="GHEA Grapalat" w:hAnsi="GHEA Grapalat" w:cs="Arial Armenian"/>
                <w:sz w:val="14"/>
                <w:szCs w:val="14"/>
                <w:lang w:val="af-ZA"/>
              </w:rPr>
              <w:t>։</w:t>
            </w:r>
          </w:p>
        </w:tc>
      </w:tr>
      <w:tr w:rsidR="00171E47" w:rsidTr="007B7AD6">
        <w:trPr>
          <w:trHeight w:val="344"/>
        </w:trPr>
        <w:tc>
          <w:tcPr>
            <w:tcW w:w="377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774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Pr="00D71B1D" w:rsidRDefault="009C41F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71B1D">
              <w:rPr>
                <w:rFonts w:ascii="GHEA Grapalat" w:hAnsi="GHEA Grapalat" w:cs="Sylfaen"/>
                <w:b/>
                <w:sz w:val="14"/>
                <w:szCs w:val="14"/>
              </w:rPr>
              <w:t>02.03.2015թ.</w:t>
            </w:r>
          </w:p>
        </w:tc>
      </w:tr>
      <w:tr w:rsidR="00171E47" w:rsidTr="007B7AD6">
        <w:trPr>
          <w:trHeight w:val="344"/>
        </w:trPr>
        <w:tc>
          <w:tcPr>
            <w:tcW w:w="377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74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Pr="00D71B1D" w:rsidRDefault="009C41FB" w:rsidP="00D010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71B1D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D0101A" w:rsidRPr="00D71B1D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D71B1D">
              <w:rPr>
                <w:rFonts w:ascii="GHEA Grapalat" w:hAnsi="GHEA Grapalat" w:cs="Sylfaen"/>
                <w:b/>
                <w:sz w:val="14"/>
                <w:szCs w:val="14"/>
              </w:rPr>
              <w:t>.03.2015թ.</w:t>
            </w:r>
          </w:p>
        </w:tc>
      </w:tr>
      <w:tr w:rsidR="00171E47" w:rsidTr="007B7AD6">
        <w:trPr>
          <w:trHeight w:val="344"/>
        </w:trPr>
        <w:tc>
          <w:tcPr>
            <w:tcW w:w="377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74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Pr="00D71B1D" w:rsidRDefault="009C41F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71B1D">
              <w:rPr>
                <w:rFonts w:ascii="GHEA Grapalat" w:hAnsi="GHEA Grapalat" w:cs="Sylfaen"/>
                <w:b/>
                <w:sz w:val="14"/>
                <w:szCs w:val="14"/>
              </w:rPr>
              <w:t>03.03.2015թ.</w:t>
            </w:r>
          </w:p>
        </w:tc>
      </w:tr>
      <w:tr w:rsidR="00171E47" w:rsidTr="007B2B50">
        <w:trPr>
          <w:trHeight w:val="288"/>
        </w:trPr>
        <w:tc>
          <w:tcPr>
            <w:tcW w:w="1152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1E47" w:rsidTr="00C621A2">
        <w:tc>
          <w:tcPr>
            <w:tcW w:w="9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4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18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171E47" w:rsidTr="00C621A2">
        <w:trPr>
          <w:trHeight w:val="237"/>
        </w:trPr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6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8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71E47" w:rsidTr="00C621A2">
        <w:trPr>
          <w:trHeight w:val="238"/>
        </w:trPr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6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71E47" w:rsidTr="00C621A2">
        <w:trPr>
          <w:trHeight w:val="263"/>
        </w:trPr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6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C29C4" w:rsidTr="00C621A2">
        <w:trPr>
          <w:trHeight w:val="525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29C4" w:rsidRDefault="003C29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4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29C4" w:rsidRDefault="003C29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ՍիՓիԷս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Օիլ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Քորփորեյշն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256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29C4" w:rsidRPr="003C29C4" w:rsidRDefault="003C29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ՊԳԿՎ-2015/2-ՇՀԱՊՁԲ-11/1-1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29C4" w:rsidRPr="00D71B1D" w:rsidRDefault="003C29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71B1D">
              <w:rPr>
                <w:rFonts w:ascii="GHEA Grapalat" w:hAnsi="GHEA Grapalat" w:cs="Sylfaen"/>
                <w:b/>
                <w:sz w:val="14"/>
                <w:szCs w:val="14"/>
              </w:rPr>
              <w:t>03.03.2015թ.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29C4" w:rsidRDefault="003C29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25.12.2015թ.</w:t>
            </w:r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29C4" w:rsidRDefault="003C29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29C4" w:rsidRDefault="00C621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697000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29C4" w:rsidRDefault="00C621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697000</w:t>
            </w:r>
          </w:p>
        </w:tc>
      </w:tr>
      <w:tr w:rsidR="003C29C4" w:rsidTr="00C621A2">
        <w:trPr>
          <w:trHeight w:val="39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29C4" w:rsidRDefault="003C29C4" w:rsidP="003C29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48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9C4" w:rsidRDefault="003C29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68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9C4" w:rsidRDefault="003C29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9C4" w:rsidRPr="003C29C4" w:rsidRDefault="003C29C4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9C4" w:rsidRDefault="003C29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9C4" w:rsidRDefault="003C29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9C4" w:rsidRDefault="00C621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1259900</w:t>
            </w:r>
          </w:p>
        </w:tc>
        <w:tc>
          <w:tcPr>
            <w:tcW w:w="175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9C4" w:rsidRDefault="00C621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1259900</w:t>
            </w:r>
          </w:p>
        </w:tc>
      </w:tr>
      <w:tr w:rsidR="00D71B1D" w:rsidTr="00B20A4A">
        <w:trPr>
          <w:trHeight w:val="110"/>
        </w:trPr>
        <w:tc>
          <w:tcPr>
            <w:tcW w:w="863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B1D" w:rsidRPr="00D71B1D" w:rsidRDefault="00D71B1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D71B1D">
              <w:rPr>
                <w:rFonts w:ascii="GHEA Grapalat" w:hAnsi="GHEA Grapalat" w:cs="Sylfaen"/>
                <w:b/>
                <w:sz w:val="18"/>
                <w:szCs w:val="18"/>
              </w:rPr>
              <w:t>Ընդամենը</w:t>
            </w:r>
            <w:proofErr w:type="spellEnd"/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1B1D" w:rsidRPr="00D71B1D" w:rsidRDefault="00D71B1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D71B1D">
              <w:rPr>
                <w:rFonts w:ascii="GHEA Grapalat" w:hAnsi="GHEA Grapalat" w:cs="Sylfaen"/>
                <w:b/>
                <w:sz w:val="18"/>
                <w:szCs w:val="18"/>
              </w:rPr>
              <w:t>1956900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1B1D" w:rsidRPr="00D71B1D" w:rsidRDefault="00D71B1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D71B1D">
              <w:rPr>
                <w:rFonts w:ascii="GHEA Grapalat" w:hAnsi="GHEA Grapalat" w:cs="Sylfaen"/>
                <w:b/>
                <w:sz w:val="18"/>
                <w:szCs w:val="18"/>
              </w:rPr>
              <w:t>1956900</w:t>
            </w:r>
          </w:p>
        </w:tc>
      </w:tr>
      <w:tr w:rsidR="00171E47" w:rsidTr="007B2B50">
        <w:trPr>
          <w:trHeight w:val="150"/>
        </w:trPr>
        <w:tc>
          <w:tcPr>
            <w:tcW w:w="1152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71E47" w:rsidTr="00C621A2">
        <w:trPr>
          <w:trHeight w:val="125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33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7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71E47" w:rsidTr="00C621A2">
        <w:trPr>
          <w:trHeight w:val="155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Pr="00C621A2" w:rsidRDefault="00171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C621A2">
              <w:rPr>
                <w:rFonts w:ascii="GHEA Grapalat" w:hAnsi="GHEA Grapalat"/>
                <w:b/>
                <w:sz w:val="14"/>
                <w:szCs w:val="14"/>
              </w:rPr>
              <w:t>,2</w:t>
            </w:r>
          </w:p>
        </w:tc>
        <w:tc>
          <w:tcPr>
            <w:tcW w:w="13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C621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ՍիՓիԷս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Օիլ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Քորփորեյշն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33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E2A" w:rsidRDefault="00861E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ք.Երևան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Պուշկինի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1, </w:t>
            </w:r>
          </w:p>
          <w:p w:rsidR="00171E47" w:rsidRPr="00C621A2" w:rsidRDefault="00C621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010.54.09.11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E2A" w:rsidRPr="00861E2A" w:rsidRDefault="003B65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6" w:history="1">
              <w:r w:rsidR="00861E2A" w:rsidRPr="00941116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cpsarmenia@gmail.com</w:t>
              </w:r>
            </w:hyperlink>
            <w:r w:rsidR="00861E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Pr="00861E2A" w:rsidRDefault="00861E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1660001996600100</w:t>
            </w:r>
          </w:p>
        </w:tc>
        <w:tc>
          <w:tcPr>
            <w:tcW w:w="17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Pr="00861E2A" w:rsidRDefault="00861E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02614085</w:t>
            </w:r>
          </w:p>
        </w:tc>
      </w:tr>
      <w:tr w:rsidR="00171E47" w:rsidTr="007B2B50">
        <w:trPr>
          <w:trHeight w:val="288"/>
        </w:trPr>
        <w:tc>
          <w:tcPr>
            <w:tcW w:w="1152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1E47" w:rsidTr="00787826">
        <w:trPr>
          <w:trHeight w:val="200"/>
        </w:trPr>
        <w:tc>
          <w:tcPr>
            <w:tcW w:w="31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7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71E47" w:rsidTr="007B2B50">
        <w:trPr>
          <w:trHeight w:val="288"/>
        </w:trPr>
        <w:tc>
          <w:tcPr>
            <w:tcW w:w="1152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1E47" w:rsidTr="00787826">
        <w:trPr>
          <w:trHeight w:val="475"/>
        </w:trPr>
        <w:tc>
          <w:tcPr>
            <w:tcW w:w="31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1E47" w:rsidRDefault="00171E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7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E47" w:rsidRDefault="003B65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E446B9" w:rsidRPr="00941116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="00E446B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, </w:t>
            </w:r>
            <w:hyperlink r:id="rId8" w:history="1">
              <w:r w:rsidR="00E446B9" w:rsidRPr="00941116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 w:rsidR="00E446B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171E47" w:rsidTr="007B2B50">
        <w:trPr>
          <w:trHeight w:val="288"/>
        </w:trPr>
        <w:tc>
          <w:tcPr>
            <w:tcW w:w="1152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1E47" w:rsidTr="00787826">
        <w:trPr>
          <w:trHeight w:val="427"/>
        </w:trPr>
        <w:tc>
          <w:tcPr>
            <w:tcW w:w="31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7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E446B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հակաօրիանական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171E47" w:rsidTr="007B2B50">
        <w:trPr>
          <w:trHeight w:val="288"/>
        </w:trPr>
        <w:tc>
          <w:tcPr>
            <w:tcW w:w="1152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1E47" w:rsidTr="00787826">
        <w:trPr>
          <w:trHeight w:val="427"/>
        </w:trPr>
        <w:tc>
          <w:tcPr>
            <w:tcW w:w="31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7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E446B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ներկայացվել</w:t>
            </w:r>
            <w:proofErr w:type="spellEnd"/>
          </w:p>
        </w:tc>
      </w:tr>
      <w:tr w:rsidR="00171E47" w:rsidTr="007B2B50">
        <w:trPr>
          <w:trHeight w:val="288"/>
        </w:trPr>
        <w:tc>
          <w:tcPr>
            <w:tcW w:w="1152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1E47" w:rsidTr="00787826">
        <w:trPr>
          <w:trHeight w:val="427"/>
        </w:trPr>
        <w:tc>
          <w:tcPr>
            <w:tcW w:w="31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7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171E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71E47" w:rsidTr="007B2B50">
        <w:trPr>
          <w:trHeight w:val="288"/>
        </w:trPr>
        <w:tc>
          <w:tcPr>
            <w:tcW w:w="1152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71E47" w:rsidRDefault="00171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1E47" w:rsidTr="007B2B50">
        <w:trPr>
          <w:trHeight w:val="227"/>
        </w:trPr>
        <w:tc>
          <w:tcPr>
            <w:tcW w:w="1152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71E47" w:rsidTr="007B7AD6">
        <w:trPr>
          <w:trHeight w:val="47"/>
        </w:trPr>
        <w:tc>
          <w:tcPr>
            <w:tcW w:w="23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556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1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E47" w:rsidRDefault="00171E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71E47" w:rsidTr="007B7AD6">
        <w:trPr>
          <w:trHeight w:val="47"/>
        </w:trPr>
        <w:tc>
          <w:tcPr>
            <w:tcW w:w="23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E446B9" w:rsidP="009642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Մերի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Թադևոսյան</w:t>
            </w:r>
            <w:proofErr w:type="spellEnd"/>
          </w:p>
        </w:tc>
        <w:tc>
          <w:tcPr>
            <w:tcW w:w="556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E446B9" w:rsidP="009642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011.52.98.56</w:t>
            </w:r>
          </w:p>
        </w:tc>
        <w:tc>
          <w:tcPr>
            <w:tcW w:w="361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E47" w:rsidRDefault="003B659A" w:rsidP="009642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E446B9" w:rsidRPr="00941116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</w:p>
        </w:tc>
      </w:tr>
    </w:tbl>
    <w:p w:rsidR="00171E47" w:rsidRDefault="00171E47" w:rsidP="00171E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71E47" w:rsidRPr="00E446B9" w:rsidRDefault="00171E47" w:rsidP="00171E47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E446B9" w:rsidRPr="00E446B9">
        <w:rPr>
          <w:rFonts w:ascii="GHEA Grapalat" w:hAnsi="GHEA Grapalat"/>
          <w:sz w:val="20"/>
          <w:u w:val="none"/>
          <w:lang w:val="af-ZA"/>
        </w:rPr>
        <w:t>ՀՀ ԿԱ պետական գույքի կառավարման վարչություն</w:t>
      </w:r>
    </w:p>
    <w:p w:rsidR="007E51F9" w:rsidRDefault="007E51F9"/>
    <w:sectPr w:rsidR="007E51F9" w:rsidSect="007E5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6AB" w:rsidRDefault="00BC26AB" w:rsidP="00171E47">
      <w:r>
        <w:separator/>
      </w:r>
    </w:p>
  </w:endnote>
  <w:endnote w:type="continuationSeparator" w:id="0">
    <w:p w:rsidR="00BC26AB" w:rsidRDefault="00BC26AB" w:rsidP="00171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6AB" w:rsidRDefault="00BC26AB" w:rsidP="00171E47">
      <w:r>
        <w:separator/>
      </w:r>
    </w:p>
  </w:footnote>
  <w:footnote w:type="continuationSeparator" w:id="0">
    <w:p w:rsidR="00BC26AB" w:rsidRDefault="00BC26AB" w:rsidP="00171E47">
      <w:r>
        <w:continuationSeparator/>
      </w:r>
    </w:p>
  </w:footnote>
  <w:footnote w:id="1">
    <w:p w:rsidR="00171E47" w:rsidRDefault="00171E47" w:rsidP="00171E47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71E47" w:rsidRDefault="00171E47" w:rsidP="00171E4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71E47" w:rsidRDefault="00171E47" w:rsidP="00171E4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71E47" w:rsidRDefault="00171E47" w:rsidP="00171E4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71E47" w:rsidRDefault="00171E47" w:rsidP="00171E4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71E47" w:rsidRDefault="00171E47" w:rsidP="00171E4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71E47" w:rsidRDefault="00171E47" w:rsidP="00171E4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71E47" w:rsidRDefault="00171E47" w:rsidP="00171E4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71E47" w:rsidRDefault="00171E47" w:rsidP="00171E4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71E47" w:rsidRDefault="00171E47" w:rsidP="00171E4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71E47" w:rsidRDefault="00171E47" w:rsidP="00171E4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1E47"/>
    <w:rsid w:val="00171E47"/>
    <w:rsid w:val="003134ED"/>
    <w:rsid w:val="00327D72"/>
    <w:rsid w:val="003B659A"/>
    <w:rsid w:val="003C29C4"/>
    <w:rsid w:val="005A35C1"/>
    <w:rsid w:val="005E7A9E"/>
    <w:rsid w:val="0060276E"/>
    <w:rsid w:val="00722790"/>
    <w:rsid w:val="00787826"/>
    <w:rsid w:val="007B2B50"/>
    <w:rsid w:val="007B7AD6"/>
    <w:rsid w:val="007E51F9"/>
    <w:rsid w:val="00816D58"/>
    <w:rsid w:val="00822145"/>
    <w:rsid w:val="00826FB7"/>
    <w:rsid w:val="00845D5F"/>
    <w:rsid w:val="00846D76"/>
    <w:rsid w:val="00861E2A"/>
    <w:rsid w:val="008D23F6"/>
    <w:rsid w:val="0096420E"/>
    <w:rsid w:val="009A4BC8"/>
    <w:rsid w:val="009C41FB"/>
    <w:rsid w:val="00A70F5F"/>
    <w:rsid w:val="00A83FFF"/>
    <w:rsid w:val="00B93FEA"/>
    <w:rsid w:val="00BA5808"/>
    <w:rsid w:val="00BC26AB"/>
    <w:rsid w:val="00C621A2"/>
    <w:rsid w:val="00D0101A"/>
    <w:rsid w:val="00D71B1D"/>
    <w:rsid w:val="00E446B9"/>
    <w:rsid w:val="00FB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E4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1E4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171E4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171E4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171E47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71E47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171E4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171E47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171E47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171E47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171E47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171E4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71E4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171E47"/>
    <w:rPr>
      <w:vertAlign w:val="superscript"/>
    </w:rPr>
  </w:style>
  <w:style w:type="character" w:styleId="Strong">
    <w:name w:val="Strong"/>
    <w:basedOn w:val="DefaultParagraphFont"/>
    <w:qFormat/>
    <w:rsid w:val="00171E47"/>
    <w:rPr>
      <w:b/>
      <w:bCs/>
    </w:rPr>
  </w:style>
  <w:style w:type="character" w:styleId="Hyperlink">
    <w:name w:val="Hyperlink"/>
    <w:basedOn w:val="DefaultParagraphFont"/>
    <w:uiPriority w:val="99"/>
    <w:unhideWhenUsed/>
    <w:rsid w:val="00861E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3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numner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psarmenia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gnumner@spm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2015-03-02T05:58:00Z</dcterms:created>
  <dcterms:modified xsi:type="dcterms:W3CDTF">2015-03-04T05:22:00Z</dcterms:modified>
</cp:coreProperties>
</file>