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B5E" w:rsidRPr="009143AE" w:rsidRDefault="00E12DE8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>
        <w:rPr>
          <w:rFonts w:ascii="Sylfaen" w:hAnsi="Sylfaen" w:cs="Sylfaen"/>
          <w:b/>
          <w:lang w:val="en-US"/>
        </w:rPr>
        <w:t>Էներգախնայողության</w:t>
      </w:r>
      <w:proofErr w:type="spellEnd"/>
      <w:r>
        <w:rPr>
          <w:rFonts w:ascii="Sylfaen" w:hAnsi="Sylfaen" w:cs="Sylfaen"/>
          <w:b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lang w:val="en-US"/>
        </w:rPr>
        <w:t>միջոցառումների</w:t>
      </w:r>
      <w:proofErr w:type="spellEnd"/>
      <w:r>
        <w:rPr>
          <w:rFonts w:ascii="Sylfaen" w:hAnsi="Sylfaen" w:cs="Sylfaen"/>
          <w:b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lang w:val="en-US"/>
        </w:rPr>
        <w:t>իրականացում</w:t>
      </w:r>
      <w:proofErr w:type="spellEnd"/>
    </w:p>
    <w:p w:rsidR="00E64B5E" w:rsidRPr="009143AE" w:rsidRDefault="00E64B5E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 w:rsidRPr="009143AE">
        <w:rPr>
          <w:rFonts w:ascii="Sylfaen" w:hAnsi="Sylfaen" w:cs="Sylfaen"/>
          <w:b/>
          <w:lang w:val="en-US"/>
        </w:rPr>
        <w:t>Հայաստան</w:t>
      </w:r>
      <w:proofErr w:type="spellEnd"/>
    </w:p>
    <w:p w:rsidR="00E64B5E" w:rsidRPr="009143AE" w:rsidRDefault="00E64B5E" w:rsidP="00E64B5E">
      <w:pPr>
        <w:jc w:val="center"/>
        <w:rPr>
          <w:b/>
          <w:lang w:val="en-US"/>
        </w:rPr>
      </w:pPr>
      <w:r w:rsidRPr="009143AE">
        <w:rPr>
          <w:rFonts w:ascii="Sylfaen" w:hAnsi="Sylfaen" w:cs="Sylfaen"/>
          <w:b/>
          <w:lang w:val="en-US"/>
        </w:rPr>
        <w:t>Ծրագիր`</w:t>
      </w:r>
      <w:r w:rsidRPr="001F2760">
        <w:rPr>
          <w:b/>
          <w:lang w:val="en-US"/>
        </w:rPr>
        <w:t>P116680</w:t>
      </w:r>
      <w:r w:rsidRPr="009143AE">
        <w:rPr>
          <w:b/>
          <w:lang w:val="en-US"/>
        </w:rPr>
        <w:t>-</w:t>
      </w:r>
      <w:r w:rsidRPr="009143AE">
        <w:rPr>
          <w:rFonts w:ascii="Sylfaen" w:hAnsi="Sylfaen" w:cs="Sylfaen"/>
          <w:b/>
          <w:lang w:val="en-US"/>
        </w:rPr>
        <w:t xml:space="preserve">Էներգախնայողության </w:t>
      </w:r>
      <w:proofErr w:type="spellStart"/>
      <w:r w:rsidRPr="009143AE">
        <w:rPr>
          <w:rFonts w:ascii="Sylfaen" w:hAnsi="Sylfaen" w:cs="Sylfaen"/>
          <w:b/>
          <w:lang w:val="en-US"/>
        </w:rPr>
        <w:t>Ծրագիր</w:t>
      </w:r>
      <w:proofErr w:type="spellEnd"/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center"/>
        <w:rPr>
          <w:b/>
          <w:lang w:val="en-US"/>
        </w:rPr>
      </w:pP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համարը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b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No. </w:t>
      </w:r>
      <w:r w:rsidRPr="00453B0A">
        <w:rPr>
          <w:rFonts w:ascii="Sylfaen" w:hAnsi="Sylfaen" w:cs="Times Armenian"/>
          <w:spacing w:val="-3"/>
          <w:sz w:val="22"/>
          <w:szCs w:val="22"/>
          <w:lang w:val="en-US"/>
        </w:rPr>
        <w:t>EE-</w:t>
      </w:r>
      <w:r w:rsidRPr="00453B0A">
        <w:rPr>
          <w:rFonts w:ascii="Times Armenian" w:hAnsi="Times Armenian" w:cs="Arial"/>
          <w:sz w:val="22"/>
          <w:szCs w:val="22"/>
          <w:lang w:val="en-US"/>
        </w:rPr>
        <w:t>C</w:t>
      </w:r>
      <w:r w:rsidR="00E12DE8" w:rsidRPr="00453B0A">
        <w:rPr>
          <w:rFonts w:ascii="Times Armenian" w:hAnsi="Times Armenian" w:cs="Arial"/>
          <w:sz w:val="22"/>
          <w:szCs w:val="22"/>
          <w:lang w:val="en-US"/>
        </w:rPr>
        <w:t>W</w:t>
      </w:r>
      <w:r w:rsidRPr="00453B0A">
        <w:rPr>
          <w:rFonts w:ascii="Times Armenian" w:hAnsi="Times Armenian" w:cs="Arial"/>
          <w:sz w:val="22"/>
          <w:szCs w:val="22"/>
          <w:lang w:val="en-US"/>
        </w:rPr>
        <w:t>-</w:t>
      </w:r>
      <w:r w:rsidR="00813CFC" w:rsidRPr="00453B0A">
        <w:rPr>
          <w:rFonts w:ascii="Times Armenian" w:hAnsi="Times Armenian" w:cs="Arial"/>
          <w:sz w:val="22"/>
          <w:szCs w:val="22"/>
          <w:lang w:val="en-US"/>
        </w:rPr>
        <w:t>35</w:t>
      </w:r>
      <w:r w:rsidRPr="00453B0A">
        <w:rPr>
          <w:rFonts w:ascii="Times Armenian" w:hAnsi="Times Armenian" w:cs="Arial"/>
          <w:sz w:val="22"/>
          <w:szCs w:val="22"/>
          <w:lang w:val="en-US"/>
        </w:rPr>
        <w:t>/2014</w:t>
      </w:r>
    </w:p>
    <w:p w:rsidR="00E64B5E" w:rsidRPr="00453B0A" w:rsidRDefault="00E64B5E" w:rsidP="00E64B5E">
      <w:pPr>
        <w:jc w:val="both"/>
        <w:rPr>
          <w:rFonts w:ascii="Sylfaen" w:hAnsi="Sylfaen" w:cs="Sylfaen"/>
          <w:b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Շնորհված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ընկերությունը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Pr="00453B0A">
        <w:rPr>
          <w:rFonts w:ascii="Sylfaen" w:hAnsi="Sylfaen" w:cs="Sylfaen"/>
          <w:sz w:val="22"/>
          <w:szCs w:val="22"/>
          <w:lang w:val="en-US"/>
        </w:rPr>
        <w:t>“</w:t>
      </w:r>
      <w:proofErr w:type="spellStart"/>
      <w:r w:rsidR="00E12DE8" w:rsidRPr="00453B0A">
        <w:rPr>
          <w:rFonts w:ascii="Sylfaen" w:hAnsi="Sylfaen" w:cs="Sylfaen"/>
          <w:sz w:val="22"/>
          <w:szCs w:val="22"/>
          <w:lang w:val="en-US"/>
        </w:rPr>
        <w:t>Զեթ-Պրոֆիլ</w:t>
      </w:r>
      <w:proofErr w:type="spellEnd"/>
      <w:r w:rsidRPr="00453B0A">
        <w:rPr>
          <w:rFonts w:ascii="Sylfaen" w:hAnsi="Sylfaen" w:cs="Sylfaen"/>
          <w:sz w:val="22"/>
          <w:szCs w:val="22"/>
          <w:lang w:val="en-US"/>
        </w:rPr>
        <w:t>” ՍՊԸ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Հասցեն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ՀՀ, ք. </w:t>
      </w:r>
      <w:proofErr w:type="spellStart"/>
      <w:r w:rsidR="00E12DE8" w:rsidRPr="00453B0A">
        <w:rPr>
          <w:rFonts w:ascii="Sylfaen" w:hAnsi="Sylfaen"/>
          <w:bCs/>
          <w:sz w:val="22"/>
          <w:szCs w:val="22"/>
          <w:lang w:val="en-US"/>
        </w:rPr>
        <w:t>Արտաշատ</w:t>
      </w:r>
      <w:proofErr w:type="spellEnd"/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, </w:t>
      </w:r>
      <w:proofErr w:type="spellStart"/>
      <w:r w:rsidR="00E12DE8" w:rsidRPr="00453B0A">
        <w:rPr>
          <w:rFonts w:ascii="Sylfaen" w:hAnsi="Sylfaen"/>
          <w:bCs/>
          <w:sz w:val="22"/>
          <w:szCs w:val="22"/>
          <w:lang w:val="en-US"/>
        </w:rPr>
        <w:t>Մարքսի</w:t>
      </w:r>
      <w:proofErr w:type="spellEnd"/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hAnsi="Sylfaen"/>
          <w:bCs/>
          <w:sz w:val="22"/>
          <w:szCs w:val="22"/>
          <w:lang w:val="en-US"/>
        </w:rPr>
        <w:t>փողոց</w:t>
      </w:r>
      <w:proofErr w:type="spellEnd"/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 83 </w:t>
      </w:r>
      <w:r w:rsidRPr="00453B0A">
        <w:rPr>
          <w:rFonts w:ascii="Sylfaen" w:hAnsi="Sylfaen" w:cs="Sylfaen"/>
          <w:bCs/>
          <w:sz w:val="22"/>
          <w:szCs w:val="22"/>
          <w:lang w:val="en-US"/>
        </w:rPr>
        <w:t>:</w:t>
      </w:r>
    </w:p>
    <w:p w:rsidR="00E64B5E" w:rsidRPr="00453B0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նկարագրությունը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&lt;&lt;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Բարձրավոլտ</w:t>
      </w:r>
      <w:proofErr w:type="spellEnd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էլեկտրացանցեր</w:t>
      </w:r>
      <w:proofErr w:type="spellEnd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&gt;&gt; ՓԲԸ 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Հարավային</w:t>
      </w:r>
      <w:proofErr w:type="spellEnd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մասնաճյուղի</w:t>
      </w:r>
      <w:proofErr w:type="spellEnd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>էներգախնայողության</w:t>
      </w:r>
      <w:proofErr w:type="spellEnd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>միջոցառումների</w:t>
      </w:r>
      <w:proofErr w:type="spellEnd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>իրականացում</w:t>
      </w:r>
      <w:proofErr w:type="spellEnd"/>
      <w:r w:rsidRPr="00453B0A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/EE-</w:t>
      </w:r>
      <w:r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C</w:t>
      </w:r>
      <w:r w:rsidR="00E12DE8"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W-</w:t>
      </w:r>
      <w:r w:rsidR="00EB45C3"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35</w:t>
      </w:r>
      <w:r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 xml:space="preserve">/2014/ </w:t>
      </w:r>
      <w:r w:rsidRPr="00453B0A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:</w:t>
      </w:r>
    </w:p>
    <w:p w:rsidR="00E64B5E" w:rsidRPr="00453B0A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կնքման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օրը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b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 </w:t>
      </w:r>
      <w:r w:rsidR="00EB45C3" w:rsidRPr="00453B0A">
        <w:rPr>
          <w:rFonts w:ascii="Sylfaen" w:hAnsi="Sylfaen" w:cs="Sylfaen"/>
          <w:sz w:val="22"/>
          <w:szCs w:val="22"/>
          <w:lang w:val="en-US"/>
        </w:rPr>
        <w:t>18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EB45C3" w:rsidRPr="00453B0A">
        <w:rPr>
          <w:rFonts w:ascii="Sylfaen" w:hAnsi="Sylfaen" w:cs="Sylfaen"/>
          <w:sz w:val="22"/>
          <w:szCs w:val="22"/>
          <w:lang w:val="en-US"/>
        </w:rPr>
        <w:t>փետրվարի</w:t>
      </w:r>
      <w:proofErr w:type="spellEnd"/>
      <w:r w:rsidRPr="00453B0A">
        <w:rPr>
          <w:rFonts w:ascii="Sylfaen" w:hAnsi="Sylfaen" w:cs="Sylfaen"/>
          <w:sz w:val="22"/>
          <w:szCs w:val="22"/>
          <w:lang w:val="en-US"/>
        </w:rPr>
        <w:t xml:space="preserve">, 2015թ. 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Գնումների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մեթոդը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sz w:val="22"/>
          <w:szCs w:val="22"/>
          <w:lang w:val="en-US"/>
        </w:rPr>
        <w:t xml:space="preserve"> </w:t>
      </w:r>
      <w:r w:rsidR="00E12DE8" w:rsidRPr="00453B0A">
        <w:rPr>
          <w:sz w:val="22"/>
          <w:szCs w:val="22"/>
          <w:lang w:val="en-US"/>
        </w:rPr>
        <w:t>NCB –</w:t>
      </w:r>
      <w:r w:rsidRPr="00453B0A">
        <w:rPr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hAnsi="Sylfaen" w:cs="Sylfaen"/>
          <w:sz w:val="22"/>
          <w:szCs w:val="22"/>
          <w:lang w:val="en-US"/>
        </w:rPr>
        <w:t>Ազգային</w:t>
      </w:r>
      <w:proofErr w:type="spellEnd"/>
      <w:r w:rsidR="00E12DE8"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hAnsi="Sylfaen" w:cs="Sylfaen"/>
          <w:sz w:val="22"/>
          <w:szCs w:val="22"/>
          <w:lang w:val="en-US"/>
        </w:rPr>
        <w:t>սակարկություն</w:t>
      </w:r>
      <w:proofErr w:type="spellEnd"/>
      <w:r w:rsidRPr="00453B0A">
        <w:rPr>
          <w:sz w:val="22"/>
          <w:szCs w:val="22"/>
          <w:lang w:val="en-US"/>
        </w:rPr>
        <w:t xml:space="preserve"> </w:t>
      </w:r>
    </w:p>
    <w:p w:rsidR="00E64B5E" w:rsidRPr="00453B0A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Արժեքը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sz w:val="22"/>
          <w:szCs w:val="22"/>
          <w:lang w:val="en-US"/>
        </w:rPr>
        <w:t xml:space="preserve">  </w:t>
      </w:r>
      <w:r w:rsidR="00EB45C3" w:rsidRPr="00453B0A">
        <w:rPr>
          <w:sz w:val="22"/>
          <w:szCs w:val="22"/>
          <w:lang w:val="en-US"/>
        </w:rPr>
        <w:t xml:space="preserve"> </w:t>
      </w:r>
      <w:r w:rsidR="00453B0A" w:rsidRPr="00453B0A">
        <w:rPr>
          <w:sz w:val="22"/>
          <w:szCs w:val="22"/>
          <w:lang w:val="en-US"/>
        </w:rPr>
        <w:t>23.000.000</w:t>
      </w:r>
      <w:r w:rsidRPr="00453B0A">
        <w:rPr>
          <w:rFonts w:ascii="Sylfaen" w:eastAsia="Arial Unicode MS" w:hAnsi="Sylfaen"/>
          <w:bCs/>
          <w:sz w:val="22"/>
          <w:szCs w:val="22"/>
          <w:lang w:val="en-US"/>
        </w:rPr>
        <w:t xml:space="preserve"> </w:t>
      </w:r>
      <w:r w:rsidRPr="00453B0A">
        <w:rPr>
          <w:rFonts w:ascii="Sylfaen" w:eastAsia="Arial Unicode MS" w:hAnsi="Sylfaen"/>
          <w:bCs/>
          <w:sz w:val="22"/>
          <w:szCs w:val="22"/>
        </w:rPr>
        <w:t>ՀՀ</w:t>
      </w:r>
      <w:r w:rsidRPr="00453B0A">
        <w:rPr>
          <w:rFonts w:ascii="Sylfaen" w:eastAsia="Arial Unicode MS" w:hAnsi="Sylfaen"/>
          <w:bCs/>
          <w:sz w:val="22"/>
          <w:szCs w:val="22"/>
          <w:lang w:val="en-US"/>
        </w:rPr>
        <w:t xml:space="preserve">  </w:t>
      </w:r>
      <w:r w:rsidRPr="00453B0A">
        <w:rPr>
          <w:rFonts w:ascii="Sylfaen" w:eastAsia="Arial Unicode MS" w:hAnsi="Sylfaen"/>
          <w:bCs/>
          <w:sz w:val="22"/>
          <w:szCs w:val="22"/>
        </w:rPr>
        <w:t>դրամ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Տևողությունը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b/>
          <w:sz w:val="22"/>
          <w:szCs w:val="22"/>
          <w:lang w:val="en-US"/>
        </w:rPr>
        <w:t xml:space="preserve"> </w:t>
      </w:r>
      <w:r w:rsidR="00453B0A" w:rsidRPr="00453B0A">
        <w:rPr>
          <w:sz w:val="22"/>
          <w:szCs w:val="22"/>
          <w:lang w:val="en-US"/>
        </w:rPr>
        <w:t>7</w:t>
      </w:r>
      <w:r w:rsidRPr="00453B0A">
        <w:rPr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sz w:val="22"/>
          <w:szCs w:val="22"/>
          <w:lang w:val="en-US"/>
        </w:rPr>
        <w:t>ամիս</w:t>
      </w:r>
      <w:proofErr w:type="spellEnd"/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</w:p>
    <w:p w:rsidR="00E64B5E" w:rsidRPr="00453B0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ամփոփ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շրջանակը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 </w:t>
      </w:r>
      <w:r w:rsidR="00453B0A" w:rsidRPr="00453B0A">
        <w:rPr>
          <w:rFonts w:ascii="Sylfaen" w:eastAsia="Calibri" w:hAnsi="Sylfaen"/>
          <w:sz w:val="22"/>
          <w:szCs w:val="22"/>
          <w:lang w:val="en-US"/>
        </w:rPr>
        <w:t>&lt;&lt;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Բարձրավոլտ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էլեկտրացանցեր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&gt;&gt; ՓԲԸ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Հարավային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մասնաճյուղի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էներգախնայողության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միջոցառումների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իրականացում</w:t>
      </w:r>
      <w:proofErr w:type="spellEnd"/>
      <w:r w:rsidRPr="00453B0A">
        <w:rPr>
          <w:rFonts w:ascii="Sylfaen" w:hAnsi="Sylfaen"/>
          <w:sz w:val="22"/>
          <w:szCs w:val="22"/>
          <w:lang w:val="en-US"/>
        </w:rPr>
        <w:t>:</w:t>
      </w:r>
    </w:p>
    <w:p w:rsidR="00A924C2" w:rsidRDefault="00A924C2">
      <w:bookmarkStart w:id="0" w:name="_GoBack"/>
      <w:bookmarkEnd w:id="0"/>
    </w:p>
    <w:sectPr w:rsidR="00A92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3E"/>
    <w:rsid w:val="00453B0A"/>
    <w:rsid w:val="004C133E"/>
    <w:rsid w:val="00813CFC"/>
    <w:rsid w:val="0085086B"/>
    <w:rsid w:val="00A924C2"/>
    <w:rsid w:val="00BC3DB9"/>
    <w:rsid w:val="00E12DE8"/>
    <w:rsid w:val="00E64B5E"/>
    <w:rsid w:val="00EB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4111A-CFA9-40A8-A21F-4F04CFAE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E64B5E"/>
    <w:pPr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2512C-15E9-45A5-9455-937BB8052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5</cp:revision>
  <dcterms:created xsi:type="dcterms:W3CDTF">2015-01-19T11:56:00Z</dcterms:created>
  <dcterms:modified xsi:type="dcterms:W3CDTF">2015-03-06T07:33:00Z</dcterms:modified>
</cp:coreProperties>
</file>