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62" w:rsidRPr="00091115" w:rsidRDefault="00426162">
      <w:pPr>
        <w:spacing w:after="240" w:line="276" w:lineRule="auto"/>
        <w:jc w:val="center"/>
        <w:rPr>
          <w:rFonts w:ascii="Sylfaen" w:hAnsi="Sylfaen" w:cs="GHEA Grapalat"/>
          <w:b/>
          <w:bCs/>
          <w:i/>
          <w:iCs/>
          <w:lang w:val="af-ZA"/>
        </w:rPr>
      </w:pPr>
      <w:r w:rsidRPr="00091115">
        <w:rPr>
          <w:rFonts w:ascii="Sylfaen" w:hAnsi="Sylfaen" w:cs="GHEA Grapalat"/>
          <w:b/>
          <w:bCs/>
          <w:i/>
          <w:iCs/>
          <w:lang w:val="af-ZA"/>
        </w:rPr>
        <w:t>ՀԱՅՏԱՐԱՐՈՒԹՅՈՒՆ</w:t>
      </w:r>
    </w:p>
    <w:p w:rsidR="00426162" w:rsidRPr="00091115" w:rsidRDefault="00426162">
      <w:pPr>
        <w:spacing w:after="240" w:line="276" w:lineRule="auto"/>
        <w:jc w:val="center"/>
        <w:rPr>
          <w:rFonts w:ascii="Sylfaen" w:hAnsi="Sylfaen" w:cs="GHEA Grapalat"/>
          <w:sz w:val="20"/>
          <w:szCs w:val="20"/>
          <w:lang w:val="af-ZA"/>
        </w:rPr>
      </w:pPr>
      <w:r w:rsidRPr="00091115">
        <w:rPr>
          <w:rFonts w:ascii="Sylfaen" w:hAnsi="Sylfaen" w:cs="Sylfaen"/>
          <w:b/>
          <w:bCs/>
          <w:i/>
          <w:iCs/>
          <w:lang w:val="es-ES"/>
        </w:rPr>
        <w:t xml:space="preserve">ԳԱԿ-ՇՀԱՊՁԲ-11/1  </w:t>
      </w:r>
      <w:r w:rsidRPr="00091115">
        <w:rPr>
          <w:rFonts w:ascii="Sylfaen" w:hAnsi="Sylfaen" w:cs="GHEA Grapalat"/>
          <w:b/>
          <w:bCs/>
          <w:i/>
          <w:iCs/>
          <w:lang w:val="af-ZA"/>
        </w:rPr>
        <w:t>ԸՆԹԱՑԱԿԱՐԳՈՎ ՊԱՅՄԱՆԱԳԻՐ ԿՆՔԵԼՈՒ ՈՐՈՇՄԱՆ ՄԱՍԻՆ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201</w:t>
      </w:r>
      <w:r w:rsid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>5 թվականի մարտի 06</w:t>
      </w: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-ի թիվ  </w:t>
      </w:r>
      <w:r w:rsidR="00A05484"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>2</w:t>
      </w: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որոշմամբ և հրապարակվում է 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>“Գնումների մասին” ՀՀ օրենքի 9-րդ հոդվածի համաձայն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sz w:val="24"/>
          <w:szCs w:val="24"/>
          <w:u w:val="single"/>
          <w:lang w:val="af-ZA"/>
        </w:rPr>
      </w:pPr>
    </w:p>
    <w:p w:rsidR="00426162" w:rsidRPr="00091115" w:rsidRDefault="00426162">
      <w:pPr>
        <w:pStyle w:val="Heading3"/>
        <w:spacing w:after="240" w:line="276" w:lineRule="auto"/>
        <w:ind w:firstLine="0"/>
        <w:rPr>
          <w:rFonts w:ascii="Sylfaen" w:hAnsi="Sylfaen" w:cs="GHEA Grapalat"/>
          <w:sz w:val="24"/>
          <w:szCs w:val="24"/>
          <w:u w:val="single"/>
          <w:lang w:val="af-ZA"/>
        </w:rPr>
      </w:pPr>
      <w:r w:rsidRPr="00091115">
        <w:rPr>
          <w:rFonts w:ascii="Sylfaen" w:hAnsi="Sylfaen" w:cs="GHEA Grapalat"/>
          <w:sz w:val="24"/>
          <w:szCs w:val="24"/>
          <w:u w:val="single"/>
          <w:lang w:val="af-ZA"/>
        </w:rPr>
        <w:t xml:space="preserve">ՇՀ ԸՆԹԱՑԱԿԱՐԳԻ ԾԱԾԿԱԳԻՐԸ՝  </w:t>
      </w:r>
      <w:r w:rsidRPr="00091115">
        <w:rPr>
          <w:rFonts w:ascii="Sylfaen" w:hAnsi="Sylfaen" w:cs="Sylfaen"/>
          <w:sz w:val="24"/>
          <w:szCs w:val="24"/>
          <w:u w:val="single"/>
          <w:lang w:val="af-ZA"/>
        </w:rPr>
        <w:t>ԵԻՍԻ-ՇՀԱՊՁԲ-11/1-1</w:t>
      </w:r>
      <w:r w:rsidR="00091115">
        <w:rPr>
          <w:rFonts w:ascii="Sylfaen" w:hAnsi="Sylfaen" w:cs="Sylfaen"/>
          <w:sz w:val="24"/>
          <w:szCs w:val="24"/>
          <w:u w:val="single"/>
          <w:lang w:val="af-ZA"/>
        </w:rPr>
        <w:t>5</w:t>
      </w:r>
      <w:r w:rsidRPr="00091115">
        <w:rPr>
          <w:rFonts w:ascii="Sylfaen" w:hAnsi="Sylfaen" w:cs="GHEA Grapalat"/>
          <w:i/>
          <w:iCs/>
          <w:sz w:val="24"/>
          <w:szCs w:val="24"/>
          <w:u w:val="single"/>
          <w:lang w:val="af-ZA"/>
        </w:rPr>
        <w:t xml:space="preserve"> </w:t>
      </w:r>
    </w:p>
    <w:p w:rsidR="00426162" w:rsidRPr="00091115" w:rsidRDefault="00426162">
      <w:pPr>
        <w:spacing w:after="240" w:line="360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Պատվիրատուն` ՀՀ ԳԱԱ Ա. Նազարովի անվան երկրաֆիզիկայի և ինժեներային սեյսմաբանության ինստիտուտ ՊՈԱԿ, որը գտնվում է ք. Գյումրի, Վ. Սարգսյան 5ա հասցեում, ստորև ներկայացնում է </w:t>
      </w:r>
      <w:r w:rsidRPr="00091115">
        <w:rPr>
          <w:rFonts w:ascii="Sylfaen" w:hAnsi="Sylfaen" w:cs="Sylfaen"/>
          <w:bCs/>
          <w:lang w:val="af-ZA"/>
        </w:rPr>
        <w:t>ԵԻՍԻ-ՇՀԱՊՁԲ-11/1-1</w:t>
      </w:r>
      <w:r w:rsidR="00091115">
        <w:rPr>
          <w:rFonts w:ascii="Sylfaen" w:hAnsi="Sylfaen" w:cs="Sylfaen"/>
          <w:bCs/>
          <w:lang w:val="af-ZA"/>
        </w:rPr>
        <w:t>5</w:t>
      </w:r>
      <w:r w:rsidR="00A05484" w:rsidRPr="00091115">
        <w:rPr>
          <w:rFonts w:ascii="Sylfaen" w:hAnsi="Sylfaen" w:cs="Sylfaen"/>
          <w:bCs/>
          <w:lang w:val="af-ZA"/>
        </w:rPr>
        <w:t xml:space="preserve"> </w:t>
      </w:r>
      <w:r w:rsidRPr="00091115">
        <w:rPr>
          <w:rFonts w:ascii="Sylfaen" w:hAnsi="Sylfaen" w:cs="GHEA Grapalat"/>
          <w:lang w:val="af-ZA"/>
        </w:rPr>
        <w:t>ծածկագրով հայտարարված ՇՀ ընթացակարգով պայմանագիր կնքելու որոշման մասին համառոտ տեղեկատվությունը։</w:t>
      </w:r>
    </w:p>
    <w:p w:rsidR="00426162" w:rsidRPr="00091115" w:rsidRDefault="00426162">
      <w:pPr>
        <w:spacing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Գնահատող հանձնաժողովի 201</w:t>
      </w:r>
      <w:r w:rsidR="00091115">
        <w:rPr>
          <w:rFonts w:ascii="Sylfaen" w:hAnsi="Sylfaen" w:cs="GHEA Grapalat"/>
          <w:lang w:val="af-ZA"/>
        </w:rPr>
        <w:t>5</w:t>
      </w:r>
      <w:r w:rsidRPr="00091115">
        <w:rPr>
          <w:rFonts w:ascii="Sylfaen" w:hAnsi="Sylfaen" w:cs="GHEA Grapalat"/>
          <w:lang w:val="af-ZA"/>
        </w:rPr>
        <w:t xml:space="preserve"> թվականի </w:t>
      </w:r>
      <w:r w:rsidR="00091115">
        <w:rPr>
          <w:rFonts w:ascii="Sylfaen" w:hAnsi="Sylfaen" w:cs="GHEA Grapalat"/>
          <w:lang w:val="af-ZA"/>
        </w:rPr>
        <w:t>մարտի 06</w:t>
      </w:r>
      <w:r w:rsidRPr="00091115">
        <w:rPr>
          <w:rFonts w:ascii="Sylfaen" w:hAnsi="Sylfaen" w:cs="GHEA Grapalat"/>
          <w:lang w:val="af-ZA"/>
        </w:rPr>
        <w:t xml:space="preserve">-ի թիվ </w:t>
      </w:r>
      <w:r w:rsidR="00A05484" w:rsidRPr="00091115">
        <w:rPr>
          <w:rFonts w:ascii="Sylfaen" w:hAnsi="Sylfaen" w:cs="GHEA Grapalat"/>
          <w:lang w:val="af-ZA"/>
        </w:rPr>
        <w:t>2</w:t>
      </w:r>
      <w:r w:rsidRPr="00091115">
        <w:rPr>
          <w:rFonts w:ascii="Sylfaen" w:hAnsi="Sylfaen" w:cs="GHEA Grapalat"/>
          <w:lang w:val="af-ZA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426162" w:rsidRPr="00091115" w:rsidRDefault="00426162">
      <w:pPr>
        <w:spacing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Չափաբաժին 1։ </w:t>
      </w:r>
    </w:p>
    <w:p w:rsidR="00426162" w:rsidRPr="00091115" w:rsidRDefault="00426162">
      <w:pPr>
        <w:spacing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Գնման առարկա է հանդիսանում` վառելիքը /բենզին ռեգուլյար/: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56"/>
        <w:gridCol w:w="2001"/>
        <w:gridCol w:w="2831"/>
        <w:gridCol w:w="2919"/>
        <w:gridCol w:w="2510"/>
      </w:tblGrid>
      <w:tr w:rsidR="00426162" w:rsidRPr="00091115" w:rsidTr="00091115">
        <w:trPr>
          <w:trHeight w:val="626"/>
          <w:jc w:val="center"/>
        </w:trPr>
        <w:tc>
          <w:tcPr>
            <w:tcW w:w="656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Հ/Հ</w:t>
            </w:r>
          </w:p>
        </w:tc>
        <w:tc>
          <w:tcPr>
            <w:tcW w:w="2001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Մասնակցի անվանումը </w:t>
            </w:r>
          </w:p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Հրավերի պահանջներին համապատասխանող հայտեր </w:t>
            </w:r>
          </w:p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919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Հրավերի պահանջներին չհամապատասխանող հայտեր</w:t>
            </w:r>
          </w:p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510" w:type="dxa"/>
            <w:vAlign w:val="center"/>
          </w:tcPr>
          <w:p w:rsidR="00426162" w:rsidRPr="00091115" w:rsidRDefault="00426162" w:rsidP="00A05484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Անհամապատաս</w:t>
            </w:r>
            <w:r w:rsidR="00A05484"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-</w:t>
            </w: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խանության համառոտ նկարագրութ</w:t>
            </w:r>
            <w:r w:rsidR="00A05484"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յ</w:t>
            </w: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ուն</w:t>
            </w:r>
          </w:p>
        </w:tc>
      </w:tr>
      <w:tr w:rsidR="00426162" w:rsidRPr="00091115" w:rsidTr="00091115">
        <w:trPr>
          <w:trHeight w:val="654"/>
          <w:jc w:val="center"/>
        </w:trPr>
        <w:tc>
          <w:tcPr>
            <w:tcW w:w="656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1</w:t>
            </w:r>
          </w:p>
        </w:tc>
        <w:tc>
          <w:tcPr>
            <w:tcW w:w="2001" w:type="dxa"/>
            <w:vAlign w:val="center"/>
          </w:tcPr>
          <w:p w:rsidR="00426162" w:rsidRPr="00091115" w:rsidRDefault="00091115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  <w:r>
              <w:rPr>
                <w:rFonts w:ascii="Sylfaen" w:eastAsiaTheme="minorEastAsia" w:hAnsi="Sylfaen" w:cs="GHEA Grapalat"/>
                <w:lang w:val="af-ZA"/>
              </w:rPr>
              <w:t>՛՛</w:t>
            </w:r>
            <w:r w:rsidRPr="00091115">
              <w:rPr>
                <w:rFonts w:ascii="Sylfaen" w:eastAsiaTheme="minorEastAsia" w:hAnsi="Sylfaen" w:cs="GHEA Grapalat"/>
                <w:lang w:val="af-ZA"/>
              </w:rPr>
              <w:t>ՍԻՓԻԷՍ ՕԻԼ ՔՈՐՓՈՐԵՅՇՆ</w:t>
            </w:r>
            <w:r>
              <w:rPr>
                <w:rFonts w:ascii="Sylfaen" w:eastAsiaTheme="minorEastAsia" w:hAnsi="Sylfaen" w:cs="GHEA Grapalat"/>
                <w:lang w:val="af-ZA"/>
              </w:rPr>
              <w:t>՛՛</w:t>
            </w:r>
            <w:r w:rsidRPr="00091115">
              <w:rPr>
                <w:rFonts w:ascii="Sylfaen" w:eastAsiaTheme="minorEastAsia" w:hAnsi="Sylfaen" w:cs="GHEA Grapalat"/>
                <w:lang w:val="af-ZA"/>
              </w:rPr>
              <w:t xml:space="preserve"> ՍՊԸ</w:t>
            </w:r>
          </w:p>
        </w:tc>
        <w:tc>
          <w:tcPr>
            <w:tcW w:w="2831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“X”</w:t>
            </w:r>
          </w:p>
        </w:tc>
        <w:tc>
          <w:tcPr>
            <w:tcW w:w="2919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</w:p>
        </w:tc>
        <w:tc>
          <w:tcPr>
            <w:tcW w:w="2510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</w:p>
        </w:tc>
      </w:tr>
    </w:tbl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A05484" w:rsidRPr="00091115" w:rsidTr="00A05484">
        <w:trPr>
          <w:trHeight w:val="626"/>
          <w:jc w:val="center"/>
        </w:trPr>
        <w:tc>
          <w:tcPr>
            <w:tcW w:w="272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Ընտրված մասնակից </w:t>
            </w:r>
            <w:r w:rsidRPr="00091115">
              <w:rPr>
                <w:rFonts w:ascii="Sylfaen" w:eastAsiaTheme="minorEastAsia" w:hAnsi="Sylfaen" w:cs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Մասնակցի առաջարկած գին</w:t>
            </w:r>
          </w:p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/առանց ԱԱՀ, հազ. դրամ/</w:t>
            </w:r>
          </w:p>
        </w:tc>
      </w:tr>
      <w:tr w:rsidR="00A05484" w:rsidRPr="00091115" w:rsidTr="00A05484">
        <w:trPr>
          <w:trHeight w:val="654"/>
          <w:jc w:val="center"/>
        </w:trPr>
        <w:tc>
          <w:tcPr>
            <w:tcW w:w="272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՞ՍԻՓԻԷՍ ՕԻԼ ՔՈՐՓՈՐԵՅՇՆ՞ ՍՊԸ</w:t>
            </w:r>
          </w:p>
        </w:tc>
        <w:tc>
          <w:tcPr>
            <w:tcW w:w="2821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A05484" w:rsidRPr="00091115" w:rsidRDefault="00091115" w:rsidP="0009111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>
              <w:rPr>
                <w:rFonts w:ascii="Sylfaen" w:eastAsiaTheme="minorEastAsia" w:hAnsi="Sylfaen" w:cs="GHEA Grapalat"/>
                <w:lang w:val="af-ZA"/>
              </w:rPr>
              <w:t>1141.425</w:t>
            </w:r>
          </w:p>
        </w:tc>
      </w:tr>
    </w:tbl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lastRenderedPageBreak/>
        <w:t>Ընտրված մասնակցին որոշելու համար կիրառված չափանիշ՝ ցածր գին։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“Գնումների մասին” ՀՀ օրենքի 9-րդ հոդվածի</w:t>
      </w:r>
      <w:r w:rsidR="00091115">
        <w:rPr>
          <w:rFonts w:ascii="Sylfaen" w:hAnsi="Sylfaen" w:cs="GHEA Grapalat"/>
          <w:lang w:val="af-ZA"/>
        </w:rPr>
        <w:t xml:space="preserve"> 4.2-րդ կետի </w:t>
      </w:r>
      <w:r w:rsidRPr="00091115">
        <w:rPr>
          <w:rFonts w:ascii="Sylfaen" w:hAnsi="Sylfaen" w:cs="GHEA Grapalat"/>
          <w:lang w:val="af-ZA"/>
        </w:rPr>
        <w:t xml:space="preserve"> համաձայն` անգործության ժամկետ </w:t>
      </w:r>
      <w:r w:rsidR="00091115">
        <w:rPr>
          <w:rFonts w:ascii="Sylfaen" w:hAnsi="Sylfaen" w:cs="GHEA Grapalat"/>
          <w:lang w:val="af-ZA"/>
        </w:rPr>
        <w:t>չի սահմանվում</w:t>
      </w:r>
      <w:r w:rsidRPr="00091115">
        <w:rPr>
          <w:rFonts w:ascii="Sylfaen" w:hAnsi="Sylfaen" w:cs="GHEA Grapalat"/>
          <w:lang w:val="af-ZA"/>
        </w:rPr>
        <w:t>։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Ընտրված մասնակցի հետ պայմանագիրը </w:t>
      </w:r>
      <w:r w:rsidR="00091115">
        <w:rPr>
          <w:rFonts w:ascii="Sylfaen" w:hAnsi="Sylfaen" w:cs="GHEA Grapalat"/>
          <w:lang w:val="af-ZA"/>
        </w:rPr>
        <w:t xml:space="preserve">կնքվելու է սույն </w:t>
      </w:r>
      <w:r w:rsidR="00AA369D">
        <w:rPr>
          <w:rFonts w:ascii="Sylfaen" w:hAnsi="Sylfaen" w:cs="GHEA Grapalat"/>
          <w:lang w:val="af-ZA"/>
        </w:rPr>
        <w:t>հայտարարության</w:t>
      </w:r>
      <w:r w:rsidR="00091115">
        <w:rPr>
          <w:rFonts w:ascii="Sylfaen" w:hAnsi="Sylfaen" w:cs="GHEA Grapalat"/>
          <w:lang w:val="af-ZA"/>
        </w:rPr>
        <w:t xml:space="preserve"> հրապարակման օրվան հաջորդող աշխատանքային օրը: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Սույն հայտարարության հետ կապված լրացուցիչ տեղեկություններ ստանալու համար կարող եք դիմել գնումների համակարգող՝ Արուսյակ Մանասյանին։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Հեռախոս՝ 093 447 146։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Էլ. փոստ՝ arnara@inbox.ru։</w:t>
      </w:r>
    </w:p>
    <w:p w:rsidR="00426162" w:rsidRPr="00091115" w:rsidRDefault="00426162" w:rsidP="00091115">
      <w:pPr>
        <w:pStyle w:val="BodyTextIndent3"/>
        <w:spacing w:after="240" w:line="276" w:lineRule="auto"/>
        <w:ind w:firstLine="709"/>
        <w:jc w:val="both"/>
        <w:rPr>
          <w:rFonts w:ascii="Sylfaen" w:hAnsi="Sylfaen" w:cs="Times New Roman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i w:val="0"/>
          <w:iCs w:val="0"/>
          <w:sz w:val="24"/>
          <w:szCs w:val="24"/>
          <w:u w:val="none"/>
          <w:lang w:val="af-ZA"/>
        </w:rPr>
        <w:t>Պատվիրատու` ՀՀ ԳԱԱ Ա. Նազարովի անվան երկրաֆիզիկայի և ինժեներային սեյսմաբանության ինստիտուտ ՊՈԱԿ</w:t>
      </w:r>
    </w:p>
    <w:sectPr w:rsidR="00426162" w:rsidRPr="00091115" w:rsidSect="00A05484">
      <w:pgSz w:w="12240" w:h="15840"/>
      <w:pgMar w:top="1134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62"/>
    <w:rsid w:val="00091115"/>
    <w:rsid w:val="000F485F"/>
    <w:rsid w:val="00193A60"/>
    <w:rsid w:val="0028408A"/>
    <w:rsid w:val="002E502F"/>
    <w:rsid w:val="003C40BC"/>
    <w:rsid w:val="00426162"/>
    <w:rsid w:val="009B0673"/>
    <w:rsid w:val="009F42B2"/>
    <w:rsid w:val="00A05484"/>
    <w:rsid w:val="00AA369D"/>
    <w:rsid w:val="00AF261B"/>
    <w:rsid w:val="00B16DB7"/>
    <w:rsid w:val="00CA42DE"/>
    <w:rsid w:val="00FA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1B"/>
    <w:rPr>
      <w:rFonts w:ascii="Times Armeni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61B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F261B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F261B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261B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CANDLE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IGES NAS RA</cp:lastModifiedBy>
  <cp:revision>10</cp:revision>
  <dcterms:created xsi:type="dcterms:W3CDTF">2014-04-09T07:35:00Z</dcterms:created>
  <dcterms:modified xsi:type="dcterms:W3CDTF">2015-03-06T12:50:00Z</dcterms:modified>
</cp:coreProperties>
</file>