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58" w:rsidRPr="007D7858" w:rsidRDefault="007D7858" w:rsidP="007D7858">
      <w:pPr>
        <w:spacing w:line="240" w:lineRule="auto"/>
        <w:jc w:val="center"/>
        <w:rPr>
          <w:rFonts w:ascii="Sylfaen" w:hAnsi="Sylfaen"/>
          <w:sz w:val="16"/>
          <w:szCs w:val="16"/>
        </w:rPr>
      </w:pPr>
      <w:r w:rsidRPr="007D7858">
        <w:rPr>
          <w:rFonts w:ascii="Sylfaen" w:hAnsi="Sylfaen" w:cs="Sylfaen"/>
          <w:sz w:val="16"/>
          <w:szCs w:val="16"/>
        </w:rPr>
        <w:t>ՀՀ</w:t>
      </w:r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կառավարությանն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առընթեր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ազգային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անվտանգության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ծառայության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</w:p>
    <w:p w:rsidR="007D7858" w:rsidRPr="007D7858" w:rsidRDefault="007D7858" w:rsidP="007D7858">
      <w:pPr>
        <w:spacing w:line="240" w:lineRule="auto"/>
        <w:jc w:val="center"/>
        <w:rPr>
          <w:rFonts w:ascii="Sylfaen" w:hAnsi="Sylfaen"/>
          <w:sz w:val="16"/>
          <w:szCs w:val="16"/>
        </w:rPr>
      </w:pPr>
      <w:r w:rsidRPr="007D7858">
        <w:rPr>
          <w:rFonts w:ascii="Sylfaen" w:hAnsi="Sylfaen"/>
          <w:sz w:val="16"/>
          <w:szCs w:val="16"/>
        </w:rPr>
        <w:t xml:space="preserve">2015 </w:t>
      </w:r>
      <w:proofErr w:type="spellStart"/>
      <w:r w:rsidRPr="007D7858">
        <w:rPr>
          <w:rFonts w:ascii="Sylfaen" w:hAnsi="Sylfaen"/>
          <w:sz w:val="16"/>
          <w:szCs w:val="16"/>
        </w:rPr>
        <w:t>թվականի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գնումների</w:t>
      </w:r>
      <w:proofErr w:type="spellEnd"/>
      <w:r w:rsidRPr="007D7858">
        <w:rPr>
          <w:rFonts w:ascii="Sylfaen" w:hAnsi="Sylfaen"/>
          <w:sz w:val="16"/>
          <w:szCs w:val="16"/>
        </w:rPr>
        <w:t xml:space="preserve"> </w:t>
      </w:r>
      <w:proofErr w:type="spellStart"/>
      <w:r w:rsidRPr="007D7858">
        <w:rPr>
          <w:rFonts w:ascii="Sylfaen" w:hAnsi="Sylfaen"/>
          <w:sz w:val="16"/>
          <w:szCs w:val="16"/>
        </w:rPr>
        <w:t>պլան</w:t>
      </w:r>
      <w:proofErr w:type="spellEnd"/>
    </w:p>
    <w:p w:rsidR="007D7858" w:rsidRDefault="007D7858" w:rsidP="007D7858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Armenian" w:hAnsi="Times Armenian"/>
          <w:sz w:val="16"/>
          <w:szCs w:val="16"/>
        </w:rPr>
      </w:pPr>
      <w:r w:rsidRPr="007D7858">
        <w:rPr>
          <w:rFonts w:ascii="Times Armenian" w:hAnsi="Times Armenian"/>
          <w:sz w:val="16"/>
          <w:szCs w:val="16"/>
        </w:rPr>
        <w:t>Ð³Û³ëï³ÝÇ Ð³Ýñ³å»ïáõÃÛ³Ý 2015Ã-Ç å»ï³Ï³Ý µ</w:t>
      </w:r>
      <w:proofErr w:type="spellStart"/>
      <w:r w:rsidRPr="007D7858">
        <w:rPr>
          <w:rFonts w:ascii="Times Armenian" w:hAnsi="Times Armenian"/>
          <w:sz w:val="16"/>
          <w:szCs w:val="16"/>
        </w:rPr>
        <w:t>Ûáõç»Ç</w:t>
      </w:r>
      <w:proofErr w:type="spellEnd"/>
      <w:r w:rsidRPr="007D7858">
        <w:rPr>
          <w:rFonts w:ascii="Times Armenian" w:hAnsi="Times Armenian"/>
          <w:sz w:val="16"/>
          <w:szCs w:val="16"/>
        </w:rPr>
        <w:t xml:space="preserve"> </w:t>
      </w:r>
      <w:proofErr w:type="spellStart"/>
      <w:r w:rsidRPr="007D7858">
        <w:rPr>
          <w:rFonts w:ascii="Times Armenian" w:hAnsi="Times Armenian"/>
          <w:sz w:val="16"/>
          <w:szCs w:val="16"/>
        </w:rPr>
        <w:t>ÙÇçáóÝ»ñÇ</w:t>
      </w:r>
      <w:proofErr w:type="spellEnd"/>
      <w:r w:rsidRPr="007D7858">
        <w:rPr>
          <w:rFonts w:ascii="Times Armenian" w:hAnsi="Times Armenian"/>
          <w:sz w:val="16"/>
          <w:szCs w:val="16"/>
        </w:rPr>
        <w:t xml:space="preserve"> Ñ³ßíÇÝ Çñ³Ï³Ý³óíáÕ ·</w:t>
      </w:r>
      <w:proofErr w:type="spellStart"/>
      <w:r w:rsidRPr="007D7858">
        <w:rPr>
          <w:rFonts w:ascii="Times Armenian" w:hAnsi="Times Armenian"/>
          <w:sz w:val="16"/>
          <w:szCs w:val="16"/>
        </w:rPr>
        <w:t>ÝáõÙÝ»ñÇ</w:t>
      </w:r>
      <w:proofErr w:type="spellEnd"/>
      <w:r w:rsidRPr="007D7858">
        <w:rPr>
          <w:rFonts w:ascii="Times Armenian" w:hAnsi="Times Armenian"/>
          <w:sz w:val="16"/>
          <w:szCs w:val="16"/>
        </w:rPr>
        <w:t xml:space="preserve"> ¹»åùáõÙ`</w:t>
      </w:r>
    </w:p>
    <w:p w:rsidR="007D7858" w:rsidRPr="007D7858" w:rsidRDefault="007D7858" w:rsidP="007D7858">
      <w:pPr>
        <w:pStyle w:val="a3"/>
        <w:spacing w:line="240" w:lineRule="auto"/>
        <w:ind w:left="0"/>
        <w:rPr>
          <w:rFonts w:ascii="Times Armenian" w:hAnsi="Times Armenian"/>
          <w:sz w:val="16"/>
          <w:szCs w:val="16"/>
        </w:rPr>
      </w:pPr>
    </w:p>
    <w:tbl>
      <w:tblPr>
        <w:tblStyle w:val="a4"/>
        <w:tblW w:w="0" w:type="auto"/>
        <w:tblInd w:w="-522" w:type="dxa"/>
        <w:tblLayout w:type="fixed"/>
        <w:tblLook w:val="04A0"/>
      </w:tblPr>
      <w:tblGrid>
        <w:gridCol w:w="1710"/>
        <w:gridCol w:w="1980"/>
        <w:gridCol w:w="1710"/>
        <w:gridCol w:w="1350"/>
        <w:gridCol w:w="1260"/>
        <w:gridCol w:w="1350"/>
        <w:gridCol w:w="1067"/>
      </w:tblGrid>
      <w:tr w:rsidR="007D7858" w:rsidRPr="007D7858" w:rsidTr="00B97BD5">
        <w:tc>
          <w:tcPr>
            <w:tcW w:w="10427" w:type="dxa"/>
            <w:gridSpan w:val="7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  <w:u w:val="single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ä³ïíÇñ³ïáõÝ </w:t>
            </w:r>
            <w:r w:rsidRPr="007D7858">
              <w:rPr>
                <w:rFonts w:ascii="Times Armenian" w:hAnsi="Times Armenian"/>
                <w:b/>
                <w:sz w:val="18"/>
                <w:szCs w:val="18"/>
                <w:u w:val="single"/>
              </w:rPr>
              <w:t>ÐÐ Ï³é³í³ñáõÃÛ³ÝÝ ³éÁÝÃ»ñ ³½·³ÛÇÝ ³Ýíï³Ý·áõÃÛ³Ý Í³é³ÛáõÃÛáõÝ</w:t>
            </w:r>
          </w:p>
        </w:tc>
      </w:tr>
      <w:tr w:rsidR="007D7858" w:rsidRPr="007D7858" w:rsidTr="00B97BD5">
        <w:tc>
          <w:tcPr>
            <w:tcW w:w="10427" w:type="dxa"/>
            <w:gridSpan w:val="7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proofErr w:type="spellStart"/>
            <w:r w:rsidRPr="007D7858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 µ</w:t>
            </w:r>
            <w:proofErr w:type="spellStart"/>
            <w:r w:rsidRPr="007D7858">
              <w:rPr>
                <w:rFonts w:ascii="Times Armenian" w:hAnsi="Times Armenian"/>
                <w:b/>
                <w:sz w:val="18"/>
                <w:szCs w:val="18"/>
              </w:rPr>
              <w:t>Ûáõç»Ç</w:t>
            </w:r>
            <w:proofErr w:type="spellEnd"/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 Í³Ëë»ñÇ ·»ñ³ï»ëã³Ï³Ý ¹³ë³Ï³ñ·Ù³Ý</w:t>
            </w:r>
          </w:p>
        </w:tc>
      </w:tr>
      <w:tr w:rsidR="007D7858" w:rsidRPr="007D7858" w:rsidTr="00B97BD5">
        <w:tc>
          <w:tcPr>
            <w:tcW w:w="10427" w:type="dxa"/>
            <w:gridSpan w:val="7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Ìñ³·ÇñÁ 01</w:t>
            </w:r>
          </w:p>
        </w:tc>
      </w:tr>
      <w:tr w:rsidR="007D7858" w:rsidRPr="007D7858" w:rsidTr="00B97BD5">
        <w:tc>
          <w:tcPr>
            <w:tcW w:w="10427" w:type="dxa"/>
            <w:gridSpan w:val="7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  <w:u w:val="single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²Ýí³ÝáõÙÁ </w:t>
            </w:r>
            <w:r w:rsidRPr="007D7858">
              <w:rPr>
                <w:rFonts w:ascii="Times Armenian" w:hAnsi="Times Armenian"/>
                <w:b/>
                <w:sz w:val="18"/>
                <w:szCs w:val="18"/>
                <w:u w:val="single"/>
              </w:rPr>
              <w:t>¸»Õáñ³ÛùÇ ïñ³Ù³¹ñáõÙ ³ÙµáõÉ³ïáñ-åáÉ.</w:t>
            </w:r>
          </w:p>
        </w:tc>
      </w:tr>
      <w:tr w:rsidR="007D7858" w:rsidRPr="007D7858" w:rsidTr="00B97BD5">
        <w:tc>
          <w:tcPr>
            <w:tcW w:w="10427" w:type="dxa"/>
            <w:gridSpan w:val="7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µ³ÅÇÝ 07 </w:t>
            </w:r>
            <w:proofErr w:type="spellStart"/>
            <w:r w:rsidRPr="007D7858">
              <w:rPr>
                <w:rFonts w:ascii="Times Armenian" w:hAnsi="Times Armenian"/>
                <w:b/>
                <w:sz w:val="18"/>
                <w:szCs w:val="18"/>
              </w:rPr>
              <w:t>ËáõÙ</w:t>
            </w:r>
            <w:proofErr w:type="spellEnd"/>
            <w:r w:rsidRPr="007D7858">
              <w:rPr>
                <w:rFonts w:ascii="Times Armenian" w:hAnsi="Times Armenian"/>
                <w:b/>
                <w:sz w:val="18"/>
                <w:szCs w:val="18"/>
              </w:rPr>
              <w:t>µ 01  ¹³ë 01  Íñ³·Çñ 01</w:t>
            </w:r>
          </w:p>
        </w:tc>
      </w:tr>
      <w:tr w:rsidR="007D7858" w:rsidRPr="007D7858" w:rsidTr="00B97BD5">
        <w:tc>
          <w:tcPr>
            <w:tcW w:w="10427" w:type="dxa"/>
            <w:gridSpan w:val="7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(</w:t>
            </w:r>
            <w:proofErr w:type="spellStart"/>
            <w:r w:rsidRPr="007D7858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 µÛáõç»ï³ÛÇÝ Í³Ëë»ñÇ ·áñÍ³éÝ³Ï³Ý ¹³ëÏ³ñ·Ù³Ý)</w:t>
            </w:r>
          </w:p>
        </w:tc>
      </w:tr>
      <w:tr w:rsidR="007D7858" w:rsidRPr="007D7858" w:rsidTr="00B97BD5">
        <w:trPr>
          <w:trHeight w:val="23"/>
        </w:trPr>
        <w:tc>
          <w:tcPr>
            <w:tcW w:w="3690" w:type="dxa"/>
            <w:gridSpan w:val="2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¶ÝÙ³Ý ³é³ñÏ³ÛÇ</w:t>
            </w:r>
          </w:p>
        </w:tc>
        <w:tc>
          <w:tcPr>
            <w:tcW w:w="1710" w:type="dxa"/>
            <w:vMerge w:val="restart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¶ÝÙ³Ý Ó¨ (ÁÝÃ³ó³Ï³ñ·Á)</w:t>
            </w:r>
          </w:p>
        </w:tc>
        <w:tc>
          <w:tcPr>
            <w:tcW w:w="1350" w:type="dxa"/>
            <w:vMerge w:val="restart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â³÷Ù³Ý ÙÇ³íáñÁ</w:t>
            </w:r>
          </w:p>
        </w:tc>
        <w:tc>
          <w:tcPr>
            <w:tcW w:w="1260" w:type="dxa"/>
            <w:vMerge w:val="restart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ØÇ³íáñÇ ·ÇÝÁ</w:t>
            </w:r>
          </w:p>
        </w:tc>
        <w:tc>
          <w:tcPr>
            <w:tcW w:w="1350" w:type="dxa"/>
            <w:vMerge w:val="restart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ÀÝ¹³Ù»ÝÁ Í³Ëë»ñÁ</w:t>
            </w:r>
          </w:p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(Ñ³½. ¹ñ³Ù)</w:t>
            </w:r>
          </w:p>
        </w:tc>
        <w:tc>
          <w:tcPr>
            <w:tcW w:w="1067" w:type="dxa"/>
            <w:vMerge w:val="restart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ø³Ý³ÏÁ</w:t>
            </w:r>
          </w:p>
        </w:tc>
      </w:tr>
      <w:tr w:rsidR="007D7858" w:rsidRPr="007D7858" w:rsidTr="00B97BD5">
        <w:trPr>
          <w:trHeight w:val="20"/>
        </w:trPr>
        <w:tc>
          <w:tcPr>
            <w:tcW w:w="171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ØÇç³ÝóÇÏ Ïá¹Á` </w:t>
            </w:r>
            <w:proofErr w:type="spellStart"/>
            <w:r w:rsidRPr="007D7858">
              <w:rPr>
                <w:rFonts w:ascii="Times Armenian" w:hAnsi="Times Armenian"/>
                <w:b/>
                <w:sz w:val="18"/>
                <w:szCs w:val="18"/>
              </w:rPr>
              <w:t>Áëï</w:t>
            </w:r>
            <w:proofErr w:type="spellEnd"/>
            <w:r w:rsidRPr="007D7858">
              <w:rPr>
                <w:rFonts w:ascii="Times Armenian" w:hAnsi="Times Armenian"/>
                <w:b/>
                <w:sz w:val="18"/>
                <w:szCs w:val="18"/>
              </w:rPr>
              <w:t xml:space="preserve"> CPV ¹³ë³Ï³ñ·Ù³Ý</w:t>
            </w:r>
          </w:p>
        </w:tc>
        <w:tc>
          <w:tcPr>
            <w:tcW w:w="198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²Ýí³ÝáõÙÁ</w:t>
            </w:r>
          </w:p>
        </w:tc>
        <w:tc>
          <w:tcPr>
            <w:tcW w:w="1710" w:type="dxa"/>
            <w:vMerge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  <w:vMerge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67" w:type="dxa"/>
            <w:vMerge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7D7858" w:rsidRPr="007D7858" w:rsidTr="00B97BD5">
        <w:trPr>
          <w:trHeight w:val="20"/>
        </w:trPr>
        <w:tc>
          <w:tcPr>
            <w:tcW w:w="171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1</w:t>
            </w:r>
          </w:p>
        </w:tc>
        <w:tc>
          <w:tcPr>
            <w:tcW w:w="198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2</w:t>
            </w:r>
          </w:p>
        </w:tc>
        <w:tc>
          <w:tcPr>
            <w:tcW w:w="171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4</w:t>
            </w:r>
          </w:p>
        </w:tc>
        <w:tc>
          <w:tcPr>
            <w:tcW w:w="126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5</w:t>
            </w:r>
          </w:p>
        </w:tc>
        <w:tc>
          <w:tcPr>
            <w:tcW w:w="1350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6</w:t>
            </w:r>
          </w:p>
        </w:tc>
        <w:tc>
          <w:tcPr>
            <w:tcW w:w="1067" w:type="dxa"/>
          </w:tcPr>
          <w:p w:rsidR="007D7858" w:rsidRPr="007D7858" w:rsidRDefault="007D7858" w:rsidP="00B97BD5">
            <w:pPr>
              <w:jc w:val="center"/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7</w:t>
            </w:r>
          </w:p>
        </w:tc>
      </w:tr>
      <w:tr w:rsidR="007D7858" w:rsidRPr="007D7858" w:rsidTr="00B97BD5">
        <w:trPr>
          <w:trHeight w:val="20"/>
        </w:trPr>
        <w:tc>
          <w:tcPr>
            <w:tcW w:w="171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²åñ³ÝùÝ»ñ</w:t>
            </w:r>
          </w:p>
        </w:tc>
        <w:tc>
          <w:tcPr>
            <w:tcW w:w="171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067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33691176/2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Arial Armenian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348,0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6,96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33691176/3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10,5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30,49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2 904,0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33691176/4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27,98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1 000,0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33691176/5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103,0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46,14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448,0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33691176/6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25,70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500,0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33691176/7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179,0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50,12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280,0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33691176/8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148,0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47,36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320,0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33691176/9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19,22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155,0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33691176/10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478,0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66,92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140,0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33691176/11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188,0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56,40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300,0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33691176/12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223,0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46,83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210,0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33691176/13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3 262,0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26,10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8,0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33691176/14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1 916,0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15,33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8,0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33691176/15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135,0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75,60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560,0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33691176/16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203,0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60,90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300,0</w:t>
            </w:r>
          </w:p>
        </w:tc>
      </w:tr>
      <w:tr w:rsidR="007D7858" w:rsidRPr="007D7858" w:rsidTr="00A66E7D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33691176/17</w:t>
            </w:r>
          </w:p>
        </w:tc>
        <w:tc>
          <w:tcPr>
            <w:tcW w:w="198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Այլ</w:t>
            </w:r>
            <w:proofErr w:type="spellEnd"/>
            <w:r w:rsidRPr="007D7858">
              <w:rPr>
                <w:rFonts w:ascii="Arial Armenian" w:hAnsi="Arial Armenian" w:cs="Calibri"/>
                <w:sz w:val="18"/>
                <w:szCs w:val="18"/>
              </w:rPr>
              <w:t xml:space="preserve"> </w:t>
            </w:r>
            <w:proofErr w:type="spellStart"/>
            <w:r w:rsidRPr="007D7858">
              <w:rPr>
                <w:rFonts w:ascii="Sylfaen" w:hAnsi="Sylfaen" w:cs="Sylfaen"/>
                <w:sz w:val="18"/>
                <w:szCs w:val="18"/>
              </w:rPr>
              <w:t>դեղորայք</w:t>
            </w:r>
            <w:proofErr w:type="spellEnd"/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1 346,0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40,38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30,0</w:t>
            </w:r>
          </w:p>
        </w:tc>
      </w:tr>
      <w:tr w:rsidR="007D7858" w:rsidRPr="007D7858" w:rsidTr="00C85C1C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33691198/1</w:t>
            </w:r>
          </w:p>
        </w:tc>
        <w:tc>
          <w:tcPr>
            <w:tcW w:w="198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Ադեմետիոնին</w:t>
            </w:r>
            <w:proofErr w:type="spellEnd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A16AA02</w:t>
            </w:r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սրվակ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5153,0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51,53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10,0</w:t>
            </w:r>
          </w:p>
        </w:tc>
      </w:tr>
      <w:tr w:rsidR="007D7858" w:rsidRPr="007D7858" w:rsidTr="00C85C1C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33691198/2</w:t>
            </w:r>
          </w:p>
        </w:tc>
        <w:tc>
          <w:tcPr>
            <w:tcW w:w="198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Ադեմետիոնին</w:t>
            </w:r>
            <w:proofErr w:type="spellEnd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A16AA02</w:t>
            </w:r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դեղահատ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1431,0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57,24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40,0</w:t>
            </w:r>
          </w:p>
        </w:tc>
      </w:tr>
      <w:tr w:rsidR="007D7858" w:rsidRPr="007D7858" w:rsidTr="00C85C1C">
        <w:trPr>
          <w:trHeight w:val="20"/>
        </w:trPr>
        <w:tc>
          <w:tcPr>
            <w:tcW w:w="171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33691199/1</w:t>
            </w:r>
          </w:p>
        </w:tc>
        <w:tc>
          <w:tcPr>
            <w:tcW w:w="198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Սիլիմարին</w:t>
            </w:r>
            <w:proofErr w:type="spellEnd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A05BA03</w:t>
            </w:r>
          </w:p>
        </w:tc>
        <w:tc>
          <w:tcPr>
            <w:tcW w:w="171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  <w:r w:rsidRPr="007D7858">
              <w:rPr>
                <w:rFonts w:ascii="Times Armenian" w:hAnsi="Times Armenian" w:cs="Arial"/>
                <w:b/>
                <w:sz w:val="18"/>
                <w:szCs w:val="18"/>
              </w:rPr>
              <w:t>ÞÐ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7D7858"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260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96,0</w:t>
            </w:r>
          </w:p>
        </w:tc>
        <w:tc>
          <w:tcPr>
            <w:tcW w:w="1350" w:type="dxa"/>
            <w:vAlign w:val="center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Calibri"/>
                <w:sz w:val="18"/>
                <w:szCs w:val="18"/>
              </w:rPr>
            </w:pPr>
            <w:r w:rsidRPr="007D7858">
              <w:rPr>
                <w:rFonts w:ascii="Arial Armenian" w:hAnsi="Arial Armenian" w:cs="Calibri"/>
                <w:sz w:val="18"/>
                <w:szCs w:val="18"/>
              </w:rPr>
              <w:t>28,80</w:t>
            </w:r>
          </w:p>
        </w:tc>
        <w:tc>
          <w:tcPr>
            <w:tcW w:w="1067" w:type="dxa"/>
            <w:vAlign w:val="bottom"/>
          </w:tcPr>
          <w:p w:rsidR="007D7858" w:rsidRPr="007D7858" w:rsidRDefault="007D7858" w:rsidP="007D785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7858">
              <w:rPr>
                <w:rFonts w:ascii="Calibri" w:hAnsi="Calibri" w:cs="Calibri"/>
                <w:color w:val="000000"/>
                <w:sz w:val="18"/>
                <w:szCs w:val="18"/>
              </w:rPr>
              <w:t>300,0</w:t>
            </w:r>
          </w:p>
        </w:tc>
      </w:tr>
      <w:tr w:rsidR="007D7858" w:rsidRPr="007D7858" w:rsidTr="00B97BD5">
        <w:tc>
          <w:tcPr>
            <w:tcW w:w="171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98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  <w:r w:rsidRPr="007D7858">
              <w:rPr>
                <w:rFonts w:ascii="Times Armenian" w:hAnsi="Times Armenian"/>
                <w:b/>
                <w:sz w:val="18"/>
                <w:szCs w:val="18"/>
              </w:rPr>
              <w:t>ÀÝ¹³Ù»ÝÁ</w:t>
            </w:r>
          </w:p>
        </w:tc>
        <w:tc>
          <w:tcPr>
            <w:tcW w:w="1710" w:type="dxa"/>
            <w:vAlign w:val="center"/>
          </w:tcPr>
          <w:p w:rsidR="007D7858" w:rsidRPr="007D7858" w:rsidRDefault="007D7858" w:rsidP="00B97BD5">
            <w:pPr>
              <w:jc w:val="center"/>
              <w:rPr>
                <w:rFonts w:ascii="Times Armenian" w:hAnsi="Times Armenian" w:cs="Arial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260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  <w:tc>
          <w:tcPr>
            <w:tcW w:w="1350" w:type="dxa"/>
          </w:tcPr>
          <w:p w:rsidR="007D7858" w:rsidRPr="007D7858" w:rsidRDefault="007D7858" w:rsidP="007D7858">
            <w:pPr>
              <w:jc w:val="center"/>
              <w:rPr>
                <w:rFonts w:ascii="Arial Armenian" w:hAnsi="Arial Armenian" w:cs="Arial"/>
                <w:b/>
                <w:sz w:val="18"/>
                <w:szCs w:val="18"/>
              </w:rPr>
            </w:pPr>
            <w:r w:rsidRPr="007D7858">
              <w:rPr>
                <w:rFonts w:ascii="Arial Armenian" w:hAnsi="Arial Armenian" w:cs="Arial"/>
                <w:b/>
                <w:sz w:val="18"/>
                <w:szCs w:val="18"/>
              </w:rPr>
              <w:t>780.00</w:t>
            </w:r>
          </w:p>
        </w:tc>
        <w:tc>
          <w:tcPr>
            <w:tcW w:w="1067" w:type="dxa"/>
          </w:tcPr>
          <w:p w:rsidR="007D7858" w:rsidRPr="007D7858" w:rsidRDefault="007D7858" w:rsidP="00B97BD5">
            <w:pPr>
              <w:rPr>
                <w:rFonts w:ascii="Times Armenian" w:hAnsi="Times Armenian"/>
                <w:b/>
                <w:sz w:val="18"/>
                <w:szCs w:val="18"/>
              </w:rPr>
            </w:pPr>
          </w:p>
        </w:tc>
      </w:tr>
    </w:tbl>
    <w:p w:rsidR="007D7858" w:rsidRPr="007D7858" w:rsidRDefault="007D7858" w:rsidP="007D7858">
      <w:pPr>
        <w:ind w:left="-180"/>
        <w:rPr>
          <w:rFonts w:ascii="Times Armenian" w:hAnsi="Times Armenian"/>
          <w:sz w:val="18"/>
          <w:szCs w:val="18"/>
        </w:rPr>
      </w:pPr>
    </w:p>
    <w:p w:rsidR="007D7858" w:rsidRDefault="007D7858" w:rsidP="007D7858">
      <w:pPr>
        <w:rPr>
          <w:rFonts w:ascii="Sylfaen" w:hAnsi="Sylfaen"/>
          <w:b/>
          <w:sz w:val="20"/>
          <w:szCs w:val="20"/>
        </w:rPr>
      </w:pPr>
    </w:p>
    <w:p w:rsidR="007D7858" w:rsidRDefault="007D7858" w:rsidP="007D7858">
      <w:pPr>
        <w:rPr>
          <w:rFonts w:ascii="Sylfaen" w:hAnsi="Sylfaen"/>
          <w:b/>
          <w:sz w:val="20"/>
          <w:szCs w:val="20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  <w:r>
        <w:rPr>
          <w:rFonts w:ascii="Sylfaen" w:hAnsi="Sylfaen"/>
          <w:b/>
          <w:sz w:val="20"/>
          <w:szCs w:val="20"/>
        </w:rPr>
        <w:t xml:space="preserve"> </w:t>
      </w:r>
    </w:p>
    <w:p w:rsidR="007D7858" w:rsidRPr="00051C76" w:rsidRDefault="007D7858" w:rsidP="007D7858">
      <w:pPr>
        <w:rPr>
          <w:rFonts w:ascii="Sylfaen" w:hAnsi="Sylfaen"/>
          <w:b/>
          <w:sz w:val="20"/>
          <w:szCs w:val="20"/>
        </w:rPr>
      </w:pPr>
      <w:r>
        <w:rPr>
          <w:rFonts w:ascii="Sylfaen" w:hAnsi="Sylfaen"/>
          <w:b/>
          <w:sz w:val="20"/>
          <w:szCs w:val="20"/>
        </w:rPr>
        <w:t>ՌԱԶՄԱԲԺՇԿԱԿԱՆ ՎԱՐՉՈՒԹՅՈՒՆ</w:t>
      </w:r>
    </w:p>
    <w:p w:rsidR="00777265" w:rsidRDefault="00777265"/>
    <w:sectPr w:rsidR="00777265" w:rsidSect="00181256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010BB"/>
    <w:multiLevelType w:val="hybridMultilevel"/>
    <w:tmpl w:val="1D222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D7858"/>
    <w:rsid w:val="00777265"/>
    <w:rsid w:val="007D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858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58"/>
    <w:pPr>
      <w:ind w:left="720"/>
      <w:contextualSpacing/>
    </w:pPr>
  </w:style>
  <w:style w:type="table" w:styleId="a4">
    <w:name w:val="Table Grid"/>
    <w:basedOn w:val="a1"/>
    <w:uiPriority w:val="59"/>
    <w:rsid w:val="007D785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2015-03-11T12:11:00Z</dcterms:created>
  <dcterms:modified xsi:type="dcterms:W3CDTF">2015-03-11T12:18:00Z</dcterms:modified>
</cp:coreProperties>
</file>