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5059BF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5059BF">
        <w:rPr>
          <w:b/>
          <w:i/>
          <w:sz w:val="24"/>
          <w:szCs w:val="24"/>
          <w:lang w:val="en-US"/>
        </w:rPr>
        <w:t xml:space="preserve"> (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5059BF">
        <w:rPr>
          <w:b/>
          <w:i/>
          <w:sz w:val="24"/>
          <w:szCs w:val="24"/>
          <w:lang w:val="en-US"/>
        </w:rPr>
        <w:t>)</w:t>
      </w:r>
    </w:p>
    <w:p w:rsidR="00E74AEB" w:rsidRPr="005059BF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5059BF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ՊԱՐԶԵՑՎԱԾ</w:t>
      </w:r>
      <w:r w:rsidRPr="005059BF">
        <w:rPr>
          <w:b/>
          <w:i/>
          <w:sz w:val="24"/>
          <w:szCs w:val="24"/>
          <w:lang w:val="en-US"/>
        </w:rPr>
        <w:t xml:space="preserve">  </w:t>
      </w:r>
      <w:r w:rsidRPr="005059B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ԿՆՔՎԱԾ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5059BF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/>
          <w:b/>
          <w:i/>
          <w:sz w:val="24"/>
          <w:szCs w:val="24"/>
        </w:rPr>
        <w:t>Գ</w:t>
      </w:r>
      <w:r w:rsidRPr="005059BF">
        <w:rPr>
          <w:rFonts w:ascii="Sylfaen" w:hAnsi="Sylfaen" w:cs="Sylfaen"/>
          <w:b/>
          <w:i/>
          <w:sz w:val="24"/>
          <w:szCs w:val="24"/>
        </w:rPr>
        <w:t>ՄՄՔ</w:t>
      </w:r>
      <w:r w:rsidRPr="005059BF">
        <w:rPr>
          <w:b/>
          <w:i/>
          <w:sz w:val="24"/>
          <w:szCs w:val="24"/>
          <w:lang w:val="en-US"/>
        </w:rPr>
        <w:t xml:space="preserve">- </w:t>
      </w:r>
      <w:r w:rsidRPr="005059BF">
        <w:rPr>
          <w:rFonts w:ascii="Sylfaen" w:hAnsi="Sylfaen" w:cs="Sylfaen"/>
          <w:b/>
          <w:i/>
          <w:sz w:val="24"/>
          <w:szCs w:val="24"/>
        </w:rPr>
        <w:t>ՊԸԱ</w:t>
      </w:r>
      <w:r w:rsidR="005059BF">
        <w:rPr>
          <w:rFonts w:ascii="Sylfaen" w:hAnsi="Sylfaen" w:cs="Sylfaen"/>
          <w:b/>
          <w:i/>
          <w:sz w:val="24"/>
          <w:szCs w:val="24"/>
          <w:lang w:val="en-US"/>
        </w:rPr>
        <w:t>ՇՁ</w:t>
      </w:r>
      <w:r w:rsidRPr="005059BF">
        <w:rPr>
          <w:rFonts w:ascii="Sylfaen" w:hAnsi="Sylfaen" w:cs="Sylfaen"/>
          <w:b/>
          <w:i/>
          <w:sz w:val="24"/>
          <w:szCs w:val="24"/>
        </w:rPr>
        <w:t>Բ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5059BF">
        <w:rPr>
          <w:b/>
          <w:i/>
          <w:sz w:val="24"/>
          <w:szCs w:val="24"/>
          <w:lang w:val="en-US"/>
        </w:rPr>
        <w:t>–</w:t>
      </w:r>
      <w:r w:rsidR="005059BF">
        <w:rPr>
          <w:b/>
          <w:i/>
          <w:sz w:val="24"/>
          <w:szCs w:val="24"/>
          <w:lang w:val="en-US"/>
        </w:rPr>
        <w:t>09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5059BF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Պատվիրատուն</w:t>
      </w:r>
      <w:proofErr w:type="spellEnd"/>
      <w:r w:rsidR="00E7386F" w:rsidRPr="005059BF">
        <w:rPr>
          <w:sz w:val="20"/>
          <w:szCs w:val="20"/>
          <w:lang w:val="en-US"/>
        </w:rPr>
        <w:t xml:space="preserve">` </w:t>
      </w:r>
      <w:proofErr w:type="spellStart"/>
      <w:r w:rsidR="00E7386F" w:rsidRPr="005059BF">
        <w:rPr>
          <w:rFonts w:ascii="Sylfaen" w:hAnsi="Sylfaen"/>
          <w:sz w:val="20"/>
          <w:szCs w:val="20"/>
        </w:rPr>
        <w:t>Մարտունու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քաղաքապետարանը</w:t>
      </w:r>
      <w:proofErr w:type="spellEnd"/>
      <w:r w:rsidR="00E7386F" w:rsidRPr="005059BF">
        <w:rPr>
          <w:sz w:val="20"/>
          <w:szCs w:val="20"/>
          <w:lang w:val="en-US"/>
        </w:rPr>
        <w:t xml:space="preserve">,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որը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գտնվում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է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/>
          <w:sz w:val="20"/>
          <w:szCs w:val="20"/>
        </w:rPr>
        <w:t>Շահումյան</w:t>
      </w:r>
      <w:proofErr w:type="spellEnd"/>
      <w:r w:rsidR="00E7386F" w:rsidRPr="005059BF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հասցեում</w:t>
      </w:r>
      <w:proofErr w:type="spellEnd"/>
      <w:r w:rsidR="00E7386F" w:rsidRPr="005059BF">
        <w:rPr>
          <w:sz w:val="20"/>
          <w:szCs w:val="20"/>
          <w:lang w:val="en-US"/>
        </w:rPr>
        <w:t xml:space="preserve">,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ստորև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ներկայացնում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է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Գ</w:t>
      </w:r>
      <w:r w:rsidR="00E7386F" w:rsidRPr="005059BF">
        <w:rPr>
          <w:rFonts w:ascii="Sylfaen" w:hAnsi="Sylfaen" w:cs="Sylfaen"/>
          <w:sz w:val="20"/>
          <w:szCs w:val="20"/>
        </w:rPr>
        <w:t>ՄՄՔ</w:t>
      </w:r>
      <w:r w:rsidR="00E7386F" w:rsidRPr="005059BF">
        <w:rPr>
          <w:sz w:val="20"/>
          <w:szCs w:val="20"/>
          <w:lang w:val="en-US"/>
        </w:rPr>
        <w:t>-</w:t>
      </w:r>
      <w:r w:rsidR="00EB38E1" w:rsidRPr="005059BF">
        <w:rPr>
          <w:rFonts w:ascii="Sylfaen" w:hAnsi="Sylfaen" w:cs="Sylfaen"/>
          <w:sz w:val="20"/>
          <w:szCs w:val="20"/>
        </w:rPr>
        <w:t>ՊԸԱ</w:t>
      </w:r>
      <w:r w:rsidR="005059BF">
        <w:rPr>
          <w:rFonts w:ascii="Sylfaen" w:hAnsi="Sylfaen" w:cs="Sylfaen"/>
          <w:sz w:val="20"/>
          <w:szCs w:val="20"/>
          <w:lang w:val="en-US"/>
        </w:rPr>
        <w:t>Շ</w:t>
      </w:r>
      <w:r w:rsidR="00E7386F" w:rsidRPr="005059BF">
        <w:rPr>
          <w:rFonts w:ascii="Sylfaen" w:hAnsi="Sylfaen" w:cs="Sylfaen"/>
          <w:sz w:val="20"/>
          <w:szCs w:val="20"/>
        </w:rPr>
        <w:t>ՁԲ</w:t>
      </w:r>
      <w:r w:rsidR="00E7386F" w:rsidRPr="005059BF">
        <w:rPr>
          <w:sz w:val="20"/>
          <w:szCs w:val="20"/>
          <w:lang w:val="en-US"/>
        </w:rPr>
        <w:t>-</w:t>
      </w:r>
      <w:r w:rsidR="005059BF">
        <w:rPr>
          <w:sz w:val="20"/>
          <w:szCs w:val="20"/>
          <w:lang w:val="en-US"/>
        </w:rPr>
        <w:t>09</w:t>
      </w:r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ծածկագրով</w:t>
      </w:r>
      <w:proofErr w:type="spellEnd"/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1DF" w:rsidRPr="005059BF">
        <w:rPr>
          <w:rFonts w:ascii="Sylfaen" w:hAnsi="Sylfaen" w:cs="Sylfaen"/>
          <w:sz w:val="20"/>
          <w:szCs w:val="20"/>
        </w:rPr>
        <w:t>կազմակերպված</w:t>
      </w:r>
      <w:proofErr w:type="spellEnd"/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871DF" w:rsidRPr="005059BF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F4F32" w:rsidRPr="005059BF">
        <w:rPr>
          <w:rFonts w:ascii="Sylfaen" w:hAnsi="Sylfaen" w:cs="Sylfaen"/>
          <w:sz w:val="20"/>
          <w:szCs w:val="20"/>
        </w:rPr>
        <w:t>արդ</w:t>
      </w:r>
      <w:r w:rsidR="00E7386F" w:rsidRPr="005059BF">
        <w:rPr>
          <w:rFonts w:ascii="Sylfaen" w:hAnsi="Sylfaen" w:cs="Sylfaen"/>
          <w:sz w:val="20"/>
          <w:szCs w:val="20"/>
        </w:rPr>
        <w:t>ունքում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կնքված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պայմանագրի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մասին</w:t>
      </w:r>
      <w:proofErr w:type="spellEnd"/>
      <w:r w:rsidR="00E7386F" w:rsidRPr="005059BF">
        <w:rPr>
          <w:sz w:val="20"/>
          <w:szCs w:val="20"/>
          <w:lang w:val="en-US"/>
        </w:rPr>
        <w:t xml:space="preserve"> </w:t>
      </w:r>
      <w:proofErr w:type="spellStart"/>
      <w:r w:rsidR="00E7386F" w:rsidRPr="005059BF">
        <w:rPr>
          <w:rFonts w:ascii="Sylfaen" w:hAnsi="Sylfaen" w:cs="Sylfaen"/>
          <w:sz w:val="20"/>
          <w:szCs w:val="20"/>
        </w:rPr>
        <w:t>տեղեկատվությունը</w:t>
      </w:r>
      <w:proofErr w:type="spellEnd"/>
      <w:r w:rsidR="00E7386F" w:rsidRPr="005059BF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04"/>
        <w:gridCol w:w="11"/>
        <w:gridCol w:w="396"/>
        <w:gridCol w:w="105"/>
        <w:gridCol w:w="30"/>
        <w:gridCol w:w="84"/>
        <w:gridCol w:w="19"/>
        <w:gridCol w:w="62"/>
        <w:gridCol w:w="155"/>
        <w:gridCol w:w="100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6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2" w:type="dxa"/>
            <w:gridSpan w:val="10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proofErr w:type="spellEnd"/>
            <w:r w:rsidRPr="003514B2">
              <w:rPr>
                <w:sz w:val="12"/>
                <w:szCs w:val="12"/>
              </w:rPr>
              <w:t xml:space="preserve"> </w:t>
            </w: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  <w:proofErr w:type="spellEnd"/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proofErr w:type="spellEnd"/>
            <w:r w:rsidRPr="003514B2">
              <w:rPr>
                <w:sz w:val="12"/>
                <w:szCs w:val="12"/>
              </w:rPr>
              <w:t xml:space="preserve"> </w:t>
            </w:r>
            <w:proofErr w:type="spellStart"/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proofErr w:type="spellEnd"/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proofErr w:type="spellEnd"/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5059BF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0"/>
          </w:tcPr>
          <w:p w:rsidR="005407BC" w:rsidRPr="005059BF" w:rsidRDefault="005059BF" w:rsidP="005059BF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5059BF">
              <w:rPr>
                <w:rFonts w:ascii="Sylfaen" w:hAnsi="Sylfaen" w:cs="Sylfaen"/>
                <w:sz w:val="14"/>
                <w:szCs w:val="14"/>
                <w:lang w:val="hy-AM"/>
              </w:rPr>
              <w:t>Մարտունի քաղաքային համայնքի գլխավոր հատակագծում փոփոխությունների և մի քանի հատվածների գոտիավորման նախագծերի մշակման աշխատանքների կատար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ում</w:t>
            </w:r>
            <w:proofErr w:type="spellEnd"/>
            <w:r w:rsidRPr="005059B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648" w:type="dxa"/>
            <w:gridSpan w:val="6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B38E1" w:rsidRDefault="005059BF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7000000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0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6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5059BF" w:rsidTr="005B3AD0">
        <w:trPr>
          <w:trHeight w:val="180"/>
        </w:trPr>
        <w:tc>
          <w:tcPr>
            <w:tcW w:w="4129" w:type="dxa"/>
            <w:gridSpan w:val="2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ընթացակարգի</w:t>
            </w:r>
            <w:proofErr w:type="spellEnd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ընտրության</w:t>
            </w:r>
            <w:proofErr w:type="spellEnd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հիմնավորումը</w:t>
            </w:r>
            <w:proofErr w:type="spellEnd"/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կետ</w:t>
            </w:r>
            <w:proofErr w:type="spellEnd"/>
          </w:p>
        </w:tc>
      </w:tr>
      <w:tr w:rsidR="002E5491" w:rsidRPr="005059BF" w:rsidTr="002E5491">
        <w:trPr>
          <w:trHeight w:val="176"/>
        </w:trPr>
        <w:tc>
          <w:tcPr>
            <w:tcW w:w="10173" w:type="dxa"/>
            <w:gridSpan w:val="56"/>
          </w:tcPr>
          <w:p w:rsidR="002E5491" w:rsidRPr="00C247E4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proofErr w:type="spellEnd"/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  <w:proofErr w:type="spellEnd"/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4" w:type="dxa"/>
            <w:gridSpan w:val="11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1194" w:type="dxa"/>
            <w:gridSpan w:val="11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470BB1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253" w:type="dxa"/>
            <w:gridSpan w:val="9"/>
          </w:tcPr>
          <w:p w:rsidR="002E5491" w:rsidRPr="002E5491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470BB1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AD504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6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3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195" w:type="dxa"/>
            <w:gridSpan w:val="13"/>
          </w:tcPr>
          <w:p w:rsidR="00D5716E" w:rsidRPr="00271ADA" w:rsidRDefault="005059BF" w:rsidP="005059BF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24</w:t>
            </w:r>
            <w:r w:rsidR="00D5716E">
              <w:rPr>
                <w:sz w:val="14"/>
                <w:szCs w:val="14"/>
                <w:lang w:val="en-US"/>
              </w:rPr>
              <w:t>.0</w:t>
            </w:r>
            <w:r>
              <w:rPr>
                <w:sz w:val="14"/>
                <w:szCs w:val="14"/>
                <w:lang w:val="en-US"/>
              </w:rPr>
              <w:t>2</w:t>
            </w:r>
            <w:r w:rsidR="00D5716E">
              <w:rPr>
                <w:sz w:val="14"/>
                <w:szCs w:val="14"/>
                <w:lang w:val="en-US"/>
              </w:rPr>
              <w:t>.201</w:t>
            </w:r>
            <w:r w:rsidR="00470BB1">
              <w:rPr>
                <w:sz w:val="14"/>
                <w:szCs w:val="14"/>
                <w:lang w:val="en-US"/>
              </w:rPr>
              <w:t>5</w:t>
            </w:r>
            <w:r w:rsidR="00D5716E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6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0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5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8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74" w:type="dxa"/>
            <w:gridSpan w:val="52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059BF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661" w:type="dxa"/>
            <w:gridSpan w:val="13"/>
          </w:tcPr>
          <w:p w:rsidR="005059BF" w:rsidRDefault="005059BF" w:rsidP="00AD504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Հայնախագիծ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</w:p>
          <w:p w:rsidR="00D323F9" w:rsidRPr="00470BB1" w:rsidRDefault="005059BF" w:rsidP="00AD504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1248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D323F9" w:rsidRPr="00470BB1" w:rsidRDefault="005059BF" w:rsidP="00470BB1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7000000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D323F9" w:rsidRPr="00AD5042" w:rsidRDefault="005059BF" w:rsidP="00470BB1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7000000</w:t>
            </w:r>
          </w:p>
        </w:tc>
      </w:tr>
      <w:tr w:rsidR="001133F4" w:rsidRPr="009E0F29" w:rsidTr="005059BF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</w:t>
            </w:r>
            <w:proofErr w:type="spellEnd"/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 xml:space="preserve"> 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5059BF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254" w:type="dxa"/>
            <w:gridSpan w:val="47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5059BF" w:rsidTr="00EF4F32">
        <w:trPr>
          <w:trHeight w:val="295"/>
        </w:trPr>
        <w:tc>
          <w:tcPr>
            <w:tcW w:w="10173" w:type="dxa"/>
            <w:gridSpan w:val="56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6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8B3705" w:rsidRPr="005059BF" w:rsidTr="005B3AD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995" w:type="dxa"/>
            <w:gridSpan w:val="8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375" w:type="dxa"/>
            <w:gridSpan w:val="47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Գնահատման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5B3AD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9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 w:rsidR="0026672B"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End"/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proofErr w:type="spellEnd"/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5B3AD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995" w:type="dxa"/>
            <w:gridSpan w:val="8"/>
          </w:tcPr>
          <w:p w:rsidR="005059BF" w:rsidRDefault="005059BF" w:rsidP="005059B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Հայնախագիծ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</w:p>
          <w:p w:rsidR="005B3AD0" w:rsidRPr="00470BB1" w:rsidRDefault="005059BF" w:rsidP="005059BF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96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  <w:proofErr w:type="spellEnd"/>
          </w:p>
        </w:tc>
      </w:tr>
      <w:tr w:rsidR="00900887" w:rsidTr="005B3AD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995" w:type="dxa"/>
            <w:gridSpan w:val="8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9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5059BF" w:rsidTr="005B3AD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Հայտեևի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EF4F32" w:rsidRPr="005059BF" w:rsidTr="005B3AD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5059BF" w:rsidTr="00452EA5">
        <w:trPr>
          <w:trHeight w:val="613"/>
        </w:trPr>
        <w:tc>
          <w:tcPr>
            <w:tcW w:w="10173" w:type="dxa"/>
            <w:gridSpan w:val="56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6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6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ժամկետ</w:t>
            </w:r>
            <w:proofErr w:type="spellEnd"/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6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FA0F7C" w:rsidRDefault="00FA0F7C" w:rsidP="00EF4F32">
            <w:pPr>
              <w:jc w:val="center"/>
              <w:rPr>
                <w:lang w:val="en-US"/>
              </w:rPr>
            </w:pPr>
            <w:proofErr w:type="spellStart"/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560" w:type="dxa"/>
            <w:gridSpan w:val="12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  <w:proofErr w:type="spellEnd"/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251255" w:rsidRPr="005059BF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5059BF" w:rsidRDefault="005059BF" w:rsidP="005059B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Հայնախագիծ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</w:p>
          <w:p w:rsidR="00251255" w:rsidRPr="00452EA5" w:rsidRDefault="005059BF" w:rsidP="005059B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5059BF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</w:t>
            </w:r>
            <w:r w:rsidR="00470BB1">
              <w:rPr>
                <w:rFonts w:ascii="Sylfaen" w:hAnsi="Sylfaen"/>
                <w:sz w:val="14"/>
                <w:szCs w:val="14"/>
              </w:rPr>
              <w:t>ՊԸԱ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Շ</w:t>
            </w:r>
            <w:r w:rsidRPr="00452EA5">
              <w:rPr>
                <w:rFonts w:ascii="Sylfaen" w:hAnsi="Sylfaen"/>
                <w:sz w:val="14"/>
                <w:szCs w:val="14"/>
              </w:rPr>
              <w:t>ՁԲ-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09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5B3AD0" w:rsidRDefault="005B3AD0" w:rsidP="00EF4F32">
            <w:pPr>
              <w:rPr>
                <w:sz w:val="16"/>
                <w:szCs w:val="16"/>
                <w:lang w:val="en-US"/>
              </w:rPr>
            </w:pPr>
          </w:p>
          <w:p w:rsidR="00251255" w:rsidRPr="005B3AD0" w:rsidRDefault="005059BF" w:rsidP="005059B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470BB1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3</w:t>
            </w:r>
            <w:r w:rsidR="00470BB1">
              <w:rPr>
                <w:sz w:val="16"/>
                <w:szCs w:val="16"/>
                <w:lang w:val="en-US"/>
              </w:rPr>
              <w:t>.2015</w:t>
            </w:r>
            <w:r w:rsidR="005B3AD0" w:rsidRPr="005B3AD0">
              <w:rPr>
                <w:sz w:val="16"/>
                <w:szCs w:val="16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5059BF" w:rsidP="005059B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25.12</w:t>
            </w:r>
            <w:r w:rsidR="005B3AD0" w:rsidRPr="005B3AD0">
              <w:rPr>
                <w:sz w:val="14"/>
                <w:szCs w:val="14"/>
                <w:lang w:val="en-US"/>
              </w:rPr>
              <w:t>.201</w:t>
            </w:r>
            <w:r w:rsidR="00470BB1">
              <w:rPr>
                <w:sz w:val="14"/>
                <w:szCs w:val="14"/>
                <w:lang w:val="en-US"/>
              </w:rPr>
              <w:t>5</w:t>
            </w:r>
            <w:r w:rsidR="005B3AD0" w:rsidRPr="005B3AD0">
              <w:rPr>
                <w:sz w:val="14"/>
                <w:szCs w:val="14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5059BF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7000000</w:t>
            </w:r>
          </w:p>
        </w:tc>
      </w:tr>
      <w:tr w:rsidR="00251255" w:rsidRPr="005059BF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lastRenderedPageBreak/>
              <w:t>----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5059BF" w:rsidTr="00EF4F32">
        <w:trPr>
          <w:trHeight w:val="435"/>
        </w:trPr>
        <w:tc>
          <w:tcPr>
            <w:tcW w:w="10173" w:type="dxa"/>
            <w:gridSpan w:val="56"/>
            <w:shd w:val="clear" w:color="auto" w:fill="auto"/>
          </w:tcPr>
          <w:p w:rsidR="00247DEE" w:rsidRPr="005059BF" w:rsidRDefault="00247DEE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5059B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5059BF">
              <w:rPr>
                <w:rFonts w:ascii="Sylfaen" w:hAnsi="Sylfae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059BF">
              <w:rPr>
                <w:rFonts w:ascii="Sylfaen" w:hAnsi="Sylfaen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5059B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5059BF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5059BF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470BB1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06" w:type="dxa"/>
            <w:gridSpan w:val="9"/>
          </w:tcPr>
          <w:p w:rsidR="005059BF" w:rsidRDefault="005059BF" w:rsidP="005059B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Հայնա</w:t>
            </w:r>
            <w:proofErr w:type="spellEnd"/>
          </w:p>
          <w:p w:rsidR="005059BF" w:rsidRDefault="005059BF" w:rsidP="005059B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խագիծ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</w:p>
          <w:p w:rsidR="00FA0F7C" w:rsidRPr="00470BB1" w:rsidRDefault="005059BF" w:rsidP="005059BF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951" w:type="dxa"/>
            <w:gridSpan w:val="8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48" w:type="dxa"/>
            <w:gridSpan w:val="6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0" w:type="dxa"/>
            <w:gridSpan w:val="7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9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  <w:proofErr w:type="spellEnd"/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  <w:proofErr w:type="spellEnd"/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68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</w:tc>
      </w:tr>
      <w:tr w:rsidR="00247DEE" w:rsidRPr="005059BF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հեռ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  <w:proofErr w:type="spellEnd"/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 w:rsidR="009D7215">
              <w:rPr>
                <w:rFonts w:ascii="Sylfaen" w:hAnsi="Sylfaen"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247DEE" w:rsidRPr="005059BF" w:rsidTr="00452EA5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5059BF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5059BF" w:rsidRDefault="005059BF" w:rsidP="005059B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Հայնախա</w:t>
            </w:r>
            <w:proofErr w:type="spellEnd"/>
          </w:p>
          <w:p w:rsidR="005059BF" w:rsidRDefault="005059BF" w:rsidP="005059B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</w:p>
          <w:p w:rsidR="009D7215" w:rsidRPr="005B3AD0" w:rsidRDefault="005059BF" w:rsidP="005059BF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1454" w:type="dxa"/>
            <w:gridSpan w:val="12"/>
          </w:tcPr>
          <w:p w:rsidR="009D7215" w:rsidRDefault="005B3AD0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Ք. </w:t>
            </w:r>
            <w:proofErr w:type="spellStart"/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Երևան</w:t>
            </w:r>
            <w:proofErr w:type="spellEnd"/>
            <w:r w:rsidR="005059BF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Չարենցի</w:t>
            </w:r>
            <w:proofErr w:type="spellEnd"/>
            <w:r w:rsidR="005059BF"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9D7215" w:rsidRPr="00452EA5" w:rsidRDefault="00452EA5" w:rsidP="005059BF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proofErr w:type="spellStart"/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Արդշինինվեստբանկ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&gt;&gt; ՓԲԸ 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247010003850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828" w:type="dxa"/>
            <w:gridSpan w:val="18"/>
          </w:tcPr>
          <w:p w:rsidR="009D7215" w:rsidRPr="00247DEE" w:rsidRDefault="005059BF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01503291</w:t>
            </w:r>
          </w:p>
        </w:tc>
      </w:tr>
      <w:tr w:rsidR="009D7215" w:rsidRPr="005059BF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5059BF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5059BF" w:rsidTr="00EF4F32">
        <w:trPr>
          <w:trHeight w:val="270"/>
        </w:trPr>
        <w:tc>
          <w:tcPr>
            <w:tcW w:w="10173" w:type="dxa"/>
            <w:gridSpan w:val="56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63" w:type="dxa"/>
            <w:gridSpan w:val="44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14465C">
              <w:rPr>
                <w:sz w:val="14"/>
                <w:szCs w:val="14"/>
              </w:rPr>
              <w:t xml:space="preserve"> &lt;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</w:tc>
        <w:tc>
          <w:tcPr>
            <w:tcW w:w="7863" w:type="dxa"/>
            <w:gridSpan w:val="44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</w:t>
            </w:r>
            <w:r w:rsidR="005059BF" w:rsidRPr="005059BF">
              <w:rPr>
                <w:sz w:val="14"/>
                <w:szCs w:val="14"/>
              </w:rPr>
              <w:t>5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>.</w:t>
            </w:r>
            <w:proofErr w:type="spellStart"/>
            <w:r w:rsidR="005059BF">
              <w:rPr>
                <w:rFonts w:ascii="Sylfaen" w:hAnsi="Sylfaen"/>
                <w:sz w:val="14"/>
                <w:szCs w:val="14"/>
                <w:lang w:val="en-US"/>
              </w:rPr>
              <w:t>փետրվարի</w:t>
            </w:r>
            <w:proofErr w:type="spellEnd"/>
            <w:r w:rsidR="005059BF" w:rsidRPr="005059B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247E4">
              <w:rPr>
                <w:rFonts w:ascii="Sylfaen" w:hAnsi="Sylfaen" w:cs="Sylfaen"/>
                <w:sz w:val="14"/>
                <w:szCs w:val="14"/>
              </w:rPr>
              <w:t>2</w:t>
            </w:r>
            <w:r w:rsidR="005059BF" w:rsidRPr="005059BF">
              <w:rPr>
                <w:rFonts w:ascii="Sylfaen" w:hAnsi="Sylfaen" w:cs="Sylfaen"/>
                <w:sz w:val="14"/>
                <w:szCs w:val="14"/>
              </w:rPr>
              <w:t>4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gramStart"/>
            <w:r w:rsidRPr="00D673B1">
              <w:rPr>
                <w:sz w:val="14"/>
                <w:szCs w:val="14"/>
                <w:lang w:val="en-US"/>
              </w:rPr>
              <w:t>www</w:t>
            </w:r>
            <w:proofErr w:type="gramEnd"/>
            <w:r w:rsidRPr="00C247E4">
              <w:rPr>
                <w:sz w:val="14"/>
                <w:szCs w:val="14"/>
              </w:rPr>
              <w:t xml:space="preserve">. </w:t>
            </w:r>
            <w:proofErr w:type="spellStart"/>
            <w:r w:rsidRPr="00D673B1">
              <w:rPr>
                <w:sz w:val="14"/>
                <w:szCs w:val="14"/>
                <w:lang w:val="en-US"/>
              </w:rPr>
              <w:t>gnumner</w:t>
            </w:r>
            <w:proofErr w:type="spellEnd"/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6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C247E4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</w:tc>
        <w:tc>
          <w:tcPr>
            <w:tcW w:w="7833" w:type="dxa"/>
            <w:gridSpan w:val="4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7863" w:type="dxa"/>
            <w:gridSpan w:val="44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63" w:type="dxa"/>
            <w:gridSpan w:val="44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>,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>.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C72B4B" w:rsidRDefault="00FA0F7C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lastRenderedPageBreak/>
              <w:t>Սուսաննա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43" w:type="dxa"/>
            <w:gridSpan w:val="19"/>
          </w:tcPr>
          <w:p w:rsidR="00FA0F7C" w:rsidRPr="00C72B4B" w:rsidRDefault="00470BB1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m</w:t>
            </w:r>
            <w:proofErr w:type="spellEnd"/>
            <w:r w:rsidR="00FA0F7C">
              <w:rPr>
                <w:sz w:val="14"/>
                <w:szCs w:val="14"/>
                <w:lang w:val="en-US"/>
              </w:rPr>
              <w:t>ail.ru</w:t>
            </w:r>
          </w:p>
        </w:tc>
      </w:tr>
    </w:tbl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26" w:rsidRDefault="00BB3B26" w:rsidP="00677B57">
      <w:pPr>
        <w:spacing w:after="0" w:line="240" w:lineRule="auto"/>
      </w:pPr>
      <w:r>
        <w:separator/>
      </w:r>
    </w:p>
  </w:endnote>
  <w:endnote w:type="continuationSeparator" w:id="0">
    <w:p w:rsidR="00BB3B26" w:rsidRDefault="00BB3B26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26" w:rsidRDefault="00BB3B26" w:rsidP="00677B57">
      <w:pPr>
        <w:spacing w:after="0" w:line="240" w:lineRule="auto"/>
      </w:pPr>
      <w:r>
        <w:separator/>
      </w:r>
    </w:p>
  </w:footnote>
  <w:footnote w:type="continuationSeparator" w:id="0">
    <w:p w:rsidR="00BB3B26" w:rsidRDefault="00BB3B26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27716"/>
    <w:rsid w:val="00043B10"/>
    <w:rsid w:val="0005080F"/>
    <w:rsid w:val="000601A5"/>
    <w:rsid w:val="000619B7"/>
    <w:rsid w:val="0010543A"/>
    <w:rsid w:val="001133F4"/>
    <w:rsid w:val="00116192"/>
    <w:rsid w:val="0014465C"/>
    <w:rsid w:val="00247DEE"/>
    <w:rsid w:val="00251255"/>
    <w:rsid w:val="0026672B"/>
    <w:rsid w:val="00267960"/>
    <w:rsid w:val="00271ADA"/>
    <w:rsid w:val="002775A1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97397"/>
    <w:rsid w:val="003E2B4D"/>
    <w:rsid w:val="003F6DF6"/>
    <w:rsid w:val="00435978"/>
    <w:rsid w:val="00452EA5"/>
    <w:rsid w:val="00453FA9"/>
    <w:rsid w:val="00470BB1"/>
    <w:rsid w:val="004756FB"/>
    <w:rsid w:val="00484449"/>
    <w:rsid w:val="0049704C"/>
    <w:rsid w:val="004C5C24"/>
    <w:rsid w:val="004E3B66"/>
    <w:rsid w:val="004E61AB"/>
    <w:rsid w:val="005059BF"/>
    <w:rsid w:val="00511A14"/>
    <w:rsid w:val="005407BC"/>
    <w:rsid w:val="0055045D"/>
    <w:rsid w:val="005A524B"/>
    <w:rsid w:val="005B3AD0"/>
    <w:rsid w:val="005C6103"/>
    <w:rsid w:val="00641CC8"/>
    <w:rsid w:val="00677B57"/>
    <w:rsid w:val="00677ED9"/>
    <w:rsid w:val="006817A0"/>
    <w:rsid w:val="006A2F4F"/>
    <w:rsid w:val="006B287D"/>
    <w:rsid w:val="006D3E8E"/>
    <w:rsid w:val="0070455A"/>
    <w:rsid w:val="0075101F"/>
    <w:rsid w:val="00757FC2"/>
    <w:rsid w:val="007C7F99"/>
    <w:rsid w:val="0085338B"/>
    <w:rsid w:val="008935F2"/>
    <w:rsid w:val="008B3705"/>
    <w:rsid w:val="008D1870"/>
    <w:rsid w:val="008F6727"/>
    <w:rsid w:val="00900887"/>
    <w:rsid w:val="0092755A"/>
    <w:rsid w:val="009D7215"/>
    <w:rsid w:val="009E0F29"/>
    <w:rsid w:val="00A17AB3"/>
    <w:rsid w:val="00A51F47"/>
    <w:rsid w:val="00A714AE"/>
    <w:rsid w:val="00A75180"/>
    <w:rsid w:val="00AD5042"/>
    <w:rsid w:val="00B114F6"/>
    <w:rsid w:val="00B54F2C"/>
    <w:rsid w:val="00B6707B"/>
    <w:rsid w:val="00B877B0"/>
    <w:rsid w:val="00BA470B"/>
    <w:rsid w:val="00BB3B26"/>
    <w:rsid w:val="00BC5959"/>
    <w:rsid w:val="00BD0181"/>
    <w:rsid w:val="00BD5727"/>
    <w:rsid w:val="00BD6FFF"/>
    <w:rsid w:val="00BE5742"/>
    <w:rsid w:val="00C247E4"/>
    <w:rsid w:val="00C45C7F"/>
    <w:rsid w:val="00C611D2"/>
    <w:rsid w:val="00C72B4B"/>
    <w:rsid w:val="00C858B8"/>
    <w:rsid w:val="00CB7AD0"/>
    <w:rsid w:val="00CC235D"/>
    <w:rsid w:val="00CD522D"/>
    <w:rsid w:val="00CF74A7"/>
    <w:rsid w:val="00CF7CB8"/>
    <w:rsid w:val="00D323F9"/>
    <w:rsid w:val="00D32D15"/>
    <w:rsid w:val="00D5716E"/>
    <w:rsid w:val="00D673B1"/>
    <w:rsid w:val="00D83BEF"/>
    <w:rsid w:val="00D868DA"/>
    <w:rsid w:val="00D871DF"/>
    <w:rsid w:val="00DB321A"/>
    <w:rsid w:val="00DD764D"/>
    <w:rsid w:val="00E12C13"/>
    <w:rsid w:val="00E7386F"/>
    <w:rsid w:val="00E74AEB"/>
    <w:rsid w:val="00E76D49"/>
    <w:rsid w:val="00EB38E1"/>
    <w:rsid w:val="00EF4F32"/>
    <w:rsid w:val="00F448D4"/>
    <w:rsid w:val="00F75454"/>
    <w:rsid w:val="00FA0F7C"/>
    <w:rsid w:val="00FA3300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E540-1CB0-493A-A5D9-1F536565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58</cp:revision>
  <cp:lastPrinted>2014-09-04T10:35:00Z</cp:lastPrinted>
  <dcterms:created xsi:type="dcterms:W3CDTF">2014-06-26T05:34:00Z</dcterms:created>
  <dcterms:modified xsi:type="dcterms:W3CDTF">2015-03-11T13:19:00Z</dcterms:modified>
</cp:coreProperties>
</file>