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A0E" w:rsidRDefault="00B82A0E" w:rsidP="00B82A0E">
      <w:pPr>
        <w:pStyle w:val="3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p w:rsidR="00B82A0E" w:rsidRDefault="00B82A0E" w:rsidP="00B82A0E">
      <w:pPr>
        <w:tabs>
          <w:tab w:val="left" w:pos="8083"/>
        </w:tabs>
        <w:jc w:val="center"/>
        <w:rPr>
          <w:rFonts w:ascii="Sylfaen" w:hAnsi="Sylfaen" w:cs="Sylfaen"/>
          <w:b/>
          <w:i/>
          <w:sz w:val="20"/>
          <w:szCs w:val="20"/>
          <w:lang w:val="af-ZA"/>
        </w:rPr>
      </w:pPr>
      <w:r>
        <w:rPr>
          <w:rFonts w:ascii="Sylfaen" w:hAnsi="Sylfaen" w:cs="Sylfaen"/>
          <w:b/>
          <w:i/>
          <w:sz w:val="20"/>
          <w:szCs w:val="20"/>
          <w:lang w:val="af-ZA"/>
        </w:rPr>
        <w:t>ՀԱՅՏԱՐԱՐՈՒԹՅՈՒՆ (ՀԱՇՎԵՏՎՈՒԹՅՈՒՆ)</w:t>
      </w:r>
    </w:p>
    <w:p w:rsidR="00B82A0E" w:rsidRDefault="00B82A0E" w:rsidP="00B82A0E">
      <w:pPr>
        <w:tabs>
          <w:tab w:val="left" w:pos="8083"/>
        </w:tabs>
        <w:jc w:val="center"/>
        <w:rPr>
          <w:rFonts w:ascii="Sylfaen" w:hAnsi="Sylfaen" w:cs="Sylfaen"/>
          <w:b/>
          <w:i/>
          <w:sz w:val="20"/>
          <w:szCs w:val="20"/>
          <w:lang w:val="af-ZA"/>
        </w:rPr>
      </w:pPr>
      <w:r>
        <w:rPr>
          <w:rFonts w:ascii="Sylfaen" w:hAnsi="Sylfaen" w:cs="Sylfaen"/>
          <w:b/>
          <w:i/>
          <w:sz w:val="20"/>
          <w:szCs w:val="20"/>
          <w:lang w:val="af-ZA"/>
        </w:rPr>
        <w:t>ՇՐՋԱՆԱԿԱՅԻՆ ՀԱՄԱՁԱՅՆԱԳՐԵՐԻ ԸՆԹԱՑԱԿԱՐԳՈՎ ԳՆՈՒՄՆԵՐ ԿԱՏԱՐԵԼՈՒ</w:t>
      </w:r>
    </w:p>
    <w:p w:rsidR="00B82A0E" w:rsidRDefault="00B82A0E" w:rsidP="00B82A0E">
      <w:pPr>
        <w:tabs>
          <w:tab w:val="left" w:pos="8083"/>
        </w:tabs>
        <w:jc w:val="center"/>
        <w:rPr>
          <w:rFonts w:ascii="Sylfaen" w:hAnsi="Sylfaen" w:cs="Sylfaen"/>
          <w:b/>
          <w:i/>
          <w:sz w:val="20"/>
          <w:szCs w:val="20"/>
          <w:lang w:val="af-ZA"/>
        </w:rPr>
      </w:pPr>
      <w:r>
        <w:rPr>
          <w:rFonts w:ascii="Sylfaen" w:hAnsi="Sylfaen" w:cs="Sylfaen"/>
          <w:b/>
          <w:i/>
          <w:sz w:val="20"/>
          <w:szCs w:val="20"/>
          <w:lang w:val="af-ZA"/>
        </w:rPr>
        <w:t>ԸՆԹԱՑԱԿԱՐԳՈՎ ԿՆՔՎԱԾ ՊԱՅՄԱՆԱԳՐԻ ՄԱՍԻՆ</w:t>
      </w:r>
    </w:p>
    <w:p w:rsidR="00B82A0E" w:rsidRDefault="00B82A0E" w:rsidP="00B82A0E">
      <w:pPr>
        <w:tabs>
          <w:tab w:val="left" w:pos="8083"/>
        </w:tabs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ab/>
      </w:r>
    </w:p>
    <w:p w:rsidR="00B82A0E" w:rsidRDefault="00B82A0E" w:rsidP="00B82A0E">
      <w:pPr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ԸՆԹԱՑԱԿԱՐԳԻ ԾԱԾԿԱԳԻՐԸ՝ &lt;</w:t>
      </w:r>
      <w:r>
        <w:rPr>
          <w:rFonts w:ascii="GHEA Grapalat" w:hAnsi="GHEA Grapalat"/>
          <w:b/>
          <w:lang w:val="es-ES"/>
        </w:rPr>
        <w:t>ՎՔ-ՇՀԾՁԲ-11/25-3</w:t>
      </w:r>
      <w:r>
        <w:rPr>
          <w:rFonts w:ascii="GHEA Grapalat" w:hAnsi="GHEA Grapalat"/>
          <w:sz w:val="20"/>
          <w:lang w:val="pt-BR"/>
        </w:rPr>
        <w:t xml:space="preserve">&gt; </w:t>
      </w:r>
    </w:p>
    <w:p w:rsidR="00B82A0E" w:rsidRDefault="00B82A0E" w:rsidP="00B82A0E">
      <w:pPr>
        <w:rPr>
          <w:rFonts w:ascii="Sylfaen" w:hAnsi="Sylfaen"/>
          <w:sz w:val="20"/>
          <w:szCs w:val="20"/>
          <w:lang w:val="af-ZA"/>
        </w:rPr>
      </w:pPr>
    </w:p>
    <w:p w:rsidR="00B82A0E" w:rsidRDefault="00B82A0E" w:rsidP="00B82A0E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Պատվիրատուն` Վայքի քաղաքապետարանը, որը գտնվում է Վայոց Ձորի մարզ, ք. Վայք , Շահումյան 18  հասցեում, ստորև ներկայացնում է &lt;ՎՔ-ՇՀԾՁԲ-11/25-3&gt;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ծածկագրով հայտարարված ընթացակարգի արդյունքում կնքված պայմանագրի մասին տեղեկատվությունը։</w:t>
      </w:r>
    </w:p>
    <w:p w:rsidR="00B82A0E" w:rsidRDefault="00B82A0E" w:rsidP="00B82A0E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tbl>
      <w:tblPr>
        <w:tblW w:w="10275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92"/>
        <w:gridCol w:w="7"/>
        <w:gridCol w:w="178"/>
        <w:gridCol w:w="937"/>
        <w:gridCol w:w="138"/>
        <w:gridCol w:w="188"/>
        <w:gridCol w:w="73"/>
        <w:gridCol w:w="99"/>
        <w:gridCol w:w="144"/>
        <w:gridCol w:w="466"/>
        <w:gridCol w:w="200"/>
        <w:gridCol w:w="509"/>
        <w:gridCol w:w="557"/>
        <w:gridCol w:w="49"/>
        <w:gridCol w:w="103"/>
        <w:gridCol w:w="211"/>
        <w:gridCol w:w="105"/>
        <w:gridCol w:w="176"/>
        <w:gridCol w:w="412"/>
        <w:gridCol w:w="88"/>
        <w:gridCol w:w="310"/>
        <w:gridCol w:w="371"/>
        <w:gridCol w:w="170"/>
        <w:gridCol w:w="188"/>
        <w:gridCol w:w="7"/>
        <w:gridCol w:w="6"/>
        <w:gridCol w:w="82"/>
        <w:gridCol w:w="105"/>
        <w:gridCol w:w="152"/>
        <w:gridCol w:w="536"/>
        <w:gridCol w:w="15"/>
        <w:gridCol w:w="174"/>
        <w:gridCol w:w="359"/>
        <w:gridCol w:w="370"/>
        <w:gridCol w:w="158"/>
        <w:gridCol w:w="18"/>
        <w:gridCol w:w="355"/>
        <w:gridCol w:w="243"/>
        <w:gridCol w:w="77"/>
        <w:gridCol w:w="304"/>
        <w:gridCol w:w="381"/>
        <w:gridCol w:w="623"/>
      </w:tblGrid>
      <w:tr w:rsidR="00B82A0E" w:rsidTr="00B82A0E">
        <w:trPr>
          <w:trHeight w:val="146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Cs/>
                <w:sz w:val="16"/>
                <w:szCs w:val="16"/>
              </w:rPr>
              <w:t>Գ</w:t>
            </w: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 xml:space="preserve">նման </w:t>
            </w:r>
            <w:r>
              <w:rPr>
                <w:rFonts w:ascii="Sylfaen" w:hAnsi="Sylfaen"/>
                <w:bCs/>
                <w:sz w:val="16"/>
                <w:szCs w:val="16"/>
              </w:rPr>
              <w:t>առարկայի</w:t>
            </w:r>
          </w:p>
        </w:tc>
      </w:tr>
      <w:tr w:rsidR="00B82A0E" w:rsidTr="00B82A0E">
        <w:trPr>
          <w:trHeight w:val="110"/>
        </w:trPr>
        <w:tc>
          <w:tcPr>
            <w:tcW w:w="5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Cs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Cs/>
                <w:sz w:val="16"/>
                <w:szCs w:val="16"/>
              </w:rPr>
              <w:t>Չ</w:t>
            </w:r>
            <w:r>
              <w:rPr>
                <w:rFonts w:ascii="Sylfaen" w:hAnsi="Sylfaen"/>
                <w:bCs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/>
                <w:bCs/>
                <w:sz w:val="16"/>
                <w:szCs w:val="16"/>
              </w:rPr>
              <w:t>Հ</w:t>
            </w:r>
          </w:p>
        </w:tc>
        <w:tc>
          <w:tcPr>
            <w:tcW w:w="161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Անվանումը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Չափ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ման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միա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վորը</w:t>
            </w:r>
          </w:p>
        </w:tc>
        <w:tc>
          <w:tcPr>
            <w:tcW w:w="1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Քանակը</w:t>
            </w:r>
            <w:r>
              <w:rPr>
                <w:rStyle w:val="a5"/>
                <w:rFonts w:ascii="Sylfaen" w:hAnsi="Sylfaen" w:cs="Sylfaen"/>
                <w:sz w:val="16"/>
                <w:szCs w:val="16"/>
              </w:rPr>
              <w:footnoteReference w:id="1"/>
            </w:r>
          </w:p>
        </w:tc>
        <w:tc>
          <w:tcPr>
            <w:tcW w:w="212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Նախահաշվային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գինը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մեկ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միավորի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  <w:tc>
          <w:tcPr>
            <w:tcW w:w="387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Համառոտ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նկարագրությունը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</w:p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(</w:t>
            </w:r>
            <w:r>
              <w:rPr>
                <w:rFonts w:ascii="Sylfaen" w:hAnsi="Sylfaen" w:cs="Sylfaen"/>
                <w:sz w:val="16"/>
                <w:szCs w:val="16"/>
              </w:rPr>
              <w:t>տեխնիկական բնութագիր)</w:t>
            </w:r>
          </w:p>
        </w:tc>
      </w:tr>
      <w:tr w:rsidR="00B82A0E" w:rsidTr="00B82A0E">
        <w:trPr>
          <w:trHeight w:val="175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bCs/>
                <w:sz w:val="16"/>
                <w:szCs w:val="16"/>
                <w:lang w:val="af-ZA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Առկա ֆինանսական միջոցներով</w:t>
            </w:r>
            <w:r>
              <w:rPr>
                <w:rStyle w:val="a5"/>
                <w:rFonts w:ascii="Sylfaen" w:hAnsi="Sylfaen"/>
                <w:sz w:val="16"/>
                <w:szCs w:val="16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ind w:left="-107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  <w:tc>
          <w:tcPr>
            <w:tcW w:w="212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/ՀՀ դրամ/</w:t>
            </w:r>
          </w:p>
        </w:tc>
        <w:tc>
          <w:tcPr>
            <w:tcW w:w="1737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bCs/>
                <w:sz w:val="16"/>
                <w:szCs w:val="16"/>
              </w:rPr>
            </w:pPr>
          </w:p>
        </w:tc>
      </w:tr>
      <w:tr w:rsidR="00B82A0E" w:rsidTr="00B82A0E">
        <w:trPr>
          <w:trHeight w:val="275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bCs/>
                <w:sz w:val="16"/>
                <w:szCs w:val="16"/>
                <w:lang w:val="af-ZA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Առկա ֆինանսական միջոցներով</w:t>
            </w:r>
            <w:r>
              <w:rPr>
                <w:rStyle w:val="a5"/>
                <w:rFonts w:ascii="Sylfaen" w:hAnsi="Sylfaen"/>
                <w:sz w:val="16"/>
                <w:szCs w:val="16"/>
              </w:rPr>
              <w:footnoteReference w:id="3"/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  <w:tc>
          <w:tcPr>
            <w:tcW w:w="1737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bCs/>
                <w:sz w:val="16"/>
                <w:szCs w:val="16"/>
              </w:rPr>
            </w:pPr>
          </w:p>
        </w:tc>
      </w:tr>
      <w:tr w:rsidR="00B82A0E" w:rsidTr="00B82A0E">
        <w:trPr>
          <w:trHeight w:val="106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A0E" w:rsidRDefault="00B82A0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B82A0E" w:rsidRDefault="00B82A0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B82A0E" w:rsidRDefault="00B82A0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B82A0E" w:rsidRDefault="00B82A0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B82A0E" w:rsidRDefault="00B82A0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B82A0E" w:rsidRDefault="00B82A0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B82A0E" w:rsidRDefault="00B82A0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B82A0E" w:rsidRDefault="00B82A0E">
            <w:pPr>
              <w:spacing w:line="276" w:lineRule="auto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Մայրության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և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գեղեցկության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տոնի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կազմակերպում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150000</w:t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150000</w:t>
            </w:r>
          </w:p>
        </w:tc>
        <w:tc>
          <w:tcPr>
            <w:tcW w:w="387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spacing w:line="276" w:lineRule="auto"/>
              <w:jc w:val="both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Համայնքի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ղեկավարի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աշխատակազմի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և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կրթական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հաստատությունների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կանանց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շնորհավորելու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համար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համայնքի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GHEA Grapalat" w:hAnsi="GHEA Grapalat" w:cs="Arial"/>
                <w:sz w:val="16"/>
                <w:szCs w:val="16"/>
              </w:rPr>
              <w:t>տարածքում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գտնվող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ռեստորանում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60 </w:t>
            </w:r>
            <w:r>
              <w:rPr>
                <w:rFonts w:ascii="GHEA Grapalat" w:hAnsi="GHEA Grapalat" w:cs="Arial"/>
                <w:sz w:val="16"/>
                <w:szCs w:val="16"/>
              </w:rPr>
              <w:t>անձի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համար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հյուրասիրություն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հետևյալ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ճաշացանկով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GHEA Grapalat" w:hAnsi="GHEA Grapalat" w:cs="Arial"/>
                <w:sz w:val="16"/>
                <w:szCs w:val="16"/>
              </w:rPr>
              <w:t>լոլիկ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վարունգ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բիբար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կանաչու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տեսականի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կիտրոն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ձիթապտուղ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սև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և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կանաչ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թթվի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տեսականի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մսի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տեսականի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պանրի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տեսականի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աղցաններ՝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ՙՔամած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մածուն՚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ՙՄայրաքաղաքային՚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ՙՀավի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կրծքամսից՚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և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ՙՍնկով՚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լավաշ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հաց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խորոված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խոզի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մսից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ճուտ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տապակա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կարտոֆիլի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ֆրիով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մրգի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տեսականի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թխվածքաբլիթներ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օղի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</w:t>
            </w:r>
            <w:r>
              <w:rPr>
                <w:rFonts w:ascii="GHEA Grapalat" w:hAnsi="GHEA Grapalat" w:cs="Arial"/>
                <w:sz w:val="16"/>
                <w:szCs w:val="16"/>
              </w:rPr>
              <w:t>ռուսական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0.7</w:t>
            </w:r>
            <w:r>
              <w:rPr>
                <w:rFonts w:ascii="GHEA Grapalat" w:hAnsi="GHEA Grapalat" w:cs="Arial"/>
                <w:sz w:val="16"/>
                <w:szCs w:val="16"/>
              </w:rPr>
              <w:t>լ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գինի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ՙԱրենի՚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</w:t>
            </w:r>
            <w:r>
              <w:rPr>
                <w:rFonts w:ascii="GHEA Grapalat" w:hAnsi="GHEA Grapalat" w:cs="Arial"/>
                <w:sz w:val="16"/>
                <w:szCs w:val="16"/>
              </w:rPr>
              <w:t>կամ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նրան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գինի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կոնյակ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ՙՄանե՚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</w:t>
            </w:r>
            <w:r>
              <w:rPr>
                <w:rFonts w:ascii="GHEA Grapalat" w:hAnsi="GHEA Grapalat" w:cs="Arial"/>
                <w:sz w:val="16"/>
                <w:szCs w:val="16"/>
              </w:rPr>
              <w:t>կամ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նրան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կոնյակ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շոմպայն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</w:t>
            </w:r>
            <w:r>
              <w:rPr>
                <w:rFonts w:ascii="GHEA Grapalat" w:hAnsi="GHEA Grapalat" w:cs="Arial"/>
                <w:sz w:val="16"/>
                <w:szCs w:val="16"/>
              </w:rPr>
              <w:t>կիսաչոր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կոլա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 w:cs="Arial"/>
                <w:sz w:val="16"/>
                <w:szCs w:val="16"/>
              </w:rPr>
              <w:t>ֆանտա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/0.5</w:t>
            </w:r>
            <w:r>
              <w:rPr>
                <w:rFonts w:ascii="GHEA Grapalat" w:hAnsi="GHEA Grapalat" w:cs="Arial"/>
                <w:sz w:val="16"/>
                <w:szCs w:val="16"/>
              </w:rPr>
              <w:t>լ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/ /</w:t>
            </w:r>
            <w:r>
              <w:rPr>
                <w:rFonts w:ascii="GHEA Grapalat" w:hAnsi="GHEA Grapalat" w:cs="Arial"/>
                <w:sz w:val="16"/>
                <w:szCs w:val="16"/>
              </w:rPr>
              <w:t>կամ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նրան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քաղցրահամ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հյութ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հանքային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ջուր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/1.5</w:t>
            </w:r>
            <w:r>
              <w:rPr>
                <w:rFonts w:ascii="GHEA Grapalat" w:hAnsi="GHEA Grapalat" w:cs="Arial"/>
                <w:sz w:val="16"/>
                <w:szCs w:val="16"/>
              </w:rPr>
              <w:t>լ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լիմոնադ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/0.25</w:t>
            </w:r>
            <w:r>
              <w:rPr>
                <w:rFonts w:ascii="GHEA Grapalat" w:hAnsi="GHEA Grapalat" w:cs="Arial"/>
                <w:sz w:val="16"/>
                <w:szCs w:val="16"/>
              </w:rPr>
              <w:t>լ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սուրճ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GHEA Grapalat" w:hAnsi="GHEA Grapalat" w:cs="Arial"/>
                <w:sz w:val="16"/>
                <w:szCs w:val="16"/>
              </w:rPr>
              <w:t>արևելյան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և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թեյ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:</w:t>
            </w:r>
          </w:p>
          <w:p w:rsidR="00B82A0E" w:rsidRDefault="00B82A0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</w:tr>
      <w:tr w:rsidR="00B82A0E" w:rsidTr="00B82A0E">
        <w:trPr>
          <w:trHeight w:val="106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A0E" w:rsidRDefault="00B82A0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B82A0E" w:rsidRDefault="00B82A0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B82A0E" w:rsidRDefault="00B82A0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B82A0E" w:rsidRDefault="00B82A0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B82A0E" w:rsidRDefault="00B82A0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B82A0E" w:rsidRDefault="00B82A0E">
            <w:pPr>
              <w:spacing w:line="276" w:lineRule="auto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Հաղթանակի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և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Շուշիի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ազատագրման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տոնի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կազմակերպում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98000</w:t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98000</w:t>
            </w:r>
          </w:p>
        </w:tc>
        <w:tc>
          <w:tcPr>
            <w:tcW w:w="387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Համայնքի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ղեկավարությունը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ենթակա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կազմակերպությունները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GHEA Grapalat" w:hAnsi="GHEA Grapalat" w:cs="Arial"/>
                <w:sz w:val="16"/>
                <w:szCs w:val="16"/>
              </w:rPr>
              <w:t>այցելելու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է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ՙԱնհայտ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զինվորի՚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շիրիմին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և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Հայրենական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Մեծ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պատերազմում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զոհվածների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հուշակոթող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` </w:t>
            </w:r>
            <w:r>
              <w:rPr>
                <w:rFonts w:ascii="GHEA Grapalat" w:hAnsi="GHEA Grapalat" w:cs="Arial"/>
                <w:sz w:val="16"/>
                <w:szCs w:val="16"/>
              </w:rPr>
              <w:t>իրենց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հարգանքի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տուրքը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մատուցելու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զոհվածների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հիշատակին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որի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համար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անհրաժեշտ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է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ծաղկեպսակ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1</w:t>
            </w:r>
            <w:r>
              <w:rPr>
                <w:rFonts w:ascii="GHEA Grapalat" w:hAnsi="GHEA Grapalat" w:cs="Arial"/>
                <w:sz w:val="16"/>
                <w:szCs w:val="16"/>
              </w:rPr>
              <w:t>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, 1.5</w:t>
            </w:r>
            <w:r>
              <w:rPr>
                <w:rFonts w:ascii="GHEA Grapalat" w:hAnsi="GHEA Grapalat" w:cs="Arial"/>
                <w:sz w:val="16"/>
                <w:szCs w:val="16"/>
              </w:rPr>
              <w:t>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փայտե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ոտնակների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վրա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թարմ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բնական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սպիտակ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վարդերով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և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գերբերաներով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հյուսված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շրջանաձև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պսակ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/1</w:t>
            </w:r>
            <w:r>
              <w:rPr>
                <w:rFonts w:ascii="GHEA Grapalat" w:hAnsi="GHEA Grapalat" w:cs="Arial"/>
                <w:sz w:val="16"/>
                <w:szCs w:val="16"/>
              </w:rPr>
              <w:t>հատ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ժապավենների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վրա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համապատասխան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տպագրությամբ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և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սպիտակ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բնական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մեխակ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/100</w:t>
            </w:r>
            <w:r>
              <w:rPr>
                <w:rFonts w:ascii="GHEA Grapalat" w:hAnsi="GHEA Grapalat" w:cs="Arial"/>
                <w:sz w:val="16"/>
                <w:szCs w:val="16"/>
              </w:rPr>
              <w:t>հատ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/. </w:t>
            </w:r>
            <w:r>
              <w:rPr>
                <w:rFonts w:ascii="GHEA Grapalat" w:hAnsi="GHEA Grapalat" w:cs="Arial"/>
                <w:sz w:val="16"/>
                <w:szCs w:val="16"/>
              </w:rPr>
              <w:t>ցողունի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 </w:t>
            </w:r>
            <w:r>
              <w:rPr>
                <w:rFonts w:ascii="GHEA Grapalat" w:hAnsi="GHEA Grapalat" w:cs="Arial"/>
                <w:sz w:val="16"/>
                <w:szCs w:val="16"/>
              </w:rPr>
              <w:t>ոչ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պակաս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80</w:t>
            </w:r>
            <w:r>
              <w:rPr>
                <w:rFonts w:ascii="GHEA Grapalat" w:hAnsi="GHEA Grapalat" w:cs="Arial"/>
                <w:sz w:val="16"/>
                <w:szCs w:val="16"/>
              </w:rPr>
              <w:t>սմ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կոկոնի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չափը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 </w:t>
            </w:r>
            <w:r>
              <w:rPr>
                <w:rFonts w:ascii="GHEA Grapalat" w:hAnsi="GHEA Grapalat" w:cs="Arial"/>
                <w:sz w:val="16"/>
                <w:szCs w:val="16"/>
              </w:rPr>
              <w:t>ոչ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պակաս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6</w:t>
            </w:r>
            <w:r>
              <w:rPr>
                <w:rFonts w:ascii="GHEA Grapalat" w:hAnsi="GHEA Grapalat" w:cs="Arial"/>
                <w:sz w:val="16"/>
                <w:szCs w:val="16"/>
              </w:rPr>
              <w:t>սմ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տրամագծով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:  </w:t>
            </w:r>
            <w:r>
              <w:rPr>
                <w:rFonts w:ascii="GHEA Grapalat" w:hAnsi="GHEA Grapalat" w:cs="Arial"/>
                <w:sz w:val="16"/>
                <w:szCs w:val="16"/>
              </w:rPr>
              <w:t>Տոնի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շրջանակներում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համայնքի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տարածքում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100 </w:t>
            </w:r>
            <w:r>
              <w:rPr>
                <w:rFonts w:ascii="GHEA Grapalat" w:hAnsi="GHEA Grapalat" w:cs="Arial"/>
                <w:sz w:val="16"/>
                <w:szCs w:val="16"/>
              </w:rPr>
              <w:t>անձի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համար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տոնական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հյուրասիրություն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հետևյալ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ճաշացանկով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GHEA Grapalat" w:hAnsi="GHEA Grapalat" w:cs="Arial"/>
                <w:sz w:val="16"/>
                <w:szCs w:val="16"/>
              </w:rPr>
              <w:t>լոլիկ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վարունգ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բիբար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կիտրոն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ձիթապտուղ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սև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և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կանաչ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մսի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տեսականի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պանրի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տեսականի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աղցաններ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ՙՍնկով՚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և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ՙՄայրաքաղաքային՚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հաց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,</w:t>
            </w:r>
            <w:r>
              <w:rPr>
                <w:rFonts w:ascii="GHEA Grapalat" w:hAnsi="GHEA Grapalat" w:cs="Arial"/>
                <w:sz w:val="16"/>
                <w:szCs w:val="16"/>
              </w:rPr>
              <w:t>մրգի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տեսականի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Arial"/>
                <w:sz w:val="16"/>
                <w:szCs w:val="16"/>
              </w:rPr>
              <w:t>օղի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</w:t>
            </w:r>
            <w:r>
              <w:rPr>
                <w:rFonts w:ascii="GHEA Grapalat" w:hAnsi="GHEA Grapalat" w:cs="Arial"/>
                <w:sz w:val="16"/>
                <w:szCs w:val="16"/>
              </w:rPr>
              <w:t>ռուսական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0.7</w:t>
            </w:r>
            <w:r>
              <w:rPr>
                <w:rFonts w:ascii="GHEA Grapalat" w:hAnsi="GHEA Grapalat" w:cs="Arial"/>
                <w:sz w:val="16"/>
                <w:szCs w:val="16"/>
              </w:rPr>
              <w:t>լ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գինի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ՙԱրենի՚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</w:t>
            </w:r>
            <w:r>
              <w:rPr>
                <w:rFonts w:ascii="GHEA Grapalat" w:hAnsi="GHEA Grapalat" w:cs="Arial"/>
                <w:sz w:val="16"/>
                <w:szCs w:val="16"/>
              </w:rPr>
              <w:t>կամ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նրան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գինի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կոնյակ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ՙՄանե՚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</w:t>
            </w:r>
            <w:r>
              <w:rPr>
                <w:rFonts w:ascii="GHEA Grapalat" w:hAnsi="GHEA Grapalat" w:cs="Arial"/>
                <w:sz w:val="16"/>
                <w:szCs w:val="16"/>
              </w:rPr>
              <w:t>կամ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նրան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կոնյակ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կոլա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 w:cs="Arial"/>
                <w:sz w:val="16"/>
                <w:szCs w:val="16"/>
              </w:rPr>
              <w:t>ֆանտա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/0.5</w:t>
            </w:r>
            <w:r>
              <w:rPr>
                <w:rFonts w:ascii="GHEA Grapalat" w:hAnsi="GHEA Grapalat" w:cs="Arial"/>
                <w:sz w:val="16"/>
                <w:szCs w:val="16"/>
              </w:rPr>
              <w:t>լ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/ /</w:t>
            </w:r>
            <w:r>
              <w:rPr>
                <w:rFonts w:ascii="GHEA Grapalat" w:hAnsi="GHEA Grapalat" w:cs="Arial"/>
                <w:sz w:val="16"/>
                <w:szCs w:val="16"/>
              </w:rPr>
              <w:t>կամ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նրան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քաղցրահամ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հյութ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հանքային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ջուր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/1.5</w:t>
            </w:r>
            <w:r>
              <w:rPr>
                <w:rFonts w:ascii="GHEA Grapalat" w:hAnsi="GHEA Grapalat" w:cs="Arial"/>
                <w:sz w:val="16"/>
                <w:szCs w:val="16"/>
              </w:rPr>
              <w:t>լ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բնական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հյութ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/1</w:t>
            </w:r>
            <w:r>
              <w:rPr>
                <w:rFonts w:ascii="GHEA Grapalat" w:hAnsi="GHEA Grapalat" w:cs="Arial"/>
                <w:sz w:val="16"/>
                <w:szCs w:val="16"/>
              </w:rPr>
              <w:t>լ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/, </w:t>
            </w:r>
            <w:r>
              <w:rPr>
                <w:rFonts w:ascii="GHEA Grapalat" w:hAnsi="GHEA Grapalat" w:cs="Arial"/>
                <w:sz w:val="16"/>
                <w:szCs w:val="16"/>
              </w:rPr>
              <w:t>սուրճ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GHEA Grapalat" w:hAnsi="GHEA Grapalat" w:cs="Arial"/>
                <w:sz w:val="16"/>
                <w:szCs w:val="16"/>
              </w:rPr>
              <w:t>արևելյան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և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թեյ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:</w:t>
            </w:r>
          </w:p>
        </w:tc>
      </w:tr>
      <w:tr w:rsidR="00B82A0E" w:rsidTr="00B82A0E">
        <w:trPr>
          <w:trHeight w:val="169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</w:tc>
      </w:tr>
      <w:tr w:rsidR="00B82A0E" w:rsidRPr="00B82A0E" w:rsidTr="00B82A0E">
        <w:trPr>
          <w:trHeight w:val="137"/>
        </w:trPr>
        <w:tc>
          <w:tcPr>
            <w:tcW w:w="417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Գնման ընթացակարգի ընտրության հիմնավորումը</w:t>
            </w:r>
          </w:p>
        </w:tc>
        <w:tc>
          <w:tcPr>
            <w:tcW w:w="609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“Գնումների մասին” ՀՀ օրենքի 17-րդ հոդվածի 4-րդ կետ</w:t>
            </w:r>
          </w:p>
        </w:tc>
      </w:tr>
      <w:tr w:rsidR="00B82A0E" w:rsidRPr="00B82A0E" w:rsidTr="00B82A0E">
        <w:trPr>
          <w:trHeight w:val="196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82A0E" w:rsidRPr="00B82A0E" w:rsidTr="00B82A0E"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</w:rPr>
              <w:t>Գ</w:t>
            </w: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</w:t>
            </w:r>
            <w:r>
              <w:rPr>
                <w:rFonts w:ascii="Sylfaen" w:hAnsi="Sylfaen"/>
                <w:bCs/>
                <w:sz w:val="16"/>
                <w:szCs w:val="16"/>
                <w:lang w:val="en-US"/>
              </w:rPr>
              <w:t>ն</w:t>
            </w: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ական դասակարգման</w:t>
            </w:r>
            <w:r>
              <w:rPr>
                <w:rStyle w:val="a5"/>
                <w:rFonts w:ascii="Sylfaen" w:hAnsi="Sylfaen"/>
                <w:bCs/>
                <w:sz w:val="16"/>
                <w:szCs w:val="16"/>
                <w:lang w:val="hy-AM"/>
              </w:rPr>
              <w:footnoteReference w:id="4"/>
            </w:r>
          </w:p>
        </w:tc>
      </w:tr>
      <w:tr w:rsidR="00B82A0E" w:rsidTr="00B82A0E">
        <w:trPr>
          <w:trHeight w:val="88"/>
        </w:trPr>
        <w:tc>
          <w:tcPr>
            <w:tcW w:w="8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Բաժին</w:t>
            </w:r>
          </w:p>
        </w:tc>
        <w:tc>
          <w:tcPr>
            <w:tcW w:w="14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Խումբ</w:t>
            </w:r>
          </w:p>
        </w:tc>
        <w:tc>
          <w:tcPr>
            <w:tcW w:w="23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Դաս</w:t>
            </w:r>
          </w:p>
        </w:tc>
        <w:tc>
          <w:tcPr>
            <w:tcW w:w="17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Ծրագիր</w:t>
            </w:r>
          </w:p>
        </w:tc>
        <w:tc>
          <w:tcPr>
            <w:tcW w:w="14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Բյուջե </w:t>
            </w:r>
          </w:p>
        </w:tc>
        <w:tc>
          <w:tcPr>
            <w:tcW w:w="25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Արտաբյուջե</w:t>
            </w:r>
          </w:p>
        </w:tc>
      </w:tr>
      <w:tr w:rsidR="00B82A0E" w:rsidTr="00B82A0E">
        <w:trPr>
          <w:trHeight w:val="65"/>
        </w:trPr>
        <w:tc>
          <w:tcPr>
            <w:tcW w:w="8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4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3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7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51</w:t>
            </w:r>
          </w:p>
        </w:tc>
        <w:tc>
          <w:tcPr>
            <w:tcW w:w="14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210003</w:t>
            </w:r>
          </w:p>
        </w:tc>
        <w:tc>
          <w:tcPr>
            <w:tcW w:w="25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X</w:t>
            </w:r>
          </w:p>
        </w:tc>
      </w:tr>
      <w:tr w:rsidR="00B82A0E" w:rsidTr="00B82A0E">
        <w:trPr>
          <w:trHeight w:val="196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82A0E" w:rsidTr="00B82A0E">
        <w:trPr>
          <w:trHeight w:val="155"/>
        </w:trPr>
        <w:tc>
          <w:tcPr>
            <w:tcW w:w="63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Հ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րավեր ուղարկելու </w:t>
            </w:r>
            <w:r>
              <w:rPr>
                <w:rFonts w:ascii="Sylfaen" w:hAnsi="Sylfaen"/>
                <w:sz w:val="16"/>
                <w:szCs w:val="16"/>
              </w:rPr>
              <w:t>կամ</w:t>
            </w:r>
            <w:r w:rsidRPr="00B82A0E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հրապարակելու</w:t>
            </w:r>
            <w:r w:rsidRPr="00B82A0E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3952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25.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.201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5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թ.</w:t>
            </w:r>
          </w:p>
        </w:tc>
      </w:tr>
      <w:tr w:rsidR="00B82A0E" w:rsidTr="00B82A0E">
        <w:trPr>
          <w:trHeight w:val="164"/>
        </w:trPr>
        <w:tc>
          <w:tcPr>
            <w:tcW w:w="595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  <w:u w:val="single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Հրավերում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կատարված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փոփոխությունների ամսաթիվը</w:t>
            </w:r>
            <w:r>
              <w:rPr>
                <w:rStyle w:val="a5"/>
                <w:rFonts w:ascii="Sylfaen" w:hAnsi="Sylfaen"/>
                <w:sz w:val="16"/>
                <w:szCs w:val="16"/>
              </w:rPr>
              <w:footnoteReference w:id="5"/>
            </w: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396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B82A0E" w:rsidTr="00B82A0E">
        <w:trPr>
          <w:trHeight w:val="92"/>
        </w:trPr>
        <w:tc>
          <w:tcPr>
            <w:tcW w:w="6900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  <w:u w:val="single"/>
                <w:lang w:val="hy-AM"/>
              </w:rPr>
            </w:pP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…</w:t>
            </w:r>
          </w:p>
        </w:tc>
        <w:tc>
          <w:tcPr>
            <w:tcW w:w="396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B82A0E" w:rsidTr="00B82A0E">
        <w:trPr>
          <w:trHeight w:val="47"/>
        </w:trPr>
        <w:tc>
          <w:tcPr>
            <w:tcW w:w="595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19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Պարզա</w:t>
            </w:r>
            <w:r>
              <w:rPr>
                <w:rFonts w:ascii="Sylfaen" w:hAnsi="Sylfaen"/>
                <w:sz w:val="16"/>
                <w:szCs w:val="16"/>
              </w:rPr>
              <w:t>բանման</w:t>
            </w:r>
          </w:p>
        </w:tc>
      </w:tr>
      <w:tr w:rsidR="00B82A0E" w:rsidTr="00B82A0E">
        <w:trPr>
          <w:trHeight w:val="47"/>
        </w:trPr>
        <w:tc>
          <w:tcPr>
            <w:tcW w:w="6900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B82A0E" w:rsidTr="00B82A0E">
        <w:trPr>
          <w:trHeight w:val="155"/>
        </w:trPr>
        <w:tc>
          <w:tcPr>
            <w:tcW w:w="6900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B82A0E" w:rsidTr="00B82A0E">
        <w:trPr>
          <w:trHeight w:val="54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82A0E" w:rsidRPr="00B82A0E" w:rsidTr="00B82A0E">
        <w:trPr>
          <w:trHeight w:val="40"/>
        </w:trPr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Չ/Հ</w:t>
            </w:r>
          </w:p>
        </w:tc>
        <w:tc>
          <w:tcPr>
            <w:tcW w:w="144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819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Յուրաքանչյուր մասնակցի հայտով</w:t>
            </w:r>
            <w:r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ներկայացված</w:t>
            </w:r>
            <w:r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գները մեկ միավորի համար</w:t>
            </w:r>
          </w:p>
        </w:tc>
      </w:tr>
      <w:tr w:rsidR="00B82A0E" w:rsidTr="00B82A0E">
        <w:trPr>
          <w:trHeight w:val="213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19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 ՀՀ դրամ</w:t>
            </w:r>
            <w:r>
              <w:rPr>
                <w:rStyle w:val="a5"/>
                <w:rFonts w:ascii="Sylfaen" w:hAnsi="Sylfaen"/>
                <w:sz w:val="16"/>
                <w:szCs w:val="16"/>
              </w:rPr>
              <w:footnoteReference w:id="6"/>
            </w:r>
          </w:p>
        </w:tc>
      </w:tr>
      <w:tr w:rsidR="00B82A0E" w:rsidTr="00B82A0E">
        <w:trPr>
          <w:trHeight w:val="137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04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Գինն առանց ԱԱՀ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ԱԱՀ</w:t>
            </w:r>
          </w:p>
        </w:tc>
        <w:tc>
          <w:tcPr>
            <w:tcW w:w="20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</w:t>
            </w:r>
          </w:p>
        </w:tc>
      </w:tr>
      <w:tr w:rsidR="00B82A0E" w:rsidTr="00B82A0E">
        <w:trPr>
          <w:trHeight w:val="137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առկա ֆինանսական միջոցներով</w:t>
            </w:r>
            <w:r>
              <w:rPr>
                <w:rStyle w:val="a5"/>
                <w:rFonts w:ascii="Sylfaen" w:hAnsi="Sylfaen"/>
                <w:sz w:val="16"/>
                <w:szCs w:val="16"/>
              </w:rPr>
              <w:footnoteReference w:id="7"/>
            </w:r>
          </w:p>
        </w:tc>
        <w:tc>
          <w:tcPr>
            <w:tcW w:w="16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առկա ֆինանսական միջոցներով </w:t>
            </w:r>
            <w:r>
              <w:rPr>
                <w:rStyle w:val="a5"/>
                <w:rFonts w:ascii="Sylfaen" w:hAnsi="Sylfaen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  <w:tc>
          <w:tcPr>
            <w:tcW w:w="9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առկա ֆինանսական միջոցներով </w:t>
            </w:r>
            <w:r>
              <w:rPr>
                <w:rStyle w:val="a5"/>
                <w:rFonts w:ascii="Sylfaen" w:hAnsi="Sylfaen"/>
                <w:sz w:val="16"/>
                <w:szCs w:val="16"/>
              </w:rPr>
              <w:footnoteReference w:id="9"/>
            </w:r>
          </w:p>
        </w:tc>
        <w:tc>
          <w:tcPr>
            <w:tcW w:w="1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</w:tr>
      <w:tr w:rsidR="00B82A0E" w:rsidTr="00B82A0E">
        <w:trPr>
          <w:trHeight w:val="137"/>
        </w:trPr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82A0E" w:rsidRDefault="00B82A0E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&lt;Կայուն Կապ&gt; ՍՊԸ</w:t>
            </w:r>
          </w:p>
        </w:tc>
        <w:tc>
          <w:tcPr>
            <w:tcW w:w="24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150000</w:t>
            </w:r>
          </w:p>
        </w:tc>
        <w:tc>
          <w:tcPr>
            <w:tcW w:w="16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150000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9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150000</w:t>
            </w:r>
          </w:p>
        </w:tc>
        <w:tc>
          <w:tcPr>
            <w:tcW w:w="1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150000</w:t>
            </w:r>
          </w:p>
        </w:tc>
      </w:tr>
      <w:tr w:rsidR="00B82A0E" w:rsidTr="00B82A0E">
        <w:trPr>
          <w:trHeight w:val="137"/>
        </w:trPr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82A0E" w:rsidRDefault="00B82A0E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&lt;Կայուն Կապ&gt; ՍՊԸ</w:t>
            </w:r>
          </w:p>
        </w:tc>
        <w:tc>
          <w:tcPr>
            <w:tcW w:w="24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98000</w:t>
            </w:r>
          </w:p>
        </w:tc>
        <w:tc>
          <w:tcPr>
            <w:tcW w:w="16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98000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9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98000</w:t>
            </w:r>
          </w:p>
        </w:tc>
        <w:tc>
          <w:tcPr>
            <w:tcW w:w="1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98000</w:t>
            </w:r>
          </w:p>
        </w:tc>
      </w:tr>
      <w:tr w:rsidR="00B82A0E" w:rsidRPr="00B82A0E" w:rsidTr="00B82A0E">
        <w:trPr>
          <w:trHeight w:val="290"/>
        </w:trPr>
        <w:tc>
          <w:tcPr>
            <w:tcW w:w="22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Այլ տեղեկություններ</w:t>
            </w:r>
          </w:p>
        </w:tc>
        <w:tc>
          <w:tcPr>
            <w:tcW w:w="802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Ծանոթություն` 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>
              <w:rPr>
                <w:rFonts w:ascii="Sylfaen" w:hAnsi="Sylfaen" w:cs="Arial Armenian"/>
                <w:sz w:val="16"/>
                <w:szCs w:val="16"/>
              </w:rPr>
              <w:t>։</w:t>
            </w:r>
          </w:p>
        </w:tc>
      </w:tr>
      <w:tr w:rsidR="00B82A0E" w:rsidRPr="00B82A0E" w:rsidTr="00B82A0E">
        <w:trPr>
          <w:trHeight w:val="288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82A0E" w:rsidTr="00B82A0E"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Տ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B82A0E" w:rsidRPr="00B82A0E" w:rsidTr="00B82A0E">
        <w:tc>
          <w:tcPr>
            <w:tcW w:w="63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Չ/Հ</w:t>
            </w:r>
          </w:p>
        </w:tc>
        <w:tc>
          <w:tcPr>
            <w:tcW w:w="125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Մասնակցի անվանումը</w:t>
            </w:r>
          </w:p>
        </w:tc>
        <w:tc>
          <w:tcPr>
            <w:tcW w:w="838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Գնահատման արդյունքները</w:t>
            </w:r>
            <w:r>
              <w:rPr>
                <w:rFonts w:ascii="Sylfaen" w:hAnsi="Sylfaen"/>
                <w:sz w:val="16"/>
                <w:szCs w:val="16"/>
              </w:rPr>
              <w:t xml:space="preserve"> (բավարար կամ անբավարար)</w:t>
            </w:r>
          </w:p>
        </w:tc>
      </w:tr>
      <w:tr w:rsidR="00B82A0E" w:rsidTr="00B82A0E"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Arial Armenian"/>
                <w:color w:val="000000"/>
                <w:sz w:val="16"/>
                <w:szCs w:val="16"/>
              </w:rPr>
              <w:t>Ծրարը կազմելու և ներկա-յացնելու համա-պատաս-խանութ-յունը</w:t>
            </w:r>
          </w:p>
        </w:tc>
        <w:tc>
          <w:tcPr>
            <w:tcW w:w="17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Arial Armenian"/>
                <w:color w:val="000000"/>
                <w:sz w:val="16"/>
                <w:szCs w:val="16"/>
              </w:rPr>
              <w:t>Հրավերով պա-հանջվող փաստա-թղթերի առկա-յությունը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Arial Armenian"/>
                <w:color w:val="000000"/>
                <w:sz w:val="16"/>
                <w:szCs w:val="16"/>
              </w:rPr>
              <w:t>Առաջարկած գնման առարկայի տեխնիկա-կան հատկանիշ-ների համա-պատա</w:t>
            </w:r>
            <w:r>
              <w:rPr>
                <w:rFonts w:ascii="Sylfaen" w:hAnsi="Sylfaen" w:cs="Arial Armenian"/>
                <w:color w:val="000000"/>
                <w:sz w:val="16"/>
                <w:szCs w:val="16"/>
              </w:rPr>
              <w:lastRenderedPageBreak/>
              <w:t>սխա-նությունը</w:t>
            </w:r>
          </w:p>
        </w:tc>
        <w:tc>
          <w:tcPr>
            <w:tcW w:w="7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Arial Armenian"/>
                <w:color w:val="000000"/>
                <w:sz w:val="16"/>
                <w:szCs w:val="16"/>
              </w:rPr>
              <w:lastRenderedPageBreak/>
              <w:t>Մասնա-գիտա-կան գոր-ծունեութ-յուն</w:t>
            </w:r>
          </w:p>
        </w:tc>
        <w:tc>
          <w:tcPr>
            <w:tcW w:w="9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Ֆինա-նսական միջոցներ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Տեխնի-կական միջոց-ներ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Գնային առաջարկ</w:t>
            </w:r>
          </w:p>
        </w:tc>
      </w:tr>
      <w:tr w:rsidR="00B82A0E" w:rsidTr="00B82A0E">
        <w:trPr>
          <w:trHeight w:val="344"/>
        </w:trPr>
        <w:tc>
          <w:tcPr>
            <w:tcW w:w="22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lastRenderedPageBreak/>
              <w:t>Այլ տեղեկություններ</w:t>
            </w:r>
          </w:p>
        </w:tc>
        <w:tc>
          <w:tcPr>
            <w:tcW w:w="802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Ծանոթություն` </w:t>
            </w:r>
          </w:p>
        </w:tc>
      </w:tr>
      <w:tr w:rsidR="00B82A0E" w:rsidTr="00B82A0E">
        <w:trPr>
          <w:trHeight w:val="288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82A0E" w:rsidTr="00B82A0E">
        <w:tc>
          <w:tcPr>
            <w:tcW w:w="63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Չ/Հ</w:t>
            </w:r>
          </w:p>
        </w:tc>
        <w:tc>
          <w:tcPr>
            <w:tcW w:w="11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Ընտրված մասնակիցը</w:t>
            </w:r>
          </w:p>
        </w:tc>
        <w:tc>
          <w:tcPr>
            <w:tcW w:w="85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Պայմանագրի</w:t>
            </w:r>
          </w:p>
        </w:tc>
      </w:tr>
      <w:tr w:rsidR="00B82A0E" w:rsidTr="00B82A0E">
        <w:trPr>
          <w:trHeight w:val="237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374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Պայմանագրի համարը</w:t>
            </w:r>
          </w:p>
        </w:tc>
        <w:tc>
          <w:tcPr>
            <w:tcW w:w="105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Կնքման ամսաթիվը</w:t>
            </w:r>
          </w:p>
        </w:tc>
        <w:tc>
          <w:tcPr>
            <w:tcW w:w="11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Կանխա-վճարի չափը</w:t>
            </w:r>
          </w:p>
        </w:tc>
        <w:tc>
          <w:tcPr>
            <w:tcW w:w="28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Գինը</w:t>
            </w:r>
          </w:p>
        </w:tc>
      </w:tr>
      <w:tr w:rsidR="00B82A0E" w:rsidTr="00B82A0E">
        <w:trPr>
          <w:trHeight w:val="238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դրամ</w:t>
            </w:r>
          </w:p>
        </w:tc>
      </w:tr>
      <w:tr w:rsidR="00B82A0E" w:rsidTr="00B82A0E">
        <w:trPr>
          <w:trHeight w:val="412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3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</w:t>
            </w:r>
            <w:r>
              <w:rPr>
                <w:rStyle w:val="a5"/>
                <w:rFonts w:ascii="Sylfaen" w:hAnsi="Sylfaen"/>
                <w:sz w:val="16"/>
                <w:szCs w:val="16"/>
              </w:rPr>
              <w:footnoteReference w:id="10"/>
            </w:r>
          </w:p>
        </w:tc>
      </w:tr>
      <w:tr w:rsidR="00B82A0E" w:rsidTr="00B82A0E">
        <w:trPr>
          <w:trHeight w:val="812"/>
        </w:trPr>
        <w:tc>
          <w:tcPr>
            <w:tcW w:w="6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P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-2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&lt;Կայուն Կապ&gt;  ՍՊԸ</w:t>
            </w:r>
          </w:p>
        </w:tc>
        <w:tc>
          <w:tcPr>
            <w:tcW w:w="23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&lt;&lt;</w:t>
            </w:r>
            <w:r>
              <w:rPr>
                <w:rFonts w:ascii="GHEA Grapalat" w:hAnsi="GHEA Grapalat"/>
                <w:sz w:val="18"/>
                <w:lang w:val="pt-BR"/>
              </w:rPr>
              <w:t xml:space="preserve">ՎՔ-ՇՀԾՁԲ-11/25-3 &gt;&gt; </w:t>
            </w:r>
          </w:p>
        </w:tc>
        <w:tc>
          <w:tcPr>
            <w:tcW w:w="10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13/03/</w:t>
            </w:r>
            <w:r>
              <w:rPr>
                <w:rFonts w:ascii="Sylfaen" w:hAnsi="Sylfaen" w:cs="Sylfaen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5</w:t>
            </w:r>
            <w:r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31.05.2015</w:t>
            </w:r>
            <w:r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5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248000</w:t>
            </w:r>
          </w:p>
        </w:tc>
        <w:tc>
          <w:tcPr>
            <w:tcW w:w="13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248000</w:t>
            </w:r>
          </w:p>
        </w:tc>
      </w:tr>
      <w:tr w:rsidR="00B82A0E" w:rsidTr="00B82A0E">
        <w:trPr>
          <w:trHeight w:val="150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P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Ընտրված</w:t>
            </w:r>
            <w:r w:rsidRPr="00B82A0E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մասնակցի</w:t>
            </w:r>
            <w:r w:rsidRPr="00B82A0E">
              <w:rPr>
                <w:rFonts w:ascii="Sylfaen" w:hAnsi="Sylfaen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Sylfaen" w:hAnsi="Sylfaen"/>
                <w:sz w:val="16"/>
                <w:szCs w:val="16"/>
              </w:rPr>
              <w:t>մասնակիցների</w:t>
            </w:r>
            <w:r w:rsidRPr="00B82A0E">
              <w:rPr>
                <w:rFonts w:ascii="Sylfaen" w:hAnsi="Sylfaen"/>
                <w:sz w:val="16"/>
                <w:szCs w:val="16"/>
                <w:lang w:val="en-US"/>
              </w:rPr>
              <w:t xml:space="preserve">) </w:t>
            </w:r>
            <w:r>
              <w:rPr>
                <w:rFonts w:ascii="Sylfaen" w:hAnsi="Sylfaen"/>
                <w:sz w:val="16"/>
                <w:szCs w:val="16"/>
              </w:rPr>
              <w:t>անվանումը</w:t>
            </w:r>
            <w:r w:rsidRPr="00B82A0E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և</w:t>
            </w:r>
            <w:r w:rsidRPr="00B82A0E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հասցեն</w:t>
            </w:r>
          </w:p>
        </w:tc>
      </w:tr>
      <w:tr w:rsidR="00B82A0E" w:rsidRPr="00B82A0E" w:rsidTr="00B82A0E">
        <w:trPr>
          <w:trHeight w:val="125"/>
        </w:trPr>
        <w:tc>
          <w:tcPr>
            <w:tcW w:w="6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Չ/Հ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Ընտրված մասնակիցը</w:t>
            </w:r>
          </w:p>
        </w:tc>
        <w:tc>
          <w:tcPr>
            <w:tcW w:w="273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Հասցե, հեռ.</w:t>
            </w:r>
          </w:p>
        </w:tc>
        <w:tc>
          <w:tcPr>
            <w:tcW w:w="20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Էլ.-փոստ</w:t>
            </w:r>
          </w:p>
        </w:tc>
        <w:tc>
          <w:tcPr>
            <w:tcW w:w="213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Բանկային հաշիվը</w:t>
            </w:r>
          </w:p>
        </w:tc>
        <w:tc>
          <w:tcPr>
            <w:tcW w:w="16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ՀՎՀՀ</w:t>
            </w:r>
            <w:r>
              <w:rPr>
                <w:rStyle w:val="a5"/>
                <w:rFonts w:ascii="Sylfaen" w:hAnsi="Sylfaen"/>
                <w:sz w:val="16"/>
                <w:szCs w:val="16"/>
                <w:lang w:val="hy-AM"/>
              </w:rPr>
              <w:footnoteReference w:id="11"/>
            </w:r>
            <w:r>
              <w:rPr>
                <w:rFonts w:ascii="Sylfaen" w:hAnsi="Sylfaen"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B82A0E" w:rsidTr="00B82A0E">
        <w:trPr>
          <w:trHeight w:val="812"/>
        </w:trPr>
        <w:tc>
          <w:tcPr>
            <w:tcW w:w="6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P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-2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&lt;Կայուն Կապ&gt; ՍՊԸ</w:t>
            </w:r>
          </w:p>
        </w:tc>
        <w:tc>
          <w:tcPr>
            <w:tcW w:w="273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ք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Վայք</w:t>
            </w:r>
            <w:r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Երկրաբանների 2</w:t>
            </w:r>
          </w:p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20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amrotshotel@yahoo.com</w:t>
            </w:r>
          </w:p>
        </w:tc>
        <w:tc>
          <w:tcPr>
            <w:tcW w:w="213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16035009866300</w:t>
            </w:r>
          </w:p>
        </w:tc>
        <w:tc>
          <w:tcPr>
            <w:tcW w:w="16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08912002</w:t>
            </w:r>
          </w:p>
        </w:tc>
      </w:tr>
      <w:tr w:rsidR="00B82A0E" w:rsidTr="00B82A0E">
        <w:trPr>
          <w:trHeight w:val="288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B82A0E" w:rsidTr="00B82A0E">
        <w:trPr>
          <w:trHeight w:val="200"/>
        </w:trPr>
        <w:tc>
          <w:tcPr>
            <w:tcW w:w="23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pacing w:line="276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Այլ տեղեկություններ</w:t>
            </w:r>
          </w:p>
        </w:tc>
        <w:tc>
          <w:tcPr>
            <w:tcW w:w="78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spacing w:line="276" w:lineRule="auto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B82A0E" w:rsidTr="00B82A0E">
        <w:trPr>
          <w:trHeight w:val="288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B82A0E" w:rsidTr="00B82A0E">
        <w:trPr>
          <w:trHeight w:val="475"/>
        </w:trPr>
        <w:tc>
          <w:tcPr>
            <w:tcW w:w="23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8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A0E" w:rsidRP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Cs/>
                <w:sz w:val="16"/>
                <w:szCs w:val="16"/>
                <w:lang w:val="en-US"/>
              </w:rPr>
            </w:pPr>
          </w:p>
        </w:tc>
      </w:tr>
      <w:tr w:rsidR="00B82A0E" w:rsidTr="00B82A0E">
        <w:trPr>
          <w:trHeight w:val="288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B82A0E" w:rsidTr="00B82A0E">
        <w:trPr>
          <w:trHeight w:val="427"/>
        </w:trPr>
        <w:tc>
          <w:tcPr>
            <w:tcW w:w="23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Գնման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շրջանակներում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հակաօրինական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գործողություններ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հայտնաբերվելու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դեպքում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դրանց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այդ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կապակցությամբ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ձեռնարկված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գործողությունների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համառոտ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նկարագիրը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78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</w:p>
        </w:tc>
      </w:tr>
      <w:tr w:rsidR="00B82A0E" w:rsidTr="00B82A0E">
        <w:trPr>
          <w:trHeight w:val="288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B82A0E" w:rsidTr="00B82A0E">
        <w:trPr>
          <w:trHeight w:val="427"/>
        </w:trPr>
        <w:tc>
          <w:tcPr>
            <w:tcW w:w="23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Գնման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ներկայացված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բողոքները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դրանց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կայացված</w:t>
            </w: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որոշումները</w:t>
            </w:r>
          </w:p>
        </w:tc>
        <w:tc>
          <w:tcPr>
            <w:tcW w:w="78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</w:p>
        </w:tc>
      </w:tr>
      <w:tr w:rsidR="00B82A0E" w:rsidTr="00B82A0E">
        <w:trPr>
          <w:trHeight w:val="288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B82A0E" w:rsidTr="00B82A0E">
        <w:trPr>
          <w:trHeight w:val="427"/>
        </w:trPr>
        <w:tc>
          <w:tcPr>
            <w:tcW w:w="23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78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Cs/>
                <w:sz w:val="16"/>
                <w:szCs w:val="16"/>
              </w:rPr>
            </w:pPr>
          </w:p>
        </w:tc>
      </w:tr>
      <w:tr w:rsidR="00B82A0E" w:rsidTr="00B82A0E">
        <w:trPr>
          <w:trHeight w:val="288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2A0E" w:rsidRDefault="00B82A0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82A0E" w:rsidTr="00B82A0E">
        <w:trPr>
          <w:trHeight w:val="227"/>
        </w:trPr>
        <w:tc>
          <w:tcPr>
            <w:tcW w:w="102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Pr="00B82A0E" w:rsidRDefault="00B82A0E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82A0E" w:rsidTr="00B82A0E">
        <w:trPr>
          <w:trHeight w:val="47"/>
        </w:trPr>
        <w:tc>
          <w:tcPr>
            <w:tcW w:w="30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Անուն, Ազգանուն</w:t>
            </w:r>
          </w:p>
        </w:tc>
        <w:tc>
          <w:tcPr>
            <w:tcW w:w="360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Հեռախոս</w:t>
            </w:r>
          </w:p>
        </w:tc>
        <w:tc>
          <w:tcPr>
            <w:tcW w:w="361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Էլ. փոստի հասցեն</w:t>
            </w:r>
          </w:p>
        </w:tc>
      </w:tr>
      <w:tr w:rsidR="00B82A0E" w:rsidTr="00B82A0E">
        <w:trPr>
          <w:trHeight w:val="47"/>
        </w:trPr>
        <w:tc>
          <w:tcPr>
            <w:tcW w:w="30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en-US"/>
              </w:rPr>
              <w:t>Ն. Մարկոսյան</w:t>
            </w:r>
          </w:p>
        </w:tc>
        <w:tc>
          <w:tcPr>
            <w:tcW w:w="360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Cs/>
                <w:sz w:val="16"/>
                <w:szCs w:val="16"/>
                <w:lang w:val="en-US"/>
              </w:rPr>
            </w:pPr>
          </w:p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en-US"/>
              </w:rPr>
              <w:t>094 333 745</w:t>
            </w:r>
          </w:p>
        </w:tc>
        <w:tc>
          <w:tcPr>
            <w:tcW w:w="361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A0E" w:rsidRDefault="00B82A0E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en-US"/>
              </w:rPr>
              <w:t>vayktown@mail.ru</w:t>
            </w:r>
          </w:p>
        </w:tc>
      </w:tr>
    </w:tbl>
    <w:p w:rsidR="00B82A0E" w:rsidRDefault="00B82A0E" w:rsidP="00B82A0E">
      <w:pPr>
        <w:spacing w:after="24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p w:rsidR="00B82A0E" w:rsidRDefault="00B82A0E" w:rsidP="00B82A0E">
      <w:pPr>
        <w:pStyle w:val="3"/>
        <w:spacing w:after="240" w:line="360" w:lineRule="auto"/>
        <w:ind w:firstLine="0"/>
        <w:rPr>
          <w:rFonts w:ascii="Sylfaen" w:hAnsi="Sylfaen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lastRenderedPageBreak/>
        <w:t>Պատվիրատու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>` Վայքի քաղաքապետարան</w:t>
      </w:r>
    </w:p>
    <w:p w:rsidR="001036EC" w:rsidRDefault="001036EC">
      <w:bookmarkStart w:id="0" w:name="_GoBack"/>
      <w:bookmarkEnd w:id="0"/>
    </w:p>
    <w:sectPr w:rsidR="001036EC" w:rsidSect="00B82A0E">
      <w:pgSz w:w="11907" w:h="16840" w:code="9"/>
      <w:pgMar w:top="630" w:right="288" w:bottom="72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A0E" w:rsidRDefault="00B82A0E" w:rsidP="00B82A0E">
      <w:r>
        <w:separator/>
      </w:r>
    </w:p>
  </w:endnote>
  <w:endnote w:type="continuationSeparator" w:id="0">
    <w:p w:rsidR="00B82A0E" w:rsidRDefault="00B82A0E" w:rsidP="00B8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A0E" w:rsidRDefault="00B82A0E" w:rsidP="00B82A0E">
      <w:r>
        <w:separator/>
      </w:r>
    </w:p>
  </w:footnote>
  <w:footnote w:type="continuationSeparator" w:id="0">
    <w:p w:rsidR="00B82A0E" w:rsidRDefault="00B82A0E" w:rsidP="00B82A0E">
      <w:r>
        <w:continuationSeparator/>
      </w:r>
    </w:p>
  </w:footnote>
  <w:footnote w:id="1">
    <w:p w:rsidR="00B82A0E" w:rsidRDefault="00B82A0E" w:rsidP="00B82A0E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ապրանքների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քանակը</w:t>
      </w:r>
    </w:p>
  </w:footnote>
  <w:footnote w:id="2">
    <w:p w:rsidR="00B82A0E" w:rsidRDefault="00B82A0E" w:rsidP="00B82A0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ապրանքների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ապրանքների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82A0E" w:rsidRDefault="00B82A0E" w:rsidP="00B82A0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82A0E" w:rsidRDefault="00B82A0E" w:rsidP="00B82A0E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5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82A0E" w:rsidRDefault="00B82A0E" w:rsidP="00B82A0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82A0E" w:rsidRDefault="00B82A0E" w:rsidP="00B82A0E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5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82A0E" w:rsidRDefault="00B82A0E" w:rsidP="00B82A0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82A0E" w:rsidRDefault="00B82A0E" w:rsidP="00B82A0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82A0E" w:rsidRDefault="00B82A0E" w:rsidP="00B82A0E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82A0E" w:rsidRDefault="00B82A0E" w:rsidP="00B82A0E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82A0E" w:rsidRDefault="00B82A0E" w:rsidP="00B82A0E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B2F"/>
    <w:rsid w:val="001036EC"/>
    <w:rsid w:val="00747146"/>
    <w:rsid w:val="00891234"/>
    <w:rsid w:val="00B26B2F"/>
    <w:rsid w:val="00B8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82A0E"/>
    <w:rPr>
      <w:rFonts w:ascii="Times Armenian" w:hAnsi="Times Armeni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B82A0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82A0E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B82A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footnote reference"/>
    <w:semiHidden/>
    <w:unhideWhenUsed/>
    <w:rsid w:val="00B82A0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82A0E"/>
    <w:rPr>
      <w:rFonts w:ascii="Times Armenian" w:hAnsi="Times Armeni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B82A0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82A0E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B82A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footnote reference"/>
    <w:semiHidden/>
    <w:unhideWhenUsed/>
    <w:rsid w:val="00B82A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761</Words>
  <Characters>4341</Characters>
  <Application>Microsoft Office Word</Application>
  <DocSecurity>0</DocSecurity>
  <Lines>36</Lines>
  <Paragraphs>10</Paragraphs>
  <ScaleCrop>false</ScaleCrop>
  <Company/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Internal Audit</dc:creator>
  <cp:keywords/>
  <dc:description/>
  <cp:lastModifiedBy>Internal Audit</cp:lastModifiedBy>
  <cp:revision>2</cp:revision>
  <dcterms:created xsi:type="dcterms:W3CDTF">2015-03-18T12:39:00Z</dcterms:created>
  <dcterms:modified xsi:type="dcterms:W3CDTF">2015-03-18T12:40:00Z</dcterms:modified>
</cp:coreProperties>
</file>