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B26845">
        <w:rPr>
          <w:rFonts w:ascii="Arial Armenian" w:hAnsi="Arial Armenian"/>
          <w:b/>
          <w:i/>
          <w:lang w:val="af-ZA"/>
        </w:rPr>
        <w:t xml:space="preserve"> 11/16-15</w:t>
      </w:r>
      <w:r w:rsidR="006551B6" w:rsidRPr="006551B6">
        <w:rPr>
          <w:rFonts w:ascii="Arial Armenian" w:hAnsi="Arial Armenian"/>
          <w:b/>
          <w:i/>
          <w:lang w:val="af-ZA"/>
        </w:rPr>
        <w:t>-4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B26845">
        <w:rPr>
          <w:rFonts w:ascii="Arial Armenian" w:hAnsi="Arial Armenian"/>
          <w:sz w:val="24"/>
          <w:szCs w:val="24"/>
          <w:lang w:val="af-ZA"/>
        </w:rPr>
        <w:t xml:space="preserve"> 11/16-15</w:t>
      </w:r>
      <w:r w:rsidR="006551B6">
        <w:rPr>
          <w:rFonts w:ascii="Arial Armenian" w:hAnsi="Arial Armenian"/>
          <w:sz w:val="24"/>
          <w:szCs w:val="24"/>
          <w:lang w:val="af-ZA"/>
        </w:rPr>
        <w:t>-4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B26845">
        <w:rPr>
          <w:rFonts w:ascii="Arial Armenian" w:hAnsi="Arial Armenian"/>
          <w:sz w:val="20"/>
          <w:lang w:val="af-ZA"/>
        </w:rPr>
        <w:t xml:space="preserve"> 11/16-15</w:t>
      </w:r>
      <w:r w:rsidR="006551B6">
        <w:rPr>
          <w:rFonts w:ascii="Arial Armenian" w:hAnsi="Arial Armenian"/>
          <w:sz w:val="20"/>
          <w:lang w:val="af-ZA"/>
        </w:rPr>
        <w:t>-4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1D1" w:rsidRPr="00BF7713" w:rsidTr="001D7064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4F11D1" w:rsidRPr="006551B6" w:rsidRDefault="006551B6" w:rsidP="006551B6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6551B6">
              <w:rPr>
                <w:rFonts w:ascii="Sylfaen" w:hAnsi="Sylfaen"/>
                <w:sz w:val="16"/>
                <w:szCs w:val="16"/>
              </w:rPr>
              <w:t>Հիվանդի</w:t>
            </w:r>
            <w:r w:rsidRPr="006551B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/>
                <w:sz w:val="16"/>
                <w:szCs w:val="16"/>
              </w:rPr>
              <w:t>մոնիտոր</w:t>
            </w:r>
            <w:r w:rsidRPr="006551B6">
              <w:rPr>
                <w:rFonts w:ascii="Sylfaen" w:hAnsi="Sylfaen"/>
                <w:sz w:val="16"/>
                <w:szCs w:val="16"/>
                <w:lang w:val="af-ZA"/>
              </w:rPr>
              <w:t xml:space="preserve"> EDAN IM9 </w:t>
            </w:r>
            <w:r w:rsidRPr="006551B6">
              <w:rPr>
                <w:rFonts w:ascii="Sylfaen" w:hAnsi="Sylfaen"/>
                <w:sz w:val="16"/>
                <w:szCs w:val="16"/>
              </w:rPr>
              <w:t>կամ</w:t>
            </w:r>
            <w:r w:rsidRPr="006551B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/>
                <w:sz w:val="16"/>
                <w:szCs w:val="16"/>
              </w:rPr>
              <w:t>համարժեք</w:t>
            </w:r>
          </w:p>
          <w:p w:rsidR="004F11D1" w:rsidRPr="006551B6" w:rsidRDefault="004F11D1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Default="004F11D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6551B6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Default="004F11D1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B2684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Default="004F11D1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6551B6" w:rsidRPr="006551B6" w:rsidRDefault="00B26845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Էկրանին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ԷՍԳ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-</w:t>
            </w:r>
            <w:r w:rsidRPr="006551B6">
              <w:rPr>
                <w:rFonts w:ascii="Sylfaen" w:hAnsi="Sylfaen"/>
                <w:sz w:val="12"/>
                <w:szCs w:val="12"/>
              </w:rPr>
              <w:t>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3,</w:t>
            </w:r>
            <w:bookmarkStart w:id="0" w:name="_GoBack"/>
            <w:bookmarkEnd w:id="0"/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5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12 </w:t>
            </w:r>
            <w:r w:rsidRPr="006551B6">
              <w:rPr>
                <w:rFonts w:ascii="Sylfaen" w:hAnsi="Sylfaen"/>
                <w:sz w:val="12"/>
                <w:szCs w:val="12"/>
              </w:rPr>
              <w:t>արտածումների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ցուցադրման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Զգայունությունը՝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1.25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(×0.125), 2.5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(×0.25), 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(×0.5), 10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(×1), 20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(×2), 40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մՎ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(×4), AUTO gain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արտածման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արագությունը՝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6.25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, 12.5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, 25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, 50</w:t>
            </w:r>
            <w:r w:rsidRPr="006551B6">
              <w:rPr>
                <w:rFonts w:ascii="Sylfaen" w:hAnsi="Sylfaen"/>
                <w:sz w:val="12"/>
                <w:szCs w:val="12"/>
              </w:rPr>
              <w:t>մմ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/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Պեյսմեյկեր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“</w:t>
            </w:r>
            <w:r w:rsidRPr="006551B6">
              <w:rPr>
                <w:rFonts w:ascii="Sylfaen" w:hAnsi="Sylfaen"/>
                <w:sz w:val="12"/>
                <w:szCs w:val="12"/>
              </w:rPr>
              <w:t>զգալու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”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-</w:t>
            </w:r>
            <w:r w:rsidRPr="006551B6">
              <w:rPr>
                <w:rFonts w:ascii="Sylfaen" w:hAnsi="Sylfaen"/>
                <w:sz w:val="12"/>
                <w:szCs w:val="12"/>
              </w:rPr>
              <w:t>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վերականգնվելու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ժամանակը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դեֆիբրիլացիայից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հետո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&lt;5</w:t>
            </w:r>
            <w:r w:rsidRPr="006551B6">
              <w:rPr>
                <w:rFonts w:ascii="Sylfaen" w:hAnsi="Sylfaen"/>
                <w:sz w:val="12"/>
                <w:szCs w:val="12"/>
              </w:rPr>
              <w:t>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Սրտի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կծկման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հաճախականության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հաշվարկում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Սրտի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կծկման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հաճախականության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հաշվարկմա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նսահմաները՝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չափահասների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համար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15 bpm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300 bpm, </w:t>
            </w:r>
            <w:r w:rsidRPr="006551B6">
              <w:rPr>
                <w:rFonts w:ascii="Sylfaen" w:hAnsi="Sylfaen"/>
                <w:sz w:val="12"/>
                <w:szCs w:val="12"/>
              </w:rPr>
              <w:t>նորածնային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մանկականիհամար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15 bpm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350 bpm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ինվազիվ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(NIBP)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օսցիլոմետրիկ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մեթոդ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 </w:t>
            </w:r>
            <w:r w:rsidRPr="006551B6">
              <w:rPr>
                <w:rFonts w:ascii="Sylfaen" w:hAnsi="Sylfaen"/>
                <w:sz w:val="12"/>
                <w:szCs w:val="12"/>
              </w:rPr>
              <w:t>ռեժիմ՝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մանուալ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ավտոմատ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շարունակական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Ավտոմատ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ռեժիմում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ինվազիվ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դաթարները՝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1/2/3/4/5/10/15/30/60/90/120/240/480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Շարունակական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ռեժիմում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արյան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ճնշման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ոչ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ինվազիվ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տևողությունը՝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դաթարները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 </w:t>
            </w:r>
            <w:r w:rsidRPr="006551B6">
              <w:rPr>
                <w:rFonts w:ascii="Sylfaen" w:hAnsi="Sylfaen"/>
                <w:sz w:val="12"/>
                <w:szCs w:val="12"/>
              </w:rPr>
              <w:t>վարկյան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հագեցվածության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(SpO2)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հագեցվածության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(SpO2)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սահմանները՝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0 %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100 %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հագեցվածության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(SpO2)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տվյալների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թարմացումը՝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 </w:t>
            </w:r>
            <w:r w:rsidRPr="006551B6">
              <w:rPr>
                <w:rFonts w:ascii="Sylfaen" w:hAnsi="Sylfaen"/>
                <w:sz w:val="12"/>
                <w:szCs w:val="12"/>
              </w:rPr>
              <w:t>վարկյանում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ջերմաստիճանի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ճանիչափման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մեթոդ՝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անմիջական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ջերմաստիճանի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ձևը՝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մաշկային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ուղիղաղիքային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բերանի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խոռոչում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ջերմաստիճանի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չափման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սահմանը՝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0˚C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50 ˚C (32 ˚F </w:t>
            </w:r>
            <w:r w:rsidRPr="006551B6">
              <w:rPr>
                <w:rFonts w:ascii="Sylfaen" w:hAnsi="Sylfaen"/>
                <w:sz w:val="12"/>
                <w:szCs w:val="12"/>
              </w:rPr>
              <w:t>մինչև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122 ˚F)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Մարտկոցով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աշխատանքի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հնարավորություն՝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80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(2.2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)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180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(4.4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Լիցքավորման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ժամանակը՝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150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(2.2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) </w:t>
            </w:r>
            <w:r w:rsidRPr="006551B6">
              <w:rPr>
                <w:rFonts w:ascii="Sylfaen" w:hAnsi="Sylfaen"/>
                <w:sz w:val="12"/>
                <w:szCs w:val="12"/>
              </w:rPr>
              <w:t>և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360 </w:t>
            </w:r>
            <w:r w:rsidRPr="006551B6">
              <w:rPr>
                <w:rFonts w:ascii="Sylfaen" w:hAnsi="Sylfaen"/>
                <w:sz w:val="12"/>
                <w:szCs w:val="12"/>
              </w:rPr>
              <w:t>րոպե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(4.4</w:t>
            </w:r>
            <w:r w:rsidRPr="006551B6">
              <w:rPr>
                <w:rFonts w:ascii="Sylfaen" w:hAnsi="Sylfaen"/>
                <w:sz w:val="12"/>
                <w:szCs w:val="12"/>
              </w:rPr>
              <w:t>Աժ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մարտոց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>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Լրակազմը՝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 </w:t>
            </w:r>
            <w:r w:rsidRPr="006551B6">
              <w:rPr>
                <w:rFonts w:ascii="Sylfaen" w:hAnsi="Sylfaen"/>
                <w:sz w:val="12"/>
                <w:szCs w:val="12"/>
              </w:rPr>
              <w:t>Էլեկտրոդների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հավաքածու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, NIBP </w:t>
            </w:r>
            <w:r w:rsidRPr="006551B6">
              <w:rPr>
                <w:rFonts w:ascii="Sylfaen" w:hAnsi="Sylfaen"/>
                <w:sz w:val="12"/>
                <w:szCs w:val="12"/>
              </w:rPr>
              <w:t>մանժետ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- 1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(SpO2) </w:t>
            </w:r>
            <w:r w:rsidRPr="006551B6">
              <w:rPr>
                <w:rFonts w:ascii="Sylfaen" w:hAnsi="Sylfaen"/>
                <w:sz w:val="12"/>
                <w:szCs w:val="12"/>
              </w:rPr>
              <w:t>սենսոր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–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TEMP </w:t>
            </w:r>
            <w:r w:rsidRPr="006551B6">
              <w:rPr>
                <w:rFonts w:ascii="Sylfaen" w:hAnsi="Sylfaen"/>
                <w:sz w:val="12"/>
                <w:szCs w:val="12"/>
              </w:rPr>
              <w:t>սենսոր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– 1 </w:t>
            </w:r>
            <w:r w:rsidRPr="006551B6">
              <w:rPr>
                <w:rFonts w:ascii="Sylfaen" w:hAnsi="Sylfaen"/>
                <w:sz w:val="12"/>
                <w:szCs w:val="12"/>
              </w:rPr>
              <w:t>հատէլ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. </w:t>
            </w:r>
            <w:r w:rsidRPr="006551B6">
              <w:rPr>
                <w:rFonts w:ascii="Sylfaen" w:hAnsi="Sylfaen"/>
                <w:sz w:val="12"/>
                <w:szCs w:val="12"/>
              </w:rPr>
              <w:t>Հոսանքի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լար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- 1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 </w:t>
            </w:r>
            <w:r w:rsidRPr="006551B6">
              <w:rPr>
                <w:rFonts w:ascii="Sylfaen" w:hAnsi="Sylfaen"/>
                <w:sz w:val="12"/>
                <w:szCs w:val="12"/>
              </w:rPr>
              <w:t>քաշը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5</w:t>
            </w:r>
            <w:r w:rsidRPr="006551B6">
              <w:rPr>
                <w:rFonts w:ascii="Sylfaen" w:hAnsi="Sylfaen"/>
                <w:sz w:val="12"/>
                <w:szCs w:val="12"/>
              </w:rPr>
              <w:t>կգ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6551B6">
              <w:rPr>
                <w:rFonts w:ascii="Sylfaen" w:hAnsi="Sylfaen"/>
                <w:sz w:val="12"/>
                <w:szCs w:val="12"/>
              </w:rPr>
              <w:t>մարտկոց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– 1 </w:t>
            </w:r>
            <w:r w:rsidRPr="006551B6">
              <w:rPr>
                <w:rFonts w:ascii="Sylfaen" w:hAnsi="Sylfaen"/>
                <w:sz w:val="12"/>
                <w:szCs w:val="12"/>
              </w:rPr>
              <w:t>հատ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Պաշտպանվածության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դաս՝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 IPX1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cr/>
            </w:r>
            <w:r w:rsidRPr="006551B6">
              <w:rPr>
                <w:rFonts w:ascii="Sylfaen" w:hAnsi="Sylfaen"/>
                <w:sz w:val="12"/>
                <w:szCs w:val="12"/>
              </w:rPr>
              <w:t>Անվտանգության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6551B6">
              <w:rPr>
                <w:rFonts w:ascii="Sylfaen" w:hAnsi="Sylfaen"/>
                <w:sz w:val="12"/>
                <w:szCs w:val="12"/>
              </w:rPr>
              <w:t>նորմեր՝</w:t>
            </w: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 IEC 60601-1: 1988+A1: 1991+A2: 1995; </w:t>
            </w:r>
          </w:p>
          <w:p w:rsidR="006551B6" w:rsidRPr="00084871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084871">
              <w:rPr>
                <w:rFonts w:ascii="Sylfaen" w:hAnsi="Sylfaen"/>
                <w:sz w:val="12"/>
                <w:szCs w:val="12"/>
                <w:lang w:val="en-US"/>
              </w:rPr>
              <w:t xml:space="preserve">EN 60601-1: 1990+A1: 1993+A2: </w:t>
            </w:r>
            <w:r w:rsidRPr="00084871">
              <w:rPr>
                <w:rFonts w:ascii="Sylfaen" w:hAnsi="Sylfaen"/>
                <w:sz w:val="12"/>
                <w:szCs w:val="12"/>
                <w:lang w:val="en-US"/>
              </w:rPr>
              <w:lastRenderedPageBreak/>
              <w:t xml:space="preserve">1995; </w:t>
            </w:r>
          </w:p>
          <w:p w:rsidR="006551B6" w:rsidRPr="00084871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084871">
              <w:rPr>
                <w:rFonts w:ascii="Sylfaen" w:hAnsi="Sylfaen"/>
                <w:sz w:val="12"/>
                <w:szCs w:val="12"/>
                <w:lang w:val="en-US"/>
              </w:rPr>
              <w:t xml:space="preserve">IEC 60601-1-2: 2001+A1: 2004;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60601-1-2: 2001+A1: 2006;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60601-1-8, IEC/EN 60601-2-25,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60601-2-27, IEC/EN 60601-2-30,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60601-2-34, IEC/EN 60601-2-49, ISO 9919,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12470-4, EN 1060-1+A1, EN 1060-3+A1,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1060-4, ISO 21647, ANSI/AAMI SP10,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ANSI/AAMI EC13, ANSI/AAMI EC53,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ANSI/AAMI EC57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  <w:p w:rsidR="006551B6" w:rsidRPr="006551B6" w:rsidRDefault="006551B6" w:rsidP="006551B6">
            <w:pPr>
              <w:rPr>
                <w:rFonts w:ascii="Sylfaen" w:hAnsi="Sylfaen"/>
                <w:i/>
                <w:sz w:val="12"/>
                <w:szCs w:val="12"/>
              </w:rPr>
            </w:pPr>
            <w:r w:rsidRPr="006551B6">
              <w:rPr>
                <w:rFonts w:ascii="Sylfaen" w:hAnsi="Sylfaen"/>
                <w:i/>
                <w:sz w:val="12"/>
                <w:szCs w:val="12"/>
              </w:rPr>
              <w:t>Երաշխիք 1 տարի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 w:cs="Arial Cyr"/>
                <w:sz w:val="12"/>
                <w:szCs w:val="12"/>
                <w:lang w:val="hy-AM"/>
              </w:rPr>
            </w:pPr>
          </w:p>
          <w:p w:rsidR="004F11D1" w:rsidRPr="006551B6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Էկրանին ԷՍԳ-ի 3,5 և 12 արտածումների ցուցադրման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Զգայունությունը՝ 1.25մմ/մՎ (×0.125), 2.5մմ/մՎ (×0.25), 5մմ/մՎ (×0.5), 10մմ/մՎ (×1), 20մմ/մՎ (×2), 40մմ/մՎ (×4), AUTO gain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 արտածման արագությունը՝ 6.25մմ/վ, 12.5մմ/վ, 25մմ/վ, 50մմ/վ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Պեյսմեյկեր “զգալու”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ԷՍԳ-ի վերականգնվելու ժամանակը դեֆիբրիլացիայից հետո ՝ &lt;5վ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 xml:space="preserve">Սրտի կծկման հաճախականության </w:t>
            </w: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հաշվարկում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Սրտի կծկման հաճախականության հաշվարկմա նսահմաները՝ չափահասների համար 15 bpm մինչև 300 bpm, նորածնային և մանկականիհամար 15 bpm մինչև 350 bpm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 ճնշման ոչ ինվազիվ (NIBP)չափման օսցիլոմետրիկ մեթոդ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Արյան ճնշման ոչի նվազիվ չափման 3 ռեժիմ՝ մանուալ, ավտոմատ, շարունակական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Ավտոմատ ռեժիմում արյան ճնշման ոչ ինվազիվ չափման դաթարները՝ 1/2/3/4/5/10/15/30/60/90/120/240/480 րոպե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Շարունակական ռեժիմում արյան ճնշման ոչ ինվազիվ չափման տևողությունը՝ 5 րոպե դաթարները 5 վարկյան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 հագեցվածության (SpO2) չափման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 xml:space="preserve">Թթվածնի հագեցվածության (SpO2) չափման սահմանները՝ 0 % մինչև 100 %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Թթվածնի հագեցվածության (SpO2) չափման տվյալների թարմացումը՝ 1 վարկյանում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ջերմաստիճանի չափման հնարավորություն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 ճանիչափման մեթոդ՝ անմիջական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ջերմաստիճանի չափման ձևը՝ մաշկային, ուղիղաղիքային և բերանի խոռոչում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Մարմնի ջերմաստիճանի չափման սահմանը՝ 0˚C մինչև 50 ˚C (32 ˚F մինչև 122 ˚F)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Մարտկոցով աշխատանքի հնարավորություն՝ 80 րոպե (2.2Աժ մարտոց) և 180 րոպե (4.4Աժ մարտոց)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Լիցքավորման ժամանակը՝ 150 րոպե (2.2Աժ մարտոց) և 360 րոպե (4.4Աժ մարտոց)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Լրակազմը՝  Էլեկտրոդների հավաքածու , NIBP մանժետ - 1 հատ, (SpO2) սենսոր – 1 հատ, TEMP սենսոր – 1 հատէլ. Հոսանքի լար- 1 հատ,  քաշը ՝ 5կգ, մարտկոց – 1 հատ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lastRenderedPageBreak/>
              <w:t>Պաշտպանվածության դաս՝  IPX1</w:t>
            </w:r>
            <w:r w:rsidRPr="006551B6">
              <w:rPr>
                <w:rFonts w:ascii="Sylfaen" w:hAnsi="Sylfaen"/>
                <w:sz w:val="12"/>
                <w:szCs w:val="12"/>
              </w:rPr>
              <w:cr/>
              <w:t xml:space="preserve">Անվտանգության նորմեր՝ IEC 60601-1: 1988+A1: 1991+A2: 1995;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60601-1: 1990+A1: 1993+A2: 1995;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 60601-1-2: 2001+A1: 2004;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60601-1-2: 2001+A1: 2006;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60601-1-8, IEC/EN 60601-2-25,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60601-2-27, IEC/EN 60601-2-30,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IEC/EN 60601-2-34, IEC/EN 60601-2-49, ISO 9919,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12470-4, EN 1060-1+A1, EN 1060-3+A1,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EN 1060-4, ISO 21647, ANSI/AAMI SP10,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  <w:lang w:val="en-US"/>
              </w:rPr>
            </w:pPr>
            <w:r w:rsidRPr="006551B6">
              <w:rPr>
                <w:rFonts w:ascii="Sylfaen" w:hAnsi="Sylfaen"/>
                <w:sz w:val="12"/>
                <w:szCs w:val="12"/>
                <w:lang w:val="en-US"/>
              </w:rPr>
              <w:t xml:space="preserve">ANSI/AAMI EC13, ANSI/AAMI EC53, </w:t>
            </w:r>
          </w:p>
          <w:p w:rsidR="006551B6" w:rsidRPr="006551B6" w:rsidRDefault="006551B6" w:rsidP="006551B6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6551B6">
              <w:rPr>
                <w:rFonts w:ascii="Sylfaen" w:hAnsi="Sylfaen"/>
                <w:sz w:val="12"/>
                <w:szCs w:val="12"/>
              </w:rPr>
              <w:t>ANSI/AAMI EC57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  <w:p w:rsidR="006551B6" w:rsidRPr="006551B6" w:rsidRDefault="006551B6" w:rsidP="006551B6">
            <w:pPr>
              <w:rPr>
                <w:rFonts w:ascii="Sylfaen" w:hAnsi="Sylfaen"/>
                <w:i/>
                <w:sz w:val="12"/>
                <w:szCs w:val="12"/>
              </w:rPr>
            </w:pPr>
            <w:r w:rsidRPr="006551B6">
              <w:rPr>
                <w:rFonts w:ascii="Sylfaen" w:hAnsi="Sylfaen"/>
                <w:i/>
                <w:sz w:val="12"/>
                <w:szCs w:val="12"/>
              </w:rPr>
              <w:t>Երաշխիք 1 տարի</w:t>
            </w:r>
          </w:p>
          <w:p w:rsidR="006551B6" w:rsidRPr="006551B6" w:rsidRDefault="006551B6" w:rsidP="006551B6">
            <w:pPr>
              <w:jc w:val="center"/>
              <w:rPr>
                <w:rFonts w:ascii="Sylfaen" w:hAnsi="Sylfaen" w:cs="Arial Cyr"/>
                <w:sz w:val="12"/>
                <w:szCs w:val="12"/>
                <w:lang w:val="hy-AM"/>
              </w:rPr>
            </w:pPr>
          </w:p>
          <w:p w:rsidR="004F11D1" w:rsidRPr="006551B6" w:rsidRDefault="004F11D1" w:rsidP="00436955">
            <w:pPr>
              <w:rPr>
                <w:sz w:val="12"/>
                <w:szCs w:val="12"/>
              </w:rPr>
            </w:pPr>
          </w:p>
        </w:tc>
      </w:tr>
      <w:tr w:rsidR="00EA02D3" w:rsidRPr="00BF7713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137"/>
        </w:trPr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26845" w:rsidRDefault="00EA02D3" w:rsidP="00B268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26845" w:rsidRPr="00B26845">
              <w:rPr>
                <w:rFonts w:ascii="GHEA Grapalat" w:hAnsi="GHEA Grapalat"/>
                <w:b/>
                <w:sz w:val="14"/>
                <w:szCs w:val="14"/>
              </w:rPr>
              <w:t>27.02.15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26845" w:rsidRPr="00BF7713" w:rsidTr="006366F6">
        <w:trPr>
          <w:trHeight w:hRule="exact" w:val="5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B26845" w:rsidRPr="00BF2F48" w:rsidRDefault="00B2684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26845" w:rsidRPr="006551B6" w:rsidRDefault="00B26845" w:rsidP="00F66AB4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Փինք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Ֆլամինգո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Գ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եւ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Ա</w:t>
            </w:r>
            <w:r w:rsidRPr="006551B6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Կենտրոն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26845" w:rsidRPr="006551B6" w:rsidRDefault="00B26845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742500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26845" w:rsidRPr="006551B6" w:rsidRDefault="00B26845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742500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26845" w:rsidRPr="006551B6" w:rsidRDefault="00B26845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26845" w:rsidRPr="006551B6" w:rsidRDefault="00B26845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26845" w:rsidRPr="006551B6" w:rsidRDefault="00B26845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742500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26845" w:rsidRPr="006551B6" w:rsidRDefault="00B26845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742500</w:t>
            </w:r>
          </w:p>
        </w:tc>
      </w:tr>
      <w:tr w:rsidR="00B26845" w:rsidRPr="00BF7713" w:rsidTr="006366F6">
        <w:trPr>
          <w:trHeight w:hRule="exact" w:val="70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B26845" w:rsidRPr="00BF2F48" w:rsidRDefault="00B2684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B26845" w:rsidRPr="006551B6" w:rsidRDefault="00B26845" w:rsidP="00F66AB4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ՓԲ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B26845" w:rsidRPr="006551B6" w:rsidRDefault="00B26845" w:rsidP="00655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735000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26845" w:rsidRPr="006551B6" w:rsidRDefault="00B26845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735000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B26845" w:rsidRPr="006551B6" w:rsidRDefault="00B26845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B26845" w:rsidRPr="006551B6" w:rsidRDefault="00B26845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26845" w:rsidRPr="006551B6" w:rsidRDefault="00B26845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26845" w:rsidRPr="006551B6" w:rsidRDefault="00B26845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735000</w:t>
            </w:r>
          </w:p>
        </w:tc>
      </w:tr>
      <w:tr w:rsidR="001D713A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713A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B2684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B2684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11.03.15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5D60FD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713A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B2684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12.03.15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B2684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16.03.15</w:t>
            </w:r>
          </w:p>
        </w:tc>
      </w:tr>
      <w:tr w:rsidR="001D713A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B2684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12.03.15</w:t>
            </w:r>
          </w:p>
        </w:tc>
      </w:tr>
      <w:tr w:rsidR="001D713A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B2684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17.03.15</w:t>
            </w:r>
          </w:p>
        </w:tc>
      </w:tr>
      <w:tr w:rsidR="001D713A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B2684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17.03.15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Պայմանագրի</w:t>
            </w:r>
          </w:p>
        </w:tc>
      </w:tr>
      <w:tr w:rsidR="001D713A" w:rsidRPr="00BF7713" w:rsidTr="00084871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084871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084871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055DE" w:rsidRPr="00BF7713" w:rsidTr="00B26845">
        <w:trPr>
          <w:trHeight w:hRule="exact" w:val="750"/>
        </w:trPr>
        <w:tc>
          <w:tcPr>
            <w:tcW w:w="837" w:type="dxa"/>
            <w:shd w:val="clear" w:color="auto" w:fill="auto"/>
            <w:vAlign w:val="center"/>
          </w:tcPr>
          <w:p w:rsidR="004055DE" w:rsidRPr="00FF09A5" w:rsidRDefault="0008487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5DE" w:rsidRPr="004055DE" w:rsidRDefault="00B26845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ՓԲ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B26845" w:rsidRPr="00B26845" w:rsidRDefault="00B26845" w:rsidP="00B26845">
            <w:pPr>
              <w:pStyle w:val="Heading2"/>
              <w:jc w:val="center"/>
              <w:rPr>
                <w:b w:val="0"/>
                <w:sz w:val="16"/>
                <w:szCs w:val="16"/>
                <w:lang w:val="pt-BR" w:eastAsia="zh-CN"/>
              </w:rPr>
            </w:pPr>
            <w:r w:rsidRPr="00B2684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«ՎԲԿ-ՇՀԱՊՁԲ-11/16-15-4»</w:t>
            </w:r>
          </w:p>
          <w:p w:rsidR="00B26845" w:rsidRPr="00B26845" w:rsidRDefault="00B26845" w:rsidP="00B26845">
            <w:pPr>
              <w:rPr>
                <w:sz w:val="16"/>
                <w:szCs w:val="16"/>
                <w:lang w:val="pt-BR" w:eastAsia="zh-CN"/>
              </w:rPr>
            </w:pPr>
          </w:p>
          <w:p w:rsidR="004055DE" w:rsidRPr="00B26845" w:rsidRDefault="004055DE" w:rsidP="001D7064">
            <w:pPr>
              <w:widowControl w:val="0"/>
              <w:jc w:val="center"/>
              <w:rPr>
                <w:rFonts w:ascii="Sylfaen" w:hAnsi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4055DE" w:rsidRPr="004055DE" w:rsidRDefault="00B26845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17.03.15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055DE" w:rsidRPr="004055DE" w:rsidRDefault="00B26845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055DE" w:rsidRPr="004055DE" w:rsidRDefault="00B2684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1470000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055DE" w:rsidRPr="004055DE" w:rsidRDefault="00B2684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1470000</w:t>
            </w:r>
          </w:p>
        </w:tc>
      </w:tr>
      <w:tr w:rsidR="004055DE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055DE" w:rsidRPr="00BF7713" w:rsidTr="00B26845">
        <w:trPr>
          <w:trHeight w:hRule="exact" w:val="7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26845" w:rsidRDefault="00084871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2684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26845" w:rsidRDefault="00B26845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B26845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B2684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B26845">
              <w:rPr>
                <w:rFonts w:ascii="Sylfaen" w:hAnsi="Sylfaen" w:cs="Sylfaen"/>
                <w:sz w:val="16"/>
                <w:szCs w:val="16"/>
              </w:rPr>
              <w:t>ՓԲ</w:t>
            </w:r>
            <w:r w:rsidRPr="00B26845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845" w:rsidRPr="00B26845" w:rsidRDefault="00B26845" w:rsidP="00B2684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32-10</w:t>
            </w:r>
          </w:p>
          <w:p w:rsidR="004055DE" w:rsidRPr="00B26845" w:rsidRDefault="004055DE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26845" w:rsidRDefault="00B2684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B26845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lawyer@concern-energomash.am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26845" w:rsidRDefault="00B26845" w:rsidP="00B268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002-</w:t>
            </w:r>
            <w:r w:rsidRPr="00B26845">
              <w:rPr>
                <w:rFonts w:ascii="GHEA Grapalat" w:hAnsi="GHEA Grapalat"/>
                <w:sz w:val="16"/>
                <w:szCs w:val="16"/>
                <w:lang w:val="pt-BR"/>
              </w:rPr>
              <w:t>182558-001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845" w:rsidRPr="00B26845" w:rsidRDefault="00B26845" w:rsidP="00B268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01210095</w:t>
            </w:r>
          </w:p>
          <w:p w:rsidR="004055DE" w:rsidRPr="00B26845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055DE" w:rsidRPr="00BF7713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7B1611" w:rsidTr="00655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7B1611" w:rsidRDefault="004055DE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4055DE" w:rsidRPr="007B1611" w:rsidTr="004055DE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1E4E6A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055DE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55DE" w:rsidRPr="00B90E5D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055DE" w:rsidRPr="004C40C9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4055DE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4055DE" w:rsidRPr="006F7E14" w:rsidRDefault="004055D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E5B" w:rsidRDefault="00336E5B" w:rsidP="00EA02D3">
      <w:pPr>
        <w:spacing w:after="0" w:line="240" w:lineRule="auto"/>
      </w:pPr>
      <w:r>
        <w:separator/>
      </w:r>
    </w:p>
  </w:endnote>
  <w:endnote w:type="continuationSeparator" w:id="1">
    <w:p w:rsidR="00336E5B" w:rsidRDefault="00336E5B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E5B" w:rsidRDefault="00336E5B" w:rsidP="00EA02D3">
      <w:pPr>
        <w:spacing w:after="0" w:line="240" w:lineRule="auto"/>
      </w:pPr>
      <w:r>
        <w:separator/>
      </w:r>
    </w:p>
  </w:footnote>
  <w:footnote w:type="continuationSeparator" w:id="1">
    <w:p w:rsidR="00336E5B" w:rsidRDefault="00336E5B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36E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8546F"/>
    <w:rsid w:val="004C40C9"/>
    <w:rsid w:val="004E3AA6"/>
    <w:rsid w:val="004F11D1"/>
    <w:rsid w:val="005344A0"/>
    <w:rsid w:val="005B3709"/>
    <w:rsid w:val="005C71C8"/>
    <w:rsid w:val="005D60FD"/>
    <w:rsid w:val="005F719D"/>
    <w:rsid w:val="0061130D"/>
    <w:rsid w:val="006551B6"/>
    <w:rsid w:val="006C66F0"/>
    <w:rsid w:val="007B1611"/>
    <w:rsid w:val="007D5357"/>
    <w:rsid w:val="007D7FDE"/>
    <w:rsid w:val="007E1BEE"/>
    <w:rsid w:val="00832D19"/>
    <w:rsid w:val="008F52CB"/>
    <w:rsid w:val="00967FB1"/>
    <w:rsid w:val="009F66FB"/>
    <w:rsid w:val="00A36675"/>
    <w:rsid w:val="00A63520"/>
    <w:rsid w:val="00A93573"/>
    <w:rsid w:val="00AC4BE2"/>
    <w:rsid w:val="00AD021C"/>
    <w:rsid w:val="00B036CE"/>
    <w:rsid w:val="00B26845"/>
    <w:rsid w:val="00B466FC"/>
    <w:rsid w:val="00B90E5D"/>
    <w:rsid w:val="00BA4333"/>
    <w:rsid w:val="00BD7C84"/>
    <w:rsid w:val="00BF2F48"/>
    <w:rsid w:val="00C31E99"/>
    <w:rsid w:val="00CB5B97"/>
    <w:rsid w:val="00D246D0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oncern-energomas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2014-10-02T12:43:00Z</cp:lastPrinted>
  <dcterms:created xsi:type="dcterms:W3CDTF">2014-08-28T10:23:00Z</dcterms:created>
  <dcterms:modified xsi:type="dcterms:W3CDTF">2015-03-19T09:29:00Z</dcterms:modified>
</cp:coreProperties>
</file>