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CC" w:rsidRPr="004F304A" w:rsidRDefault="00421FCC" w:rsidP="00421FCC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421FCC" w:rsidRPr="004F304A" w:rsidRDefault="00421FCC" w:rsidP="00421FCC">
      <w:pPr>
        <w:jc w:val="right"/>
        <w:rPr>
          <w:rFonts w:ascii="GHEA Grapalat" w:hAnsi="GHEA Grapalat" w:cs="TimesArmenianPSMT"/>
          <w:i/>
          <w:sz w:val="20"/>
          <w:szCs w:val="20"/>
          <w:lang w:val="pt-BR"/>
        </w:rPr>
      </w:pPr>
      <w:r w:rsidRPr="004F304A">
        <w:rPr>
          <w:rFonts w:ascii="GHEA Grapalat" w:hAnsi="GHEA Grapalat" w:cs="Sylfaen"/>
          <w:i/>
          <w:sz w:val="20"/>
          <w:szCs w:val="20"/>
        </w:rPr>
        <w:t>Հավելված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="004F304A" w:rsidRPr="004F304A">
        <w:rPr>
          <w:rFonts w:ascii="GHEA Grapalat" w:hAnsi="GHEA Grapalat" w:cs="Sylfaen"/>
          <w:i/>
          <w:sz w:val="20"/>
          <w:szCs w:val="20"/>
          <w:lang w:val="af-ZA"/>
        </w:rPr>
        <w:t>№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1</w:t>
      </w:r>
    </w:p>
    <w:p w:rsidR="00421FCC" w:rsidRPr="004F304A" w:rsidRDefault="00421FCC" w:rsidP="00421FCC">
      <w:pPr>
        <w:jc w:val="right"/>
        <w:rPr>
          <w:rFonts w:ascii="GHEA Grapalat" w:hAnsi="GHEA Grapalat" w:cs="TimesArmenianPSMT"/>
          <w:i/>
          <w:sz w:val="20"/>
          <w:szCs w:val="20"/>
          <w:lang w:val="pt-BR"/>
        </w:rPr>
      </w:pP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201</w:t>
      </w:r>
      <w:r w:rsidR="00CC293F">
        <w:rPr>
          <w:rFonts w:ascii="GHEA Grapalat" w:hAnsi="GHEA Grapalat" w:cs="Times Armenian"/>
          <w:i/>
          <w:sz w:val="20"/>
          <w:szCs w:val="20"/>
          <w:lang w:val="pt-BR"/>
        </w:rPr>
        <w:t>5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Pr="004F304A">
        <w:rPr>
          <w:rFonts w:ascii="GHEA Grapalat" w:hAnsi="GHEA Grapalat" w:cs="Sylfaen"/>
          <w:i/>
          <w:sz w:val="20"/>
          <w:szCs w:val="20"/>
        </w:rPr>
        <w:t>թ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. --------------------------- ------ -ին </w:t>
      </w:r>
      <w:r w:rsidRPr="004F304A">
        <w:rPr>
          <w:rFonts w:ascii="GHEA Grapalat" w:hAnsi="GHEA Grapalat" w:cs="Sylfaen"/>
          <w:i/>
          <w:sz w:val="20"/>
          <w:szCs w:val="20"/>
        </w:rPr>
        <w:t>կնքված</w:t>
      </w:r>
    </w:p>
    <w:p w:rsidR="00421FCC" w:rsidRPr="004F304A" w:rsidRDefault="000863FB" w:rsidP="00421FCC">
      <w:pPr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4F304A">
        <w:rPr>
          <w:rFonts w:ascii="GHEA Grapalat" w:hAnsi="GHEA Grapalat" w:cs="Sylfaen"/>
          <w:i/>
          <w:sz w:val="20"/>
          <w:szCs w:val="20"/>
          <w:lang w:val="af-ZA"/>
        </w:rPr>
        <w:t>№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3B36D7" w:rsidRPr="004F304A">
        <w:rPr>
          <w:rFonts w:ascii="GHEA Grapalat" w:hAnsi="GHEA Grapalat" w:cs="Sylfaen"/>
          <w:i/>
          <w:sz w:val="20"/>
          <w:szCs w:val="20"/>
          <w:lang w:val="pt-BR"/>
        </w:rPr>
        <w:t xml:space="preserve">ՇՀԱՊՁԲ-11/1 </w:t>
      </w:r>
      <w:r w:rsidR="0059726D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="00421FCC" w:rsidRPr="004F304A">
        <w:rPr>
          <w:rFonts w:ascii="GHEA Grapalat" w:hAnsi="GHEA Grapalat" w:cs="Sylfaen"/>
          <w:i/>
          <w:sz w:val="20"/>
          <w:szCs w:val="20"/>
        </w:rPr>
        <w:t>գնման</w:t>
      </w:r>
      <w:r w:rsidR="00421FCC"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="00421FCC" w:rsidRPr="004F304A">
        <w:rPr>
          <w:rFonts w:ascii="GHEA Grapalat" w:hAnsi="GHEA Grapalat" w:cs="Sylfaen"/>
          <w:i/>
          <w:sz w:val="20"/>
          <w:szCs w:val="20"/>
        </w:rPr>
        <w:t>պայմանագրի</w:t>
      </w:r>
    </w:p>
    <w:p w:rsidR="00421FCC" w:rsidRPr="004F304A" w:rsidRDefault="00421FCC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421FCC" w:rsidRDefault="00421FCC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59726D" w:rsidRDefault="0059726D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3450" w:rsidRPr="004F304A" w:rsidRDefault="00743450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421FCC" w:rsidRDefault="00421FCC" w:rsidP="00421FCC">
      <w:pPr>
        <w:jc w:val="center"/>
        <w:rPr>
          <w:rFonts w:ascii="GHEA Grapalat" w:hAnsi="GHEA Grapalat" w:cs="Sylfaen"/>
          <w:b/>
          <w:lang w:val="en-US"/>
        </w:rPr>
      </w:pPr>
      <w:r w:rsidRPr="004F304A">
        <w:rPr>
          <w:rFonts w:ascii="GHEA Grapalat" w:hAnsi="GHEA Grapalat" w:cs="Sylfaen"/>
          <w:b/>
        </w:rPr>
        <w:t>Տ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Ե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Խ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Ի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Կ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Կ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   </w:t>
      </w:r>
      <w:r w:rsidRPr="004F304A">
        <w:rPr>
          <w:rFonts w:ascii="GHEA Grapalat" w:hAnsi="GHEA Grapalat" w:cs="Sylfaen"/>
          <w:b/>
        </w:rPr>
        <w:t>Բ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Ո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Ւ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Թ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Գ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  <w:lang w:val="en-US"/>
        </w:rPr>
        <w:t>Ի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Ր</w:t>
      </w:r>
    </w:p>
    <w:p w:rsidR="00743450" w:rsidRPr="00743450" w:rsidRDefault="00743450" w:rsidP="00421FCC">
      <w:pPr>
        <w:jc w:val="center"/>
        <w:rPr>
          <w:rFonts w:ascii="GHEA Grapalat" w:hAnsi="GHEA Grapalat" w:cs="TimesArmenianPSMT"/>
          <w:b/>
          <w:lang w:val="en-US"/>
        </w:rPr>
      </w:pPr>
    </w:p>
    <w:p w:rsidR="00421FCC" w:rsidRPr="004F304A" w:rsidRDefault="00421FCC" w:rsidP="00421FCC">
      <w:pPr>
        <w:rPr>
          <w:rFonts w:ascii="GHEA Grapalat" w:hAnsi="GHEA Grapalat" w:cs="TimesArmenianPSMT"/>
          <w:b/>
          <w:sz w:val="22"/>
          <w:szCs w:val="22"/>
          <w:lang w:val="pt-BR"/>
        </w:rPr>
      </w:pPr>
    </w:p>
    <w:tbl>
      <w:tblPr>
        <w:tblStyle w:val="TableGrid"/>
        <w:tblW w:w="10173" w:type="dxa"/>
        <w:tblLook w:val="04A0"/>
      </w:tblPr>
      <w:tblGrid>
        <w:gridCol w:w="3258"/>
        <w:gridCol w:w="6915"/>
      </w:tblGrid>
      <w:tr w:rsidR="00421FCC" w:rsidRPr="004F304A" w:rsidTr="004F304A">
        <w:tc>
          <w:tcPr>
            <w:tcW w:w="3258" w:type="dxa"/>
          </w:tcPr>
          <w:p w:rsidR="00421FCC" w:rsidRPr="004F304A" w:rsidRDefault="00421FCC" w:rsidP="00421FCC">
            <w:pPr>
              <w:jc w:val="center"/>
              <w:rPr>
                <w:rFonts w:ascii="GHEA Grapalat" w:hAnsi="GHEA Grapalat"/>
              </w:rPr>
            </w:pPr>
            <w:r w:rsidRPr="004F304A">
              <w:rPr>
                <w:rFonts w:ascii="GHEA Grapalat" w:hAnsi="GHEA Grapalat" w:cs="Sylfaen"/>
              </w:rPr>
              <w:t>Ապրանքի</w:t>
            </w:r>
            <w:r w:rsidRPr="004F304A">
              <w:rPr>
                <w:rFonts w:ascii="GHEA Grapalat" w:hAnsi="GHEA Grapalat" w:cs="Times Armenian"/>
              </w:rPr>
              <w:t xml:space="preserve"> </w:t>
            </w:r>
            <w:r w:rsidRPr="004F304A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6915" w:type="dxa"/>
          </w:tcPr>
          <w:p w:rsidR="00421FCC" w:rsidRPr="004F304A" w:rsidRDefault="00421FCC" w:rsidP="00421FCC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4F304A">
              <w:rPr>
                <w:rFonts w:ascii="GHEA Grapalat" w:hAnsi="GHEA Grapalat" w:cs="Sylfaen"/>
              </w:rPr>
              <w:t>Բնութագիր</w:t>
            </w:r>
            <w:r w:rsidR="004F304A" w:rsidRPr="004F304A">
              <w:rPr>
                <w:rFonts w:ascii="GHEA Grapalat" w:hAnsi="GHEA Grapalat" w:cs="Sylfaen"/>
                <w:lang w:val="en-US"/>
              </w:rPr>
              <w:t>ը</w:t>
            </w:r>
          </w:p>
          <w:p w:rsidR="004F304A" w:rsidRPr="004F304A" w:rsidRDefault="004F304A" w:rsidP="00421FCC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  <w:tr w:rsidR="004E21EC" w:rsidRPr="004F304A" w:rsidTr="004F304A">
        <w:tc>
          <w:tcPr>
            <w:tcW w:w="3258" w:type="dxa"/>
          </w:tcPr>
          <w:p w:rsidR="004E21EC" w:rsidRPr="004F304A" w:rsidRDefault="004E21EC" w:rsidP="00421FC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lang w:val="en-US"/>
              </w:rPr>
            </w:pPr>
            <w:r w:rsidRPr="004F304A">
              <w:rPr>
                <w:rFonts w:ascii="GHEA Grapalat" w:hAnsi="GHEA Grapalat" w:cs="Sylfaen"/>
              </w:rPr>
              <w:t>Բենզին</w:t>
            </w:r>
            <w:r w:rsidR="004F304A" w:rsidRPr="004F304A">
              <w:rPr>
                <w:rFonts w:ascii="GHEA Grapalat" w:hAnsi="GHEA Grapalat" w:cs="Sylfaen"/>
                <w:lang w:val="en-US"/>
              </w:rPr>
              <w:t xml:space="preserve"> (</w:t>
            </w:r>
            <w:r w:rsidRPr="004F304A">
              <w:rPr>
                <w:rFonts w:ascii="GHEA Grapalat" w:hAnsi="GHEA Grapalat" w:cs="Sylfaen"/>
                <w:lang w:val="en-US"/>
              </w:rPr>
              <w:t>ռեգուլյա</w:t>
            </w:r>
            <w:r w:rsidRPr="004F304A">
              <w:rPr>
                <w:rFonts w:ascii="GHEA Grapalat" w:hAnsi="GHEA Grapalat" w:cs="Sylfaen"/>
              </w:rPr>
              <w:t>ր</w:t>
            </w:r>
            <w:r w:rsidR="004F304A" w:rsidRPr="004F304A">
              <w:rPr>
                <w:rFonts w:ascii="GHEA Grapalat" w:hAnsi="GHEA Grapalat" w:cs="Sylfaen"/>
                <w:lang w:val="en-US"/>
              </w:rPr>
              <w:t>)</w:t>
            </w:r>
          </w:p>
          <w:p w:rsidR="004E21EC" w:rsidRPr="004F304A" w:rsidRDefault="004E21EC">
            <w:pPr>
              <w:rPr>
                <w:rFonts w:ascii="GHEA Grapalat" w:hAnsi="GHEA Grapalat"/>
              </w:rPr>
            </w:pPr>
          </w:p>
        </w:tc>
        <w:tc>
          <w:tcPr>
            <w:tcW w:w="6915" w:type="dxa"/>
          </w:tcPr>
          <w:p w:rsidR="004E21EC" w:rsidRDefault="004E21EC" w:rsidP="004F304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3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-ից ոչ </w:t>
            </w:r>
            <w:r w:rsidR="004F304A">
              <w:rPr>
                <w:rFonts w:ascii="GHEA Grapalat" w:hAnsi="GHEA Grapalat"/>
                <w:sz w:val="20"/>
                <w:szCs w:val="20"/>
                <w:lang w:eastAsia="en-US"/>
              </w:rPr>
              <w:t>ավելի, բենզոլի ծավալային մասը 1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%-ից ոչ ավելի, խտությունը` 15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0</w:t>
            </w:r>
            <w:r w:rsidRPr="004F304A">
              <w:rPr>
                <w:rFonts w:ascii="Courier New" w:hAnsi="Courier New" w:cs="Courier New"/>
                <w:sz w:val="20"/>
                <w:szCs w:val="20"/>
                <w:lang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C ջերմաստիճանում՝ 720-ից մինչև 775 կգ/մ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3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, ծծմբի պարունակությունը` 10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մգ/կգ-ից ոչ ավելի, թթվածնի զանգվածային մասը` 2,7 %-ից ոչ ավ</w:t>
            </w:r>
            <w:r w:rsidR="000863FB">
              <w:rPr>
                <w:rFonts w:ascii="GHEA Grapalat" w:hAnsi="GHEA Grapalat"/>
                <w:sz w:val="20"/>
                <w:szCs w:val="20"/>
                <w:lang w:eastAsia="en-US"/>
              </w:rPr>
              <w:t>ելի, օքսիդիչների ծավալային մասը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ոչ ավելի` մեթանոլ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="000863FB">
              <w:rPr>
                <w:rFonts w:ascii="GHEA Grapalat" w:hAnsi="GHEA Grapalat"/>
                <w:sz w:val="20"/>
                <w:szCs w:val="20"/>
                <w:lang w:eastAsia="en-US"/>
              </w:rPr>
              <w:t>3 %, էթանոլ</w:t>
            </w:r>
            <w:r w:rsidR="000863FB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="000863FB">
              <w:rPr>
                <w:rFonts w:ascii="GHEA Grapalat" w:hAnsi="GHEA Grapalat"/>
                <w:sz w:val="20"/>
                <w:szCs w:val="20"/>
                <w:lang w:eastAsia="en-US"/>
              </w:rPr>
              <w:noBreakHyphen/>
            </w:r>
            <w:r w:rsidR="000863FB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5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իզոպրոպիլ սպիրտ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="004F304A">
              <w:rPr>
                <w:rFonts w:ascii="GHEA Grapalat" w:hAnsi="GHEA Grapalat"/>
                <w:sz w:val="20"/>
                <w:szCs w:val="20"/>
                <w:lang w:eastAsia="en-US"/>
              </w:rPr>
              <w:t>–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իզոբուտիլ սպիրտ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10 %, եռաբութիլ սպիրտ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="00743450">
              <w:rPr>
                <w:rFonts w:ascii="GHEA Grapalat" w:hAnsi="GHEA Grapalat"/>
                <w:sz w:val="20"/>
                <w:szCs w:val="20"/>
                <w:lang w:eastAsia="en-US"/>
              </w:rPr>
              <w:t>–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="00743450">
              <w:rPr>
                <w:rFonts w:ascii="GHEA Grapalat" w:hAnsi="GHEA Grapalat"/>
                <w:sz w:val="20"/>
                <w:szCs w:val="20"/>
                <w:lang w:eastAsia="en-US"/>
              </w:rPr>
              <w:t>7</w:t>
            </w:r>
            <w:r w:rsidR="00743450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եթերներ (C</w:t>
            </w:r>
            <w:r w:rsidRPr="004F304A">
              <w:rPr>
                <w:rFonts w:ascii="GHEA Grapalat" w:hAnsi="GHEA Grapalat"/>
                <w:sz w:val="20"/>
                <w:szCs w:val="20"/>
                <w:vertAlign w:val="subscript"/>
                <w:lang w:eastAsia="en-US"/>
              </w:rPr>
              <w:t>5</w:t>
            </w:r>
            <w:r w:rsidRPr="004F304A">
              <w:rPr>
                <w:rFonts w:ascii="Courier New" w:hAnsi="Courier New" w:cs="Courier New"/>
                <w:sz w:val="20"/>
                <w:szCs w:val="20"/>
                <w:lang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և ավելի)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15 %, այլ օքսիդիչներ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10 %, անվտանգությունը, մակնշումը և փաթեթավորումը` ըստ ՀՀ կառավարության 2004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թ. նոյեմբերի 11-ի </w:t>
            </w:r>
            <w:r w:rsidR="00743450" w:rsidRPr="00743450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="00743450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1592-Ն որոշմամբ հաստատված «Ներքին այրման շարժիչային վառելիքների տեխնիկական կանոնակարգի»:</w:t>
            </w:r>
          </w:p>
          <w:p w:rsidR="0059726D" w:rsidRPr="0059726D" w:rsidRDefault="0059726D" w:rsidP="004F304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8127F7" w:rsidRPr="004F304A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ArmenianPSMT"/>
          <w:sz w:val="20"/>
          <w:szCs w:val="20"/>
        </w:rPr>
      </w:pPr>
    </w:p>
    <w:p w:rsidR="008127F7" w:rsidRPr="004F304A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</w:rPr>
      </w:pPr>
      <w:r w:rsidRPr="004F304A">
        <w:rPr>
          <w:rFonts w:ascii="GHEA Grapalat" w:hAnsi="GHEA Grapalat" w:cs="TimesArmenianPSMT"/>
          <w:sz w:val="20"/>
          <w:szCs w:val="20"/>
        </w:rPr>
        <w:t xml:space="preserve">  *</w:t>
      </w:r>
      <w:r w:rsidRPr="004F304A">
        <w:rPr>
          <w:rFonts w:ascii="GHEA Grapalat" w:hAnsi="GHEA Grapalat" w:cs="Sylfaen"/>
          <w:sz w:val="20"/>
          <w:szCs w:val="20"/>
        </w:rPr>
        <w:t>Պարտադիր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պայման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է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ապրանքի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չօգտագործված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լինելը</w:t>
      </w:r>
      <w:r w:rsidRPr="004F304A">
        <w:rPr>
          <w:rFonts w:ascii="GHEA Grapalat" w:hAnsi="GHEA Grapalat" w:cs="Times Armenian"/>
          <w:sz w:val="20"/>
          <w:szCs w:val="20"/>
        </w:rPr>
        <w:t>:</w:t>
      </w:r>
    </w:p>
    <w:p w:rsidR="008127F7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  <w:lang w:val="en-US"/>
        </w:rPr>
      </w:pPr>
    </w:p>
    <w:p w:rsidR="0059726D" w:rsidRDefault="0059726D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  <w:lang w:val="en-US"/>
        </w:rPr>
      </w:pPr>
    </w:p>
    <w:p w:rsidR="00743450" w:rsidRPr="00743450" w:rsidRDefault="00743450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W w:w="1004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8"/>
        <w:gridCol w:w="5480"/>
      </w:tblGrid>
      <w:tr w:rsidR="002865DA" w:rsidRPr="004F304A" w:rsidTr="004F304A">
        <w:trPr>
          <w:trHeight w:val="3853"/>
        </w:trPr>
        <w:tc>
          <w:tcPr>
            <w:tcW w:w="4568" w:type="dxa"/>
          </w:tcPr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F304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ԳՆՈՐԴ</w:t>
            </w:r>
            <w:r w:rsidRPr="004F304A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.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</w:rPr>
              <w:t>9</w:t>
            </w:r>
            <w:r w:rsidRPr="004F304A"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2865DA" w:rsidRPr="004F304A" w:rsidRDefault="00E00176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="002865DA"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/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Հ</w:t>
            </w:r>
            <w:r w:rsidR="002865DA"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 900011059186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-02586282</w:t>
            </w:r>
          </w:p>
          <w:p w:rsidR="002865DA" w:rsidRDefault="002865DA" w:rsidP="002803C6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790283" w:rsidRPr="00790283" w:rsidRDefault="00790283" w:rsidP="002803C6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Ա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շխատակազմի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ղեկավար</w:t>
            </w: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`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tabs>
                <w:tab w:val="left" w:pos="-2838"/>
              </w:tabs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n-US"/>
              </w:rPr>
              <w:t>Մ</w:t>
            </w: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. Անան</w:t>
            </w:r>
            <w:r w:rsidRPr="004F304A">
              <w:rPr>
                <w:rFonts w:ascii="GHEA Grapalat" w:hAnsi="GHEA Grapalat"/>
                <w:sz w:val="20"/>
                <w:szCs w:val="20"/>
              </w:rPr>
              <w:t>յան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ստորագրություն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Կ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Տ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 xml:space="preserve">                                                         </w:t>
            </w:r>
          </w:p>
        </w:tc>
        <w:tc>
          <w:tcPr>
            <w:tcW w:w="5480" w:type="dxa"/>
          </w:tcPr>
          <w:p w:rsidR="002865DA" w:rsidRPr="004F304A" w:rsidRDefault="002865DA" w:rsidP="002803C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ՎԱՃԱՌՈՂ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906D87" w:rsidRPr="004F304A" w:rsidRDefault="00906D87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D55528" w:rsidRPr="004F304A" w:rsidRDefault="00D55528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790283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Տնօրեն`</w:t>
            </w: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ստորագրություն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Կ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Տ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14103F" w:rsidRPr="004F304A" w:rsidRDefault="0014103F">
      <w:pPr>
        <w:rPr>
          <w:rFonts w:ascii="GHEA Grapalat" w:hAnsi="GHEA Grapalat"/>
          <w:lang w:val="es-ES"/>
        </w:rPr>
      </w:pPr>
    </w:p>
    <w:sectPr w:rsidR="0014103F" w:rsidRPr="004F304A" w:rsidSect="00743450">
      <w:pgSz w:w="12240" w:h="15840"/>
      <w:pgMar w:top="9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compat/>
  <w:rsids>
    <w:rsidRoot w:val="00421FCC"/>
    <w:rsid w:val="00000BA3"/>
    <w:rsid w:val="000863FB"/>
    <w:rsid w:val="00105DAD"/>
    <w:rsid w:val="0011518E"/>
    <w:rsid w:val="0014103F"/>
    <w:rsid w:val="002328D5"/>
    <w:rsid w:val="00283F1D"/>
    <w:rsid w:val="002865DA"/>
    <w:rsid w:val="002F7ED7"/>
    <w:rsid w:val="00365795"/>
    <w:rsid w:val="00396C91"/>
    <w:rsid w:val="003B36D7"/>
    <w:rsid w:val="00421FCC"/>
    <w:rsid w:val="004D61B9"/>
    <w:rsid w:val="004E21EC"/>
    <w:rsid w:val="004F304A"/>
    <w:rsid w:val="0059726D"/>
    <w:rsid w:val="005F58F4"/>
    <w:rsid w:val="00617F16"/>
    <w:rsid w:val="00650825"/>
    <w:rsid w:val="006C28EC"/>
    <w:rsid w:val="00743450"/>
    <w:rsid w:val="00767C5E"/>
    <w:rsid w:val="00790283"/>
    <w:rsid w:val="008127F7"/>
    <w:rsid w:val="00871FC5"/>
    <w:rsid w:val="008974B8"/>
    <w:rsid w:val="00906D87"/>
    <w:rsid w:val="00A067E4"/>
    <w:rsid w:val="00CB26A9"/>
    <w:rsid w:val="00CC293F"/>
    <w:rsid w:val="00D55528"/>
    <w:rsid w:val="00E00176"/>
    <w:rsid w:val="00F35E65"/>
    <w:rsid w:val="00F500AB"/>
    <w:rsid w:val="00FE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1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Tamara.Mirzakhanyan</dc:creator>
  <cp:lastModifiedBy>Anahit.Gevorgyan</cp:lastModifiedBy>
  <cp:revision>2</cp:revision>
  <dcterms:created xsi:type="dcterms:W3CDTF">2015-03-24T06:07:00Z</dcterms:created>
  <dcterms:modified xsi:type="dcterms:W3CDTF">2015-03-24T06:07:00Z</dcterms:modified>
</cp:coreProperties>
</file>