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34" w:rsidRPr="00F325F8" w:rsidRDefault="00C43434" w:rsidP="00C43434">
      <w:pPr>
        <w:spacing w:after="240" w:line="360" w:lineRule="auto"/>
        <w:ind w:right="-1448"/>
        <w:rPr>
          <w:rFonts w:ascii="Arial Armenian" w:eastAsia="Arial Armenian" w:hAnsi="Arial Armenian" w:cs="Arial Armenian"/>
          <w:b/>
          <w:i/>
          <w:lang w:val="en-US"/>
        </w:rPr>
      </w:pPr>
      <w:r>
        <w:rPr>
          <w:rFonts w:ascii="Sylfaen" w:eastAsia="Sylfaen" w:hAnsi="Sylfaen" w:cs="Sylfaen"/>
          <w:b/>
          <w:i/>
          <w:lang w:val="en-US"/>
        </w:rPr>
        <w:t xml:space="preserve">                                                              </w:t>
      </w:r>
      <w:r>
        <w:rPr>
          <w:rFonts w:ascii="Sylfaen" w:eastAsia="Sylfaen" w:hAnsi="Sylfaen" w:cs="Sylfaen"/>
          <w:b/>
          <w:i/>
        </w:rPr>
        <w:t>ՀԱՅՏԱՐԱՐՈՒԹՅՈՒՆ</w:t>
      </w:r>
    </w:p>
    <w:p w:rsidR="00C43434" w:rsidRPr="00F325F8" w:rsidRDefault="00C43434" w:rsidP="00C43434">
      <w:pPr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b/>
          <w:i/>
        </w:rPr>
        <w:t>ՉԿԱՅԱՑԱԾ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 </w:t>
      </w:r>
      <w:r>
        <w:rPr>
          <w:rFonts w:ascii="Sylfaen" w:eastAsia="Sylfaen" w:hAnsi="Sylfaen" w:cs="Sylfaen"/>
          <w:b/>
          <w:i/>
          <w:sz w:val="20"/>
          <w:lang w:val="en-US"/>
        </w:rPr>
        <w:t xml:space="preserve">ՊԱՐԶԵՑՎԱԾ 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ԸՆԹԱՑԱԿԱՐԳԻ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ՄԱՍԻՆ</w:t>
      </w:r>
    </w:p>
    <w:p w:rsidR="00C43434" w:rsidRPr="00F325F8" w:rsidRDefault="00C43434" w:rsidP="00C43434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sz w:val="20"/>
        </w:rPr>
        <w:t>Հայտարարության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C43434" w:rsidRPr="00F325F8" w:rsidRDefault="00C43434" w:rsidP="00C43434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2015 </w:t>
      </w:r>
      <w:r>
        <w:rPr>
          <w:rFonts w:ascii="Sylfaen" w:eastAsia="Sylfaen" w:hAnsi="Sylfaen" w:cs="Sylfaen"/>
          <w:sz w:val="20"/>
        </w:rPr>
        <w:t>թվականի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307E65">
        <w:rPr>
          <w:rFonts w:ascii="Sylfaen" w:eastAsia="Arial Armenian" w:hAnsi="Sylfaen" w:cs="Arial Armenian"/>
          <w:sz w:val="20"/>
          <w:lang w:val="en-US"/>
        </w:rPr>
        <w:t xml:space="preserve"> </w:t>
      </w:r>
      <w:proofErr w:type="spellStart"/>
      <w:r w:rsidR="00D97EBE">
        <w:rPr>
          <w:rFonts w:ascii="Sylfaen" w:eastAsia="Arial Armenian" w:hAnsi="Sylfaen" w:cs="Arial Armenian"/>
          <w:sz w:val="20"/>
          <w:lang w:val="en-US"/>
        </w:rPr>
        <w:t>ապրիլի</w:t>
      </w:r>
      <w:proofErr w:type="spellEnd"/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 </w:t>
      </w:r>
      <w:r w:rsidR="00D97EBE">
        <w:rPr>
          <w:rFonts w:ascii="Arial Armenian" w:eastAsia="Arial Armenian" w:hAnsi="Arial Armenian" w:cs="Arial Armenian"/>
          <w:sz w:val="20"/>
          <w:lang w:val="en-US"/>
        </w:rPr>
        <w:t>3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>-</w:t>
      </w:r>
      <w:r>
        <w:rPr>
          <w:rFonts w:ascii="Sylfaen" w:eastAsia="Sylfaen" w:hAnsi="Sylfaen" w:cs="Sylfaen"/>
          <w:sz w:val="20"/>
        </w:rPr>
        <w:t>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D97EBE">
        <w:rPr>
          <w:rFonts w:ascii="Arial Armenian" w:eastAsia="Arial Armenian" w:hAnsi="Arial Armenian" w:cs="Arial Armenian"/>
          <w:sz w:val="20"/>
          <w:lang w:val="en-US"/>
        </w:rPr>
        <w:t xml:space="preserve">2 </w:t>
      </w:r>
      <w:r>
        <w:rPr>
          <w:rFonts w:ascii="Sylfaen" w:eastAsia="Sylfaen" w:hAnsi="Sylfaen" w:cs="Sylfaen"/>
          <w:sz w:val="20"/>
        </w:rPr>
        <w:t>արձանագրությմաբ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 </w:t>
      </w:r>
      <w:r>
        <w:rPr>
          <w:rFonts w:ascii="Sylfaen" w:eastAsia="Sylfaen" w:hAnsi="Sylfaen" w:cs="Sylfaen"/>
          <w:sz w:val="20"/>
        </w:rPr>
        <w:t>հրապարակվում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</w:p>
    <w:p w:rsidR="00C43434" w:rsidRPr="00F325F8" w:rsidRDefault="00C43434" w:rsidP="00C43434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>“</w:t>
      </w:r>
      <w:r>
        <w:rPr>
          <w:rFonts w:ascii="Sylfaen" w:eastAsia="Sylfaen" w:hAnsi="Sylfaen" w:cs="Sylfaen"/>
          <w:sz w:val="20"/>
        </w:rPr>
        <w:t>Գնումների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 w:rsidRPr="00F325F8">
        <w:rPr>
          <w:rFonts w:ascii="Sylfaen" w:eastAsia="Sylfaen" w:hAnsi="Sylfaen" w:cs="Sylfaen"/>
          <w:sz w:val="20"/>
          <w:lang w:val="en-US"/>
        </w:rPr>
        <w:t>”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C43434" w:rsidRPr="00C43434" w:rsidRDefault="00C43434" w:rsidP="00C43434">
      <w:pPr>
        <w:keepNext/>
        <w:spacing w:after="240" w:line="360" w:lineRule="auto"/>
        <w:jc w:val="center"/>
        <w:rPr>
          <w:rFonts w:ascii="Sylfaen" w:eastAsia="Arial Armenian" w:hAnsi="Sylfaen" w:cs="Arial Armenian"/>
          <w:b/>
          <w:lang w:val="en-US"/>
        </w:rPr>
      </w:pPr>
      <w:r>
        <w:rPr>
          <w:rFonts w:ascii="Sylfaen" w:eastAsia="Sylfaen" w:hAnsi="Sylfaen" w:cs="Sylfaen"/>
          <w:b/>
          <w:lang w:val="en-US"/>
        </w:rPr>
        <w:t>ՇՀ</w:t>
      </w:r>
      <w:r w:rsidRPr="00F325F8">
        <w:rPr>
          <w:rFonts w:ascii="Sylfaen" w:eastAsia="Sylfaen" w:hAnsi="Sylfaen" w:cs="Sylfaen"/>
          <w:b/>
          <w:lang w:val="en-US"/>
        </w:rPr>
        <w:t xml:space="preserve"> </w:t>
      </w:r>
      <w:r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Pr="006E7F28">
        <w:rPr>
          <w:rFonts w:ascii="Sylfaen" w:eastAsia="Sylfaen" w:hAnsi="Sylfaen" w:cs="Sylfaen"/>
          <w:b/>
        </w:rPr>
        <w:t>ԸՆԹԱՑԱԿԱՐԳԻ</w:t>
      </w:r>
      <w:r w:rsidRPr="00F325F8">
        <w:rPr>
          <w:rFonts w:ascii="Arial Armenian" w:eastAsia="Arial Armenian" w:hAnsi="Arial Armenian" w:cs="Arial Armenian"/>
          <w:b/>
          <w:lang w:val="en-US"/>
        </w:rPr>
        <w:t xml:space="preserve">  </w:t>
      </w:r>
      <w:r w:rsidRPr="0003379C">
        <w:rPr>
          <w:rFonts w:ascii="Sylfaen" w:eastAsia="Sylfaen" w:hAnsi="Sylfaen" w:cs="Sylfaen"/>
          <w:b/>
        </w:rPr>
        <w:t>ԾԱԾԿԱԳԻՐԸ՝</w:t>
      </w:r>
      <w:r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Pr="00C43434">
        <w:rPr>
          <w:rFonts w:ascii="Sylfaen" w:hAnsi="Sylfaen"/>
          <w:b/>
          <w:sz w:val="24"/>
          <w:szCs w:val="24"/>
          <w:lang w:val="af-ZA"/>
        </w:rPr>
        <w:t>ՂՍՄՄՀՈԱԿ-ՇՀԱՊՁԲ-15/1</w:t>
      </w:r>
    </w:p>
    <w:p w:rsidR="00C43434" w:rsidRPr="00F325F8" w:rsidRDefault="00C43434" w:rsidP="00C43434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 w:rsidRPr="000B11AC">
        <w:rPr>
          <w:rFonts w:ascii="Times Armenian" w:hAnsi="Times Armenian"/>
          <w:sz w:val="20"/>
          <w:szCs w:val="20"/>
          <w:lang w:val="es-ES"/>
        </w:rPr>
        <w:t xml:space="preserve">ä³ïíÇñ³ïáõ` </w:t>
      </w:r>
      <w:r w:rsidRPr="000B11AC">
        <w:rPr>
          <w:rFonts w:ascii="Times Armenian" w:hAnsi="Sylfaen"/>
          <w:sz w:val="20"/>
          <w:szCs w:val="20"/>
          <w:lang w:val="es-ES"/>
        </w:rPr>
        <w:t>ՀՀ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</w:t>
      </w:r>
      <w:proofErr w:type="spellStart"/>
      <w:r>
        <w:rPr>
          <w:rFonts w:ascii="Times Armenian" w:hAnsi="Sylfaen"/>
          <w:sz w:val="20"/>
          <w:szCs w:val="20"/>
          <w:lang w:val="es-ES"/>
        </w:rPr>
        <w:t>Արարատի</w:t>
      </w:r>
      <w:proofErr w:type="spellEnd"/>
      <w:r>
        <w:rPr>
          <w:rFonts w:ascii="Times Armenian" w:hAnsi="Sylfaen"/>
          <w:sz w:val="20"/>
          <w:szCs w:val="20"/>
          <w:lang w:val="es-ES"/>
        </w:rPr>
        <w:t xml:space="preserve"> 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</w:t>
      </w:r>
      <w:proofErr w:type="spellStart"/>
      <w:r w:rsidRPr="000B11AC">
        <w:rPr>
          <w:rFonts w:ascii="Times Armenian" w:hAnsi="Sylfaen"/>
          <w:sz w:val="20"/>
          <w:szCs w:val="20"/>
          <w:lang w:val="es-ES"/>
        </w:rPr>
        <w:t>մարզի</w:t>
      </w:r>
      <w:proofErr w:type="spellEnd"/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proofErr w:type="spellStart"/>
      <w:r>
        <w:rPr>
          <w:rFonts w:ascii="Times Armenian" w:hAnsi="Sylfaen"/>
          <w:sz w:val="20"/>
          <w:szCs w:val="20"/>
          <w:lang w:val="es-ES"/>
        </w:rPr>
        <w:t>Ղուկասավան</w:t>
      </w:r>
      <w:proofErr w:type="spellEnd"/>
      <w:r>
        <w:rPr>
          <w:rFonts w:ascii="Arial LatArm" w:hAnsi="Sylfaen" w:cs="Sylfaen"/>
          <w:sz w:val="20"/>
          <w:lang w:val="af-ZA"/>
        </w:rPr>
        <w:t xml:space="preserve">  </w:t>
      </w:r>
      <w:r>
        <w:rPr>
          <w:rFonts w:ascii="Arial LatArm" w:hAnsi="Sylfaen" w:cs="Sylfaen"/>
          <w:sz w:val="20"/>
          <w:lang w:val="af-ZA"/>
        </w:rPr>
        <w:t>համայնքի</w:t>
      </w:r>
      <w:r>
        <w:rPr>
          <w:rFonts w:ascii="Arial LatArm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«</w:t>
      </w:r>
      <w:r>
        <w:rPr>
          <w:rFonts w:ascii="Arial LatArm" w:hAnsi="Sylfaen" w:cs="Sylfaen"/>
          <w:sz w:val="20"/>
          <w:lang w:val="af-ZA"/>
        </w:rPr>
        <w:t>Սաթենի</w:t>
      </w:r>
      <w:r>
        <w:rPr>
          <w:rFonts w:ascii="Sylfaen" w:hAnsi="Sylfaen" w:cs="Sylfaen"/>
          <w:sz w:val="20"/>
          <w:lang w:val="af-ZA"/>
        </w:rPr>
        <w:t>»</w:t>
      </w:r>
      <w:r>
        <w:rPr>
          <w:rFonts w:ascii="Arial LatArm" w:hAnsi="Sylfaen" w:cs="Sylfaen"/>
          <w:sz w:val="20"/>
          <w:lang w:val="af-ZA"/>
        </w:rPr>
        <w:t xml:space="preserve"> </w:t>
      </w:r>
      <w:r>
        <w:rPr>
          <w:rFonts w:ascii="Arial LatArm" w:hAnsi="Sylfaen" w:cs="Sylfaen"/>
          <w:sz w:val="20"/>
          <w:lang w:val="af-ZA"/>
        </w:rPr>
        <w:t>մսուր</w:t>
      </w:r>
      <w:r>
        <w:rPr>
          <w:rFonts w:ascii="Arial LatArm" w:hAnsi="Sylfaen" w:cs="Sylfaen"/>
          <w:sz w:val="20"/>
          <w:lang w:val="af-ZA"/>
        </w:rPr>
        <w:t>-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proofErr w:type="spellStart"/>
      <w:r w:rsidRPr="000B11AC">
        <w:rPr>
          <w:rFonts w:ascii="Times Armenian" w:hAnsi="Sylfaen"/>
          <w:sz w:val="20"/>
          <w:szCs w:val="20"/>
          <w:lang w:val="es-ES"/>
        </w:rPr>
        <w:t>մանկապարտեզ</w:t>
      </w:r>
      <w:proofErr w:type="spellEnd"/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ՀՈԱԿ</w:t>
      </w:r>
      <w:r w:rsidRPr="000B11AC">
        <w:rPr>
          <w:rFonts w:ascii="Times Armenian" w:hAnsi="Times Armenian"/>
          <w:sz w:val="20"/>
          <w:szCs w:val="20"/>
          <w:lang w:val="es-ES"/>
        </w:rPr>
        <w:t>-</w:t>
      </w:r>
      <w:r w:rsidRPr="000B11AC">
        <w:rPr>
          <w:rFonts w:ascii="Times Armenian" w:hAnsi="Sylfaen"/>
          <w:sz w:val="20"/>
          <w:szCs w:val="20"/>
          <w:lang w:val="es-ES"/>
        </w:rPr>
        <w:t>ն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, </w:t>
      </w:r>
      <w:proofErr w:type="spellStart"/>
      <w:r w:rsidRPr="000B11AC">
        <w:rPr>
          <w:rFonts w:ascii="Times Armenian" w:hAnsi="Times Armenian"/>
          <w:sz w:val="20"/>
          <w:szCs w:val="20"/>
          <w:lang w:val="es-ES"/>
        </w:rPr>
        <w:t>áñÁ</w:t>
      </w:r>
      <w:proofErr w:type="spellEnd"/>
      <w:r w:rsidRPr="000B11AC">
        <w:rPr>
          <w:rFonts w:ascii="Times Armenian" w:hAnsi="Times Armenian"/>
          <w:sz w:val="20"/>
          <w:szCs w:val="20"/>
          <w:lang w:val="es-ES"/>
        </w:rPr>
        <w:t xml:space="preserve"> ·</w:t>
      </w:r>
      <w:proofErr w:type="spellStart"/>
      <w:r w:rsidRPr="000B11AC">
        <w:rPr>
          <w:rFonts w:ascii="Times Armenian" w:hAnsi="Times Armenian"/>
          <w:sz w:val="20"/>
          <w:szCs w:val="20"/>
          <w:lang w:val="es-ES"/>
        </w:rPr>
        <w:t>ïÝíáõÙ</w:t>
      </w:r>
      <w:proofErr w:type="spellEnd"/>
      <w:r w:rsidRPr="000B11AC">
        <w:rPr>
          <w:rFonts w:ascii="Times Armenian" w:hAnsi="Times Armenian"/>
          <w:sz w:val="20"/>
          <w:szCs w:val="20"/>
          <w:lang w:val="es-ES"/>
        </w:rPr>
        <w:t xml:space="preserve"> ¿  </w:t>
      </w:r>
      <w:r w:rsidRPr="003F0B9B">
        <w:rPr>
          <w:rFonts w:ascii="Arial LatArm" w:hAnsi="Sylfaen" w:cs="Sylfaen"/>
          <w:sz w:val="20"/>
          <w:lang w:val="af-ZA"/>
        </w:rPr>
        <w:t>ՀՀ</w:t>
      </w:r>
      <w:r w:rsidRPr="003F0B9B">
        <w:rPr>
          <w:rFonts w:ascii="Arial LatArm" w:hAnsi="Arial LatArm" w:cs="Sylfaen"/>
          <w:sz w:val="20"/>
          <w:lang w:val="af-ZA"/>
        </w:rPr>
        <w:t xml:space="preserve"> </w:t>
      </w:r>
      <w:r w:rsidRPr="003F0B9B">
        <w:rPr>
          <w:rFonts w:ascii="Arial LatArm" w:hAnsi="Sylfaen" w:cs="Sylfaen"/>
          <w:sz w:val="20"/>
          <w:lang w:val="af-ZA"/>
        </w:rPr>
        <w:t>Արարատի</w:t>
      </w:r>
      <w:r w:rsidRPr="003F0B9B">
        <w:rPr>
          <w:rFonts w:ascii="Arial LatArm" w:hAnsi="Arial LatArm" w:cs="Sylfaen"/>
          <w:sz w:val="20"/>
          <w:lang w:val="af-ZA"/>
        </w:rPr>
        <w:t xml:space="preserve"> </w:t>
      </w:r>
      <w:r w:rsidRPr="003F0B9B">
        <w:rPr>
          <w:rFonts w:ascii="Arial LatArm" w:hAnsi="Sylfaen" w:cs="Sylfaen"/>
          <w:sz w:val="20"/>
          <w:lang w:val="af-ZA"/>
        </w:rPr>
        <w:t>մարզի</w:t>
      </w:r>
      <w:r>
        <w:rPr>
          <w:rFonts w:ascii="Arial LatArm" w:hAnsi="Sylfaen" w:cs="Sylfaen"/>
          <w:sz w:val="20"/>
          <w:lang w:val="af-ZA"/>
        </w:rPr>
        <w:t xml:space="preserve"> </w:t>
      </w:r>
      <w:r w:rsidRPr="003F0B9B"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գ.</w:t>
      </w:r>
      <w:r>
        <w:rPr>
          <w:rFonts w:ascii="Arial LatArm" w:hAnsi="Sylfaen" w:cs="Sylfaen"/>
          <w:sz w:val="20"/>
          <w:lang w:val="af-ZA"/>
        </w:rPr>
        <w:t>Ղուկասավան</w:t>
      </w:r>
      <w:r>
        <w:rPr>
          <w:rFonts w:ascii="Arial LatArm" w:hAnsi="Sylfaen" w:cs="Sylfaen"/>
          <w:sz w:val="20"/>
          <w:lang w:val="af-ZA"/>
        </w:rPr>
        <w:t xml:space="preserve">  </w:t>
      </w:r>
      <w:r w:rsidRPr="000B11AC">
        <w:rPr>
          <w:rFonts w:ascii="Times Armenian" w:hAnsi="Times Armenian"/>
          <w:sz w:val="20"/>
          <w:szCs w:val="20"/>
          <w:lang w:val="es-ES"/>
        </w:rPr>
        <w:t>Ñ³ëó»áõÙ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, </w:t>
      </w:r>
      <w:r w:rsidRPr="000B11AC">
        <w:rPr>
          <w:rFonts w:ascii="Times Armenian" w:hAnsi="Sylfaen" w:cs="Sylfaen"/>
          <w:sz w:val="20"/>
          <w:szCs w:val="20"/>
        </w:rPr>
        <w:t>ստորև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ներկայացնում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է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Times Armenian"/>
          <w:sz w:val="20"/>
          <w:szCs w:val="20"/>
          <w:lang w:val="es-ES"/>
        </w:rPr>
        <w:t>¶²Î-ÞÐ²äÒ´-11/2</w:t>
      </w:r>
      <w:r w:rsidRPr="00F325F8">
        <w:rPr>
          <w:rFonts w:ascii="Times Armenian" w:eastAsia="Arial Armenian" w:hAnsi="Times Armenian" w:cs="Arial Armenian"/>
          <w:sz w:val="20"/>
          <w:szCs w:val="20"/>
          <w:lang w:val="en-US"/>
        </w:rPr>
        <w:t xml:space="preserve">  </w:t>
      </w:r>
      <w:r w:rsidRPr="000B11AC">
        <w:rPr>
          <w:rFonts w:ascii="Times Armenian" w:eastAsia="Sylfaen" w:hAnsi="Sylfaen" w:cs="Sylfaen"/>
          <w:sz w:val="20"/>
          <w:szCs w:val="20"/>
        </w:rPr>
        <w:t>ծածկագրով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proofErr w:type="spellStart"/>
      <w:r w:rsidRPr="000B11AC">
        <w:rPr>
          <w:rFonts w:ascii="Sylfaen" w:eastAsia="Sylfaen" w:hAnsi="Sylfaen" w:cs="Sylfaen"/>
          <w:sz w:val="20"/>
          <w:szCs w:val="20"/>
          <w:lang w:val="en-US"/>
        </w:rPr>
        <w:t>պարզեցված</w:t>
      </w:r>
      <w:proofErr w:type="spellEnd"/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Pr="000B11AC">
        <w:rPr>
          <w:rFonts w:ascii="Sylfaen" w:eastAsia="Sylfaen" w:hAnsi="Sylfaen" w:cs="Sylfaen"/>
          <w:sz w:val="20"/>
          <w:szCs w:val="20"/>
        </w:rPr>
        <w:t>ընթացակարգը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Pr="000B11AC">
        <w:rPr>
          <w:rFonts w:ascii="Sylfaen" w:eastAsia="Sylfaen" w:hAnsi="Sylfaen" w:cs="Sylfaen"/>
          <w:sz w:val="20"/>
          <w:szCs w:val="20"/>
        </w:rPr>
        <w:t>չկայացած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Pr="000B11AC">
        <w:rPr>
          <w:rFonts w:ascii="Sylfaen" w:eastAsia="Sylfaen" w:hAnsi="Sylfaen" w:cs="Sylfaen"/>
          <w:sz w:val="20"/>
          <w:szCs w:val="20"/>
        </w:rPr>
        <w:t>հայտարարելու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Pr="000B11AC">
        <w:rPr>
          <w:rFonts w:ascii="Sylfaen" w:eastAsia="Sylfaen" w:hAnsi="Sylfaen" w:cs="Sylfaen"/>
          <w:sz w:val="20"/>
          <w:szCs w:val="20"/>
        </w:rPr>
        <w:t>մասին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Pr="000B11AC">
        <w:rPr>
          <w:rFonts w:ascii="Sylfaen" w:eastAsia="Sylfaen" w:hAnsi="Sylfaen" w:cs="Sylfaen"/>
          <w:sz w:val="20"/>
          <w:szCs w:val="20"/>
        </w:rPr>
        <w:t>համառոտ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Pr="000B11AC">
        <w:rPr>
          <w:rFonts w:ascii="Sylfaen" w:eastAsia="Sylfaen" w:hAnsi="Sylfaen" w:cs="Sylfaen"/>
          <w:sz w:val="20"/>
          <w:szCs w:val="20"/>
        </w:rPr>
        <w:t>տեղեկատվությունը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:</w:t>
      </w:r>
    </w:p>
    <w:p w:rsidR="00C43434" w:rsidRPr="00B7129D" w:rsidRDefault="00C43434" w:rsidP="00C43434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>
        <w:rPr>
          <w:rFonts w:ascii="Sylfaen" w:eastAsia="Arial Armenian" w:hAnsi="Sylfaen" w:cs="Arial Armenian"/>
          <w:sz w:val="20"/>
          <w:szCs w:val="20"/>
        </w:rPr>
        <w:t xml:space="preserve">N </w:t>
      </w:r>
      <w:r w:rsidR="00D97EBE">
        <w:rPr>
          <w:rFonts w:ascii="Sylfaen" w:eastAsia="Arial Armenian" w:hAnsi="Sylfaen" w:cs="Arial Armenian"/>
          <w:sz w:val="20"/>
          <w:szCs w:val="20"/>
          <w:lang w:val="en-US"/>
        </w:rPr>
        <w:t>1</w:t>
      </w:r>
      <w:r>
        <w:rPr>
          <w:rFonts w:ascii="Sylfaen" w:eastAsia="Arial Armenian" w:hAnsi="Sylfaen" w:cs="Arial Armenian"/>
          <w:sz w:val="20"/>
          <w:szCs w:val="20"/>
          <w:lang w:val="en-US"/>
        </w:rPr>
        <w:t>-5</w:t>
      </w:r>
      <w:r w:rsidR="00D97EBE">
        <w:rPr>
          <w:rFonts w:ascii="Sylfaen" w:eastAsia="Arial Armenian" w:hAnsi="Sylfaen" w:cs="Arial Armenian"/>
          <w:sz w:val="20"/>
          <w:szCs w:val="20"/>
          <w:lang w:val="en-US"/>
        </w:rPr>
        <w:t>1</w:t>
      </w:r>
      <w:r>
        <w:rPr>
          <w:rFonts w:ascii="Sylfaen" w:eastAsia="Arial Armenian" w:hAnsi="Sylfaen" w:cs="Arial Armenian"/>
          <w:sz w:val="20"/>
          <w:szCs w:val="20"/>
          <w:lang w:val="en-US"/>
        </w:rPr>
        <w:t xml:space="preserve">, </w:t>
      </w:r>
      <w:r>
        <w:rPr>
          <w:rFonts w:ascii="Sylfaen" w:eastAsia="Arial Armenian" w:hAnsi="Sylfaen" w:cs="Arial Armenian"/>
          <w:sz w:val="20"/>
          <w:szCs w:val="20"/>
        </w:rPr>
        <w:t xml:space="preserve">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չափաբաժիններով</w:t>
      </w:r>
      <w:proofErr w:type="spellEnd"/>
      <w:r>
        <w:rPr>
          <w:rFonts w:ascii="Sylfaen" w:eastAsia="Arial Armenian" w:hAnsi="Sylfaen" w:cs="Arial Armenian"/>
          <w:sz w:val="20"/>
          <w:szCs w:val="20"/>
          <w:lang w:val="en-US"/>
        </w:rPr>
        <w:t>`</w:t>
      </w: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85"/>
        <w:gridCol w:w="2864"/>
        <w:gridCol w:w="1658"/>
        <w:gridCol w:w="2113"/>
        <w:gridCol w:w="1957"/>
      </w:tblGrid>
      <w:tr w:rsidR="00C43434" w:rsidTr="00FA620A">
        <w:trPr>
          <w:trHeight w:val="2755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Default="00C43434" w:rsidP="00DC0FD6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Չափաբաժին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Default="00C43434" w:rsidP="00DC0FD6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առարկայի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նկարագրություն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Default="00C43434" w:rsidP="00DC0FD6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մասնակիցների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անվանումները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>
              <w:rPr>
                <w:rFonts w:ascii="Sylfaen" w:eastAsia="Sylfaen" w:hAnsi="Sylfaen" w:cs="Sylfaen"/>
                <w:b/>
                <w:sz w:val="18"/>
              </w:rPr>
              <w:t>այդպիսիք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լինելու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դեպքում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Default="00C43434" w:rsidP="00DC0FD6">
            <w:pPr>
              <w:jc w:val="center"/>
              <w:rPr>
                <w:rFonts w:ascii="Arial Armenian" w:eastAsia="Arial Armenian" w:hAnsi="Arial Armenian" w:cs="Arial Armenia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հայտարարվել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համաձայն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”Գնումների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մասին”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ՀՀ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օրենքի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35-</w:t>
            </w:r>
            <w:r>
              <w:rPr>
                <w:rFonts w:ascii="Sylfaen" w:eastAsia="Sylfaen" w:hAnsi="Sylfaen" w:cs="Sylfaen"/>
                <w:b/>
                <w:sz w:val="18"/>
              </w:rPr>
              <w:t>րդ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հոդվածի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</w:p>
          <w:p w:rsidR="00C43434" w:rsidRDefault="00C43434" w:rsidP="00DC0FD6">
            <w:pPr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ընդգծել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համապատասխան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տողը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Default="00C43434" w:rsidP="00DC0FD6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հիմնավորման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տեղեկատվություն</w:t>
            </w:r>
          </w:p>
        </w:tc>
      </w:tr>
      <w:tr w:rsidR="00C43434" w:rsidTr="00FA620A">
        <w:trPr>
          <w:trHeight w:val="1832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Pr="00B7129D" w:rsidRDefault="00D97EBE" w:rsidP="00D97EBE">
            <w:pPr>
              <w:jc w:val="center"/>
              <w:rPr>
                <w:lang w:val="en-US"/>
              </w:rPr>
            </w:pPr>
            <w:r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>1</w:t>
            </w:r>
            <w:r w:rsidR="00C43434"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>-5</w:t>
            </w:r>
            <w:r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>1</w:t>
            </w:r>
            <w:r w:rsidR="00C43434"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>,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43434" w:rsidRDefault="00C43434" w:rsidP="00DC0FD6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C43434" w:rsidRDefault="00C43434" w:rsidP="00DC0FD6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C43434" w:rsidRDefault="00C43434" w:rsidP="00DC0FD6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Սննդամթերքի </w:t>
            </w:r>
          </w:p>
          <w:p w:rsidR="00C43434" w:rsidRPr="00BD0A41" w:rsidRDefault="00C43434" w:rsidP="00DC0FD6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ձեռքբերման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43434" w:rsidRPr="00CA0BD7" w:rsidRDefault="00C43434" w:rsidP="00DC0FD6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C43434" w:rsidRPr="00CA0BD7" w:rsidRDefault="00C43434" w:rsidP="00DC0FD6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C43434" w:rsidRDefault="00C43434" w:rsidP="00DC0FD6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Pr="000D0C32" w:rsidRDefault="00C43434" w:rsidP="00DC0F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C43434" w:rsidRPr="000D0C32" w:rsidRDefault="00C43434" w:rsidP="00DC0F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43434" w:rsidRPr="00081F49" w:rsidRDefault="00C43434" w:rsidP="00DC0F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</w:pP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>3-</w:t>
            </w:r>
            <w:r w:rsidRPr="00081F4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81F4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43434" w:rsidRDefault="00C43434" w:rsidP="00DC0FD6">
            <w:pPr>
              <w:jc w:val="center"/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Pr="00116768" w:rsidRDefault="00C43434" w:rsidP="00DC0FD6">
            <w:pPr>
              <w:spacing w:line="240" w:lineRule="auto"/>
              <w:ind w:right="-142" w:hanging="157"/>
              <w:jc w:val="center"/>
            </w:pP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Գնման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ընթացակարգը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համարվել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է</w:t>
            </w:r>
            <w:r w:rsidRPr="00116768"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չկայացած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`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ընթացակարգին</w:t>
            </w:r>
            <w:proofErr w:type="spellEnd"/>
            <w:r w:rsidRPr="006608F1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հայտ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չներկայացնելու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պատճառով</w:t>
            </w:r>
            <w:proofErr w:type="spellEnd"/>
          </w:p>
        </w:tc>
      </w:tr>
    </w:tbl>
    <w:p w:rsidR="00C43434" w:rsidRPr="008E7691" w:rsidRDefault="00C43434" w:rsidP="00C43434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գնումների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համակարգող՝</w:t>
      </w:r>
      <w:r w:rsidRPr="008E7691"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Arial Armenian" w:hAnsi="Sylfaen" w:cs="Arial Armenian"/>
          <w:sz w:val="20"/>
          <w:lang w:val="en-US"/>
        </w:rPr>
        <w:t>Է</w:t>
      </w:r>
      <w:r w:rsidRPr="008E7691">
        <w:rPr>
          <w:rFonts w:ascii="Arial Armenian" w:eastAsia="Arial Armenian" w:hAnsi="Arial Armenian" w:cs="Arial Armenian"/>
          <w:sz w:val="20"/>
        </w:rPr>
        <w:t xml:space="preserve">. </w:t>
      </w:r>
      <w:proofErr w:type="spellStart"/>
      <w:r>
        <w:rPr>
          <w:rFonts w:ascii="Sylfaen" w:eastAsia="Arial Armenian" w:hAnsi="Sylfaen" w:cs="Arial Armenian"/>
          <w:sz w:val="20"/>
          <w:lang w:val="en-US"/>
        </w:rPr>
        <w:t>Մարկոսյանին</w:t>
      </w:r>
      <w:proofErr w:type="spellEnd"/>
      <w:r w:rsidRPr="008E7691">
        <w:rPr>
          <w:rFonts w:ascii="Sylfaen" w:eastAsia="Sylfaen" w:hAnsi="Sylfaen" w:cs="Sylfaen"/>
          <w:sz w:val="20"/>
        </w:rPr>
        <w:t>։</w:t>
      </w:r>
    </w:p>
    <w:p w:rsidR="00C43434" w:rsidRPr="00C43434" w:rsidRDefault="00C43434" w:rsidP="00C43434">
      <w:pPr>
        <w:spacing w:after="240" w:line="360" w:lineRule="auto"/>
        <w:ind w:firstLine="709"/>
        <w:jc w:val="both"/>
        <w:rPr>
          <w:rFonts w:ascii="GHEA Grapalat" w:hAnsi="GHEA Grapalat"/>
          <w:b/>
          <w:sz w:val="16"/>
          <w:szCs w:val="16"/>
          <w:lang w:val="en-US"/>
        </w:rPr>
      </w:pPr>
      <w:r w:rsidRPr="008E7691">
        <w:rPr>
          <w:rFonts w:ascii="Sylfaen" w:eastAsia="Sylfaen" w:hAnsi="Sylfaen" w:cs="Sylfaen"/>
          <w:sz w:val="20"/>
          <w:szCs w:val="20"/>
        </w:rPr>
        <w:t>Հեռախոս՝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>
        <w:rPr>
          <w:rFonts w:ascii="GHEA Grapalat" w:hAnsi="GHEA Grapalat"/>
          <w:b/>
          <w:sz w:val="16"/>
          <w:szCs w:val="16"/>
          <w:lang w:val="en-US"/>
        </w:rPr>
        <w:t>093-55-11-73</w:t>
      </w:r>
    </w:p>
    <w:sectPr w:rsidR="00C43434" w:rsidRPr="00C43434" w:rsidSect="00263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3434"/>
    <w:rsid w:val="002636D5"/>
    <w:rsid w:val="00307E65"/>
    <w:rsid w:val="003D105E"/>
    <w:rsid w:val="00C43434"/>
    <w:rsid w:val="00D97EBE"/>
    <w:rsid w:val="00E824B2"/>
    <w:rsid w:val="00FA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34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Bektashyan</dc:creator>
  <cp:lastModifiedBy>Bektashyan</cp:lastModifiedBy>
  <cp:revision>4</cp:revision>
  <dcterms:created xsi:type="dcterms:W3CDTF">2015-03-25T13:09:00Z</dcterms:created>
  <dcterms:modified xsi:type="dcterms:W3CDTF">2015-04-03T08:35:00Z</dcterms:modified>
</cp:coreProperties>
</file>