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C3" w:rsidRPr="00163C26" w:rsidRDefault="007770C3" w:rsidP="007770C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7770C3" w:rsidRPr="00163C26" w:rsidRDefault="007770C3" w:rsidP="007770C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7770C3" w:rsidRPr="00163C26" w:rsidRDefault="007770C3" w:rsidP="007770C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7770C3" w:rsidRPr="00163C26" w:rsidRDefault="007770C3" w:rsidP="007770C3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7770C3" w:rsidRPr="00163C26" w:rsidRDefault="007770C3" w:rsidP="007770C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770C3" w:rsidRPr="00163C26" w:rsidRDefault="007770C3" w:rsidP="007770C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7770C3" w:rsidRPr="00163C26" w:rsidRDefault="007641CD" w:rsidP="007770C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7641CD">
        <w:rPr>
          <w:rFonts w:ascii="Sylfaen" w:hAnsi="Sylfaen"/>
          <w:b/>
          <w:i/>
          <w:szCs w:val="24"/>
          <w:lang w:val="ru-RU"/>
        </w:rPr>
        <w:t>ՇՐՋԱՆԱԿԱՅԻՆ</w:t>
      </w:r>
      <w:r w:rsidRPr="007641CD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ru-RU"/>
        </w:rPr>
        <w:t>ՀԱՄԱՁԱՅՆԱԳՐՈՎ</w:t>
      </w:r>
      <w:r w:rsidRPr="007641CD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770C3" w:rsidRPr="00163C26" w:rsidRDefault="007770C3" w:rsidP="007770C3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7770C3" w:rsidRPr="00163C26" w:rsidRDefault="007770C3" w:rsidP="007770C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993FF2" w:rsidRPr="00993FF2">
        <w:rPr>
          <w:rFonts w:ascii="Sylfaen" w:hAnsi="Sylfaen"/>
          <w:sz w:val="22"/>
          <w:szCs w:val="22"/>
          <w:lang w:val="af-ZA"/>
        </w:rPr>
        <w:t>ՇՀ</w:t>
      </w:r>
      <w:r w:rsidR="00802CF1">
        <w:rPr>
          <w:rFonts w:ascii="Sylfaen" w:hAnsi="Sylfaen"/>
          <w:sz w:val="22"/>
          <w:szCs w:val="22"/>
        </w:rPr>
        <w:t>Ծ</w:t>
      </w:r>
      <w:r w:rsidR="00993FF2" w:rsidRPr="00993FF2">
        <w:rPr>
          <w:rFonts w:ascii="Sylfaen" w:hAnsi="Sylfaen"/>
          <w:sz w:val="22"/>
          <w:szCs w:val="22"/>
          <w:lang w:val="af-ZA"/>
        </w:rPr>
        <w:t>ՁԲ-11/</w:t>
      </w:r>
      <w:r w:rsidR="00802CF1">
        <w:rPr>
          <w:rFonts w:ascii="Sylfaen" w:hAnsi="Sylfaen"/>
          <w:sz w:val="22"/>
          <w:szCs w:val="22"/>
          <w:lang w:val="af-ZA"/>
        </w:rPr>
        <w:t>3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7770C3" w:rsidRPr="00163C26" w:rsidRDefault="007770C3" w:rsidP="007770C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 w:rsidR="00993FF2" w:rsidRPr="00993FF2">
        <w:rPr>
          <w:rFonts w:ascii="Sylfaen" w:hAnsi="Sylfaen"/>
          <w:sz w:val="20"/>
          <w:szCs w:val="20"/>
          <w:lang w:val="af-ZA"/>
        </w:rPr>
        <w:t>ՇՀ</w:t>
      </w:r>
      <w:r w:rsidR="00802CF1">
        <w:rPr>
          <w:rFonts w:ascii="Sylfaen" w:hAnsi="Sylfaen"/>
          <w:sz w:val="20"/>
          <w:szCs w:val="20"/>
        </w:rPr>
        <w:t>Ծ</w:t>
      </w:r>
      <w:r w:rsidR="00993FF2" w:rsidRPr="00993FF2">
        <w:rPr>
          <w:rFonts w:ascii="Sylfaen" w:hAnsi="Sylfaen"/>
          <w:sz w:val="20"/>
          <w:szCs w:val="20"/>
          <w:lang w:val="af-ZA"/>
        </w:rPr>
        <w:t>ՁԲ-11/</w:t>
      </w:r>
      <w:r w:rsidR="00802CF1">
        <w:rPr>
          <w:rFonts w:ascii="Sylfaen" w:hAnsi="Sylfaen"/>
          <w:sz w:val="20"/>
          <w:szCs w:val="20"/>
          <w:lang w:val="af-ZA"/>
        </w:rPr>
        <w:t>3</w:t>
      </w:r>
      <w:r w:rsidR="00993FF2" w:rsidRPr="00993FF2">
        <w:rPr>
          <w:rFonts w:ascii="Sylfaen" w:hAnsi="Sylfaen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8"/>
        <w:gridCol w:w="279"/>
        <w:gridCol w:w="90"/>
        <w:gridCol w:w="824"/>
        <w:gridCol w:w="20"/>
        <w:gridCol w:w="148"/>
        <w:gridCol w:w="27"/>
        <w:gridCol w:w="144"/>
        <w:gridCol w:w="322"/>
        <w:gridCol w:w="231"/>
        <w:gridCol w:w="12"/>
        <w:gridCol w:w="180"/>
        <w:gridCol w:w="477"/>
        <w:gridCol w:w="318"/>
        <w:gridCol w:w="49"/>
        <w:gridCol w:w="263"/>
        <w:gridCol w:w="156"/>
        <w:gridCol w:w="192"/>
        <w:gridCol w:w="170"/>
        <w:gridCol w:w="15"/>
        <w:gridCol w:w="97"/>
        <w:gridCol w:w="581"/>
        <w:gridCol w:w="229"/>
        <w:gridCol w:w="91"/>
        <w:gridCol w:w="93"/>
        <w:gridCol w:w="342"/>
        <w:gridCol w:w="177"/>
        <w:gridCol w:w="31"/>
        <w:gridCol w:w="174"/>
        <w:gridCol w:w="172"/>
        <w:gridCol w:w="14"/>
        <w:gridCol w:w="152"/>
        <w:gridCol w:w="536"/>
        <w:gridCol w:w="15"/>
        <w:gridCol w:w="17"/>
        <w:gridCol w:w="167"/>
        <w:gridCol w:w="38"/>
        <w:gridCol w:w="311"/>
        <w:gridCol w:w="387"/>
        <w:gridCol w:w="141"/>
        <w:gridCol w:w="32"/>
        <w:gridCol w:w="185"/>
        <w:gridCol w:w="36"/>
        <w:gridCol w:w="129"/>
        <w:gridCol w:w="198"/>
        <w:gridCol w:w="611"/>
        <w:gridCol w:w="30"/>
        <w:gridCol w:w="152"/>
        <w:gridCol w:w="963"/>
      </w:tblGrid>
      <w:tr w:rsidR="007770C3" w:rsidRPr="00163C26" w:rsidTr="006869DD">
        <w:trPr>
          <w:trHeight w:val="146"/>
        </w:trPr>
        <w:tc>
          <w:tcPr>
            <w:tcW w:w="11043" w:type="dxa"/>
            <w:gridSpan w:val="50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770C3" w:rsidRPr="00163C26" w:rsidTr="006869DD">
        <w:trPr>
          <w:trHeight w:val="110"/>
        </w:trPr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54" w:type="dxa"/>
            <w:gridSpan w:val="8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954" w:type="dxa"/>
            <w:gridSpan w:val="5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EB6529" w:rsidRPr="00163C26" w:rsidTr="006869DD">
        <w:trPr>
          <w:trHeight w:val="175"/>
        </w:trPr>
        <w:tc>
          <w:tcPr>
            <w:tcW w:w="1025" w:type="dxa"/>
            <w:gridSpan w:val="2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8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5"/>
            <w:vMerge/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6529" w:rsidRPr="00163C26" w:rsidTr="006869DD">
        <w:trPr>
          <w:trHeight w:val="275"/>
        </w:trPr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6529" w:rsidRPr="009C615D" w:rsidTr="006869DD">
        <w:trPr>
          <w:trHeight w:val="40"/>
        </w:trPr>
        <w:tc>
          <w:tcPr>
            <w:tcW w:w="1025" w:type="dxa"/>
            <w:gridSpan w:val="2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C29" w:rsidRPr="002F7C29" w:rsidRDefault="002F7C29" w:rsidP="002F7C29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proofErr w:type="spellStart"/>
            <w:r w:rsidRPr="002F7C29">
              <w:rPr>
                <w:rFonts w:ascii="Sylfaen" w:hAnsi="Sylfaen" w:cs="Sylfaen"/>
                <w:b/>
                <w:sz w:val="14"/>
                <w:szCs w:val="14"/>
              </w:rPr>
              <w:t>Տրանսպորտային</w:t>
            </w:r>
            <w:proofErr w:type="spellEnd"/>
            <w:r w:rsidRPr="002F7C29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F7C29">
              <w:rPr>
                <w:rFonts w:ascii="Sylfaen" w:hAnsi="Sylfaen" w:cs="Sylfaen"/>
                <w:b/>
                <w:sz w:val="14"/>
                <w:szCs w:val="14"/>
              </w:rPr>
              <w:t>միջոցների</w:t>
            </w:r>
            <w:proofErr w:type="spellEnd"/>
            <w:r w:rsidRPr="002F7C29">
              <w:rPr>
                <w:b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2F7C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2F7C29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F7C29">
              <w:rPr>
                <w:rFonts w:ascii="Sylfaen" w:hAnsi="Sylfaen" w:cs="Sylfaen"/>
                <w:b/>
                <w:sz w:val="14"/>
                <w:szCs w:val="14"/>
              </w:rPr>
              <w:t>սպասարկման</w:t>
            </w:r>
            <w:proofErr w:type="spellEnd"/>
            <w:r w:rsidRPr="002F7C29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F7C29">
              <w:rPr>
                <w:rFonts w:ascii="Sylfaen" w:hAnsi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2F7C29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F7C29">
              <w:rPr>
                <w:rFonts w:ascii="Sylfaen" w:hAnsi="Sylfaen"/>
                <w:b/>
                <w:sz w:val="14"/>
                <w:szCs w:val="14"/>
              </w:rPr>
              <w:t>մատուցում</w:t>
            </w:r>
            <w:proofErr w:type="spellEnd"/>
          </w:p>
          <w:p w:rsidR="00EB6529" w:rsidRPr="00802CF1" w:rsidRDefault="00802CF1" w:rsidP="00EB6529">
            <w:pPr>
              <w:spacing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</w:p>
          <w:p w:rsidR="007770C3" w:rsidRPr="00EB6529" w:rsidRDefault="00EB6529" w:rsidP="00285CEA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</w:rPr>
            </w:pPr>
            <w:r w:rsidRPr="00EB652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802CF1" w:rsidRDefault="006361A0" w:rsidP="00802CF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F55892" w:rsidP="00F558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F55892" w:rsidP="00F558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F55892" w:rsidRDefault="00F55892" w:rsidP="00F558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210.000</w:t>
            </w:r>
          </w:p>
        </w:tc>
        <w:tc>
          <w:tcPr>
            <w:tcW w:w="9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F55892" w:rsidP="00F558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</w:t>
            </w:r>
            <w:r w:rsidR="003A048A" w:rsidRPr="00F55892">
              <w:rPr>
                <w:rFonts w:ascii="Sylfaen" w:hAnsi="Sylfaen"/>
                <w:b/>
                <w:sz w:val="14"/>
                <w:szCs w:val="14"/>
              </w:rPr>
              <w:t>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09B" w:rsidRPr="00C40B4F" w:rsidRDefault="00053191" w:rsidP="0095380E">
            <w:p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proofErr w:type="spellStart"/>
            <w:r w:rsidRPr="00C40B4F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Գազ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3102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մարդատար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ավտոմեքենայի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ընթացիկ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նորոգման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ծառայություններ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A1609B" w:rsidRPr="00C40B4F" w:rsidRDefault="00A1609B" w:rsidP="00053191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բարձիկի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Բ/լիսեռի կափարիչի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բլոկի գլխիկի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գլխիկի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Բաշխիչ լիսեռի խցուկի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Ծնկաձև լիսեռի առջևի խցուկի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Ծնկաձև լիսեռի հետևի խցուկի փոխարինում</w:t>
            </w:r>
          </w:p>
          <w:p w:rsidR="007C3C74" w:rsidRPr="00C40B4F" w:rsidRDefault="007C3C74" w:rsidP="007C3C74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7C3C74" w:rsidRPr="00C40B4F" w:rsidRDefault="007C3C74" w:rsidP="007C3C74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Ղեկավարման, սնման և յուղման համակարգ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3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Յուղի և յուղի զտիչի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3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Վառելիքի զտիչի փոխարինում</w:t>
            </w:r>
          </w:p>
          <w:p w:rsidR="007C3C74" w:rsidRPr="00C40B4F" w:rsidRDefault="007C3C74" w:rsidP="007C3C74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7C3C74" w:rsidRPr="00C40B4F" w:rsidRDefault="007C3C74" w:rsidP="007C3C74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Սառեցման և արտածման համակարգ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4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Հովհարի փոկի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4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Թերմոստատի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4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Ջրի պոմպի փոխարինում</w:t>
            </w:r>
          </w:p>
          <w:p w:rsidR="007C3C74" w:rsidRPr="00C40B4F" w:rsidRDefault="007C3C74" w:rsidP="007C3C74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Կցորդում,ՓՏ և ԱՓՏ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5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Բանվ. կամ գլխ. Գլանի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5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Կցորդման սկավառակների և առանցքակալի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5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ՓՏ-ի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5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ՓՏ-ի վերանորոգում</w:t>
            </w:r>
          </w:p>
          <w:p w:rsidR="007C3C74" w:rsidRPr="009C615D" w:rsidRDefault="007C3C74" w:rsidP="007C3C74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color w:val="0D0D0D" w:themeColor="text1" w:themeTint="F2"/>
                <w:sz w:val="12"/>
                <w:szCs w:val="12"/>
                <w:lang w:val="af-ZA"/>
              </w:rPr>
            </w:pPr>
            <w:r w:rsidRPr="009C615D">
              <w:rPr>
                <w:rFonts w:ascii="Sylfaen" w:hAnsi="Sylfaen"/>
                <w:b/>
                <w:bCs/>
                <w:i/>
                <w:color w:val="0D0D0D" w:themeColor="text1" w:themeTint="F2"/>
                <w:sz w:val="12"/>
                <w:szCs w:val="12"/>
                <w:lang w:val="af-ZA"/>
              </w:rPr>
              <w:t>Առջևի և հետևի կամրջակներ</w:t>
            </w:r>
          </w:p>
          <w:p w:rsidR="007C3C74" w:rsidRPr="009C615D" w:rsidRDefault="007C3C74" w:rsidP="007C3C74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color w:val="0D0D0D" w:themeColor="text1" w:themeTint="F2"/>
                <w:sz w:val="12"/>
                <w:szCs w:val="12"/>
                <w:lang w:val="af-ZA"/>
              </w:rPr>
            </w:pPr>
            <w:r w:rsidRPr="009C615D">
              <w:rPr>
                <w:rFonts w:ascii="Sylfaen" w:hAnsi="Sylfaen"/>
                <w:bCs/>
                <w:color w:val="0D0D0D" w:themeColor="text1" w:themeTint="F2"/>
                <w:sz w:val="12"/>
                <w:szCs w:val="12"/>
                <w:lang w:val="af-ZA"/>
              </w:rPr>
              <w:t>Առջևի և հետևի կամրջակի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9C615D">
              <w:rPr>
                <w:rFonts w:ascii="Sylfaen" w:hAnsi="Sylfaen"/>
                <w:bCs/>
                <w:color w:val="0D0D0D" w:themeColor="text1" w:themeTint="F2"/>
                <w:sz w:val="12"/>
                <w:szCs w:val="12"/>
                <w:lang w:val="af-ZA"/>
              </w:rPr>
              <w:t>Առջևի կամ հետևի կամրջ.</w:t>
            </w: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 xml:space="preserve"> լիկատար քանդում և հավաքում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կամ հետևի կամրջ. մասնակի քանդում և հավաքում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կամ հետևի կամրջ. կիսասռնու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Կիսասռնու առանցքակալի փոխարինում</w:t>
            </w:r>
          </w:p>
          <w:p w:rsidR="007C3C74" w:rsidRPr="00C40B4F" w:rsidRDefault="007C3C74" w:rsidP="007C3C74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Կախոց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Զսպակի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Զսպակի վռանների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ցնցամեղմիչի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աջ կամ ձախ ձգանների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Միջին ձգանի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Գնդե հոդակապերի փոխարինում</w:t>
            </w:r>
          </w:p>
          <w:p w:rsidR="007C3C74" w:rsidRPr="00C40B4F" w:rsidRDefault="007C3C74" w:rsidP="007C3C74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ցնցամեղմիչի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Անվաբացքի կարգավորում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Զոդման աշխատանքներ 1քառ. սմ համար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7C3C74" w:rsidRPr="00C40B4F" w:rsidRDefault="007C3C74" w:rsidP="007C3C74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Ղեկային մեխանիզմ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Ղեկային կալունի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Ղեկային կալունի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ՂԿ-ի հոդակապերի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lastRenderedPageBreak/>
              <w:t>Հիդրոուժեղարարի պոմպի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Հիդրոուժեղարարի փոկի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Հիդրոուժեղարարի փողրակի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ՀՈՒ ՂԿ-ի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ՀՈՒ  ՂԿ-ի վերանորոգում</w:t>
            </w:r>
          </w:p>
          <w:p w:rsidR="007C3C74" w:rsidRPr="00C40B4F" w:rsidRDefault="007C3C74" w:rsidP="007C3C74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7C3C74" w:rsidRPr="00C40B4F" w:rsidRDefault="007C3C74" w:rsidP="007C3C74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Արգելակային համակարգ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Գլխ. գլանի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Գլխ. գլանի  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Վակուումային ուժեղարարի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Բանվ. գլանի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Բանվ. գլանի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Արգելակային համակարգի օդահանում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սուպպորտի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սուպպորտի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սուպպորտի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սուպպորտի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Արգելակային փողրակի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արգելակային կոճղակների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սկավառակային կոճղակների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կոճղակների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արգելակային սկավառակի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արգելակային սկավառակի փոխարինում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Ձեռքի արգելակի ճոպանի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Ձեռքի արգելակի մեխանիզմի վերանորոգում</w:t>
            </w:r>
          </w:p>
          <w:p w:rsidR="007C3C74" w:rsidRPr="00C40B4F" w:rsidRDefault="007C3C74" w:rsidP="007C3C74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Էլեկտրասարքավորում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Էլեկտրասարքավորման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Չափիչ սարքերի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Գեներատորի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Գեներատորի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Մեկնարկիչի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Մեկնարկիչի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լապտերի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լապտերի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Բռնկման կողպեքի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 xml:space="preserve">Վազքաչափի հանում </w:t>
            </w: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lastRenderedPageBreak/>
              <w:t>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Վազքաչափի ճոպանի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Ապակելվացիչի շարժիչի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Ազդանշանային համակարգի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Վառոցքային լարերի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Էլ/հաղորդալարերի մասնակի վերանորոգում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Էլ/հաղորդալարերի հիմն. խուրցի հանում և տեղադրում</w:t>
            </w:r>
          </w:p>
          <w:p w:rsidR="007C3C74" w:rsidRPr="00C40B4F" w:rsidRDefault="007C3C74" w:rsidP="007C3C74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Էլ/հաղորդալարերի երկրորդ. խուրցի հանում և տեղադրում</w:t>
            </w:r>
          </w:p>
          <w:p w:rsidR="00C169E4" w:rsidRPr="00C40B4F" w:rsidRDefault="007C3C74" w:rsidP="00C169E4">
            <w:pPr>
              <w:tabs>
                <w:tab w:val="left" w:pos="1851"/>
              </w:tabs>
              <w:rPr>
                <w:rFonts w:ascii="Sylfaen" w:hAnsi="Sylfaen"/>
                <w:b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sz w:val="12"/>
                <w:szCs w:val="12"/>
                <w:lang w:val="af-ZA"/>
              </w:rPr>
              <w:t>Նշված  ծառայություններից  յուրաքանչյուրը  մատակարարվելու է 1 անգամ՝ անհրաժեշտության դեպքում:</w:t>
            </w:r>
          </w:p>
          <w:p w:rsidR="007770C3" w:rsidRPr="00C40B4F" w:rsidRDefault="007770C3" w:rsidP="00C169E4">
            <w:pPr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16" w:rsidRPr="00C40B4F" w:rsidRDefault="00683416" w:rsidP="00683416">
            <w:p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proofErr w:type="spellStart"/>
            <w:r w:rsidRPr="00C40B4F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lastRenderedPageBreak/>
              <w:t>Գազ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3102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մարդատար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ավտոմեքենայի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ընթացիկ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նորոգման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</w:rPr>
              <w:t>ծառայություններ</w:t>
            </w:r>
            <w:proofErr w:type="spellEnd"/>
            <w:r w:rsidRPr="00C40B4F">
              <w:rPr>
                <w:rFonts w:ascii="Sylfaen" w:hAnsi="Sylfaen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683416" w:rsidRPr="00C40B4F" w:rsidRDefault="00683416" w:rsidP="00683416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բարձիկի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Բ/լիսեռի կափարիչի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բլոկի գլխիկի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Շարժիչի գլխիկի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Բաշխիչ լիսեռի խցուկի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Ծնկաձև լիսեռի առջևի խցուկի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2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lastRenderedPageBreak/>
              <w:t>Ծնկաձև լիսեռի հետևի խցուկի փոխարինում</w:t>
            </w:r>
          </w:p>
          <w:p w:rsidR="00683416" w:rsidRPr="00C40B4F" w:rsidRDefault="00683416" w:rsidP="00683416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683416" w:rsidRPr="00C40B4F" w:rsidRDefault="00683416" w:rsidP="00683416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Ղեկավարման, սնման և յուղման համակարգ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3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Յուղի և յուղի զտիչի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3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Վառելիքի զտիչի փոխարինում</w:t>
            </w:r>
          </w:p>
          <w:p w:rsidR="00683416" w:rsidRPr="00C40B4F" w:rsidRDefault="00683416" w:rsidP="00683416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683416" w:rsidRPr="00C40B4F" w:rsidRDefault="00683416" w:rsidP="00683416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Սառեցման և արտածման համակարգ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4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Հովհարի փոկի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4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Թերմոստատի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4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Ջրի պոմպի փոխարինում</w:t>
            </w:r>
          </w:p>
          <w:p w:rsidR="00683416" w:rsidRPr="00C40B4F" w:rsidRDefault="00683416" w:rsidP="00683416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Կցորդում,ՓՏ և ԱՓՏ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5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Բանվ. կամ գլխ. Գլանի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5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Կցորդման սկավառակների և առանցքակալի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5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ՓՏ-ի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5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ՓՏ-ի վերանորոգում</w:t>
            </w:r>
          </w:p>
          <w:p w:rsidR="00683416" w:rsidRPr="009C615D" w:rsidRDefault="00683416" w:rsidP="00683416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color w:val="0D0D0D" w:themeColor="text1" w:themeTint="F2"/>
                <w:sz w:val="12"/>
                <w:szCs w:val="12"/>
                <w:lang w:val="af-ZA"/>
              </w:rPr>
            </w:pPr>
            <w:r w:rsidRPr="009C615D">
              <w:rPr>
                <w:rFonts w:ascii="Sylfaen" w:hAnsi="Sylfaen"/>
                <w:b/>
                <w:bCs/>
                <w:i/>
                <w:color w:val="0D0D0D" w:themeColor="text1" w:themeTint="F2"/>
                <w:sz w:val="12"/>
                <w:szCs w:val="12"/>
                <w:lang w:val="af-ZA"/>
              </w:rPr>
              <w:t>Առջևի և հետևի կամրջակներ</w:t>
            </w:r>
          </w:p>
          <w:p w:rsidR="00683416" w:rsidRPr="009C615D" w:rsidRDefault="00683416" w:rsidP="00683416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color w:val="0D0D0D" w:themeColor="text1" w:themeTint="F2"/>
                <w:sz w:val="12"/>
                <w:szCs w:val="12"/>
                <w:lang w:val="af-ZA"/>
              </w:rPr>
            </w:pPr>
            <w:r w:rsidRPr="009C615D">
              <w:rPr>
                <w:rFonts w:ascii="Sylfaen" w:hAnsi="Sylfaen"/>
                <w:bCs/>
                <w:color w:val="0D0D0D" w:themeColor="text1" w:themeTint="F2"/>
                <w:sz w:val="12"/>
                <w:szCs w:val="12"/>
                <w:lang w:val="af-ZA"/>
              </w:rPr>
              <w:t>Առջևի և հետևի կամրջակի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9C615D">
              <w:rPr>
                <w:rFonts w:ascii="Sylfaen" w:hAnsi="Sylfaen"/>
                <w:bCs/>
                <w:color w:val="0D0D0D" w:themeColor="text1" w:themeTint="F2"/>
                <w:sz w:val="12"/>
                <w:szCs w:val="12"/>
                <w:lang w:val="af-ZA"/>
              </w:rPr>
              <w:t>Առջևի կամ հետևի կամրջ.</w:t>
            </w: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 xml:space="preserve"> լիկատար քանդում և հավաքում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կամ հետևի կամրջ. մասնակի քանդում և հավաքում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կամ հետևի կամրջ. կիսասռնու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Կիսասռնու առանցքակալի փոխարինում</w:t>
            </w:r>
          </w:p>
          <w:p w:rsidR="00683416" w:rsidRPr="00C40B4F" w:rsidRDefault="00683416" w:rsidP="00683416">
            <w:pPr>
              <w:tabs>
                <w:tab w:val="left" w:pos="1851"/>
              </w:tabs>
              <w:ind w:right="-225"/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Կախոց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Զսպակի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Զսպակի վռանների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ցնցամեղմիչի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աջ կամ ձախ ձգանների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Միջին ձգանի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Գնդե հոդակապերի փոխարինում</w:t>
            </w:r>
          </w:p>
          <w:p w:rsidR="00683416" w:rsidRPr="00C40B4F" w:rsidRDefault="00683416" w:rsidP="00683416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lastRenderedPageBreak/>
              <w:t>Հետևի ցնցամեղմիչի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Անվաբացքի կարգավորում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Զոդման աշխատանքներ 1քառ. սմ համար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7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683416" w:rsidRPr="00C40B4F" w:rsidRDefault="00683416" w:rsidP="00683416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Ղեկային մեխանիզմ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Ղեկային կալունի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Ղեկային կալունի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ՂԿ-ի հոդակապերի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Հիդրոուժեղարարի պոմպի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Հիդրոուժեղարարի փոկի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Հիդրոուժեղարարի փողրակի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ՀՈՒ ՂԿ-ի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8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ՀՈՒ  ՂԿ-ի վերանորոգում</w:t>
            </w:r>
          </w:p>
          <w:p w:rsidR="00683416" w:rsidRPr="00C40B4F" w:rsidRDefault="00683416" w:rsidP="00683416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683416" w:rsidRPr="00C40B4F" w:rsidRDefault="00683416" w:rsidP="00683416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Արգելակային համակարգ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Գլխ. գլանի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Գլխ. գլանի  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Վակուումային ուժեղարարի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Բանվ. գլանի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Բանվ. գլանի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Արգելակային համակարգի օդահանում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սուպպորտի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սուպպորտի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սուպպորտի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սուպպորտի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Արգելակային փողրակի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արգելակային կոճղակների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սկավառակային կոճղակների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կոճղակների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lastRenderedPageBreak/>
              <w:t>Առջևի արգելակային սկավառակի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արգելակային սկավառակի փոխարինում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Ձեռքի արգելակի ճոպանի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9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Ձեռքի արգելակի մեխանիզմի վերանորոգում</w:t>
            </w:r>
          </w:p>
          <w:p w:rsidR="00683416" w:rsidRPr="00C40B4F" w:rsidRDefault="00683416" w:rsidP="00683416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  <w:t>Էլեկտրասարքավորում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Էլեկտրասարքավորման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Չափիչ սարքերի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Գեներատորի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Գեներատորի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Մեկնարկիչի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Մեկնարկիչի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Առջևի լապտերի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Հետևի լապտերի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Բռնկման կողպեքի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Վազքաչափի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Վազքաչափի ճոպանի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Ապակելվացիչի շարժիչի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Ազդանշանային համակարգի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Վառոցքային լարերի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Էլ/հաղորդալարերի մասնակի վերանորոգում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Էլ/հաղորդալարերի հիմն. խուրցի հանում և տեղադրում</w:t>
            </w:r>
          </w:p>
          <w:p w:rsidR="00683416" w:rsidRPr="00C40B4F" w:rsidRDefault="00683416" w:rsidP="00683416">
            <w:pPr>
              <w:pStyle w:val="ListParagraph"/>
              <w:numPr>
                <w:ilvl w:val="0"/>
                <w:numId w:val="10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Cs/>
                <w:sz w:val="12"/>
                <w:szCs w:val="12"/>
                <w:lang w:val="af-ZA"/>
              </w:rPr>
              <w:t>Էլ/հաղորդալարերի երկրորդ. խուրցի հանում և տեղադրում</w:t>
            </w:r>
          </w:p>
          <w:p w:rsidR="00683416" w:rsidRPr="00C40B4F" w:rsidRDefault="00683416" w:rsidP="00683416">
            <w:pPr>
              <w:tabs>
                <w:tab w:val="left" w:pos="1851"/>
              </w:tabs>
              <w:rPr>
                <w:rFonts w:ascii="Sylfaen" w:hAnsi="Sylfaen"/>
                <w:b/>
                <w:bCs/>
                <w:sz w:val="12"/>
                <w:szCs w:val="12"/>
                <w:lang w:val="af-ZA"/>
              </w:rPr>
            </w:pPr>
            <w:r w:rsidRPr="00C40B4F">
              <w:rPr>
                <w:rFonts w:ascii="Sylfaen" w:hAnsi="Sylfaen"/>
                <w:b/>
                <w:bCs/>
                <w:sz w:val="12"/>
                <w:szCs w:val="12"/>
                <w:lang w:val="af-ZA"/>
              </w:rPr>
              <w:t>Նշված  ծառայություններից  յուրաքանչյուրը  մատակարարվելու է 1 անգամ՝ անհրաժեշտության դեպքում:</w:t>
            </w:r>
          </w:p>
          <w:p w:rsidR="007770C3" w:rsidRPr="00C40B4F" w:rsidRDefault="00683416" w:rsidP="009C615D">
            <w:pPr>
              <w:tabs>
                <w:tab w:val="left" w:pos="1248"/>
              </w:tabs>
              <w:jc w:val="both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EB6529" w:rsidRPr="00163C26" w:rsidTr="006869DD">
        <w:trPr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9C615D">
            <w:pPr>
              <w:tabs>
                <w:tab w:val="left" w:pos="1248"/>
              </w:tabs>
              <w:jc w:val="both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169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137"/>
        </w:trPr>
        <w:tc>
          <w:tcPr>
            <w:tcW w:w="41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B239CA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 4-րդ կետ, ՀՀ կառավարության 10.02.2011թ հ. 168-Ն որոշման 32-րդ կետի 2-րդ ենթակետի «բ»  մաս</w:t>
            </w:r>
            <w:r w:rsidRPr="00B239C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</w:tr>
      <w:tr w:rsidR="007770C3" w:rsidRPr="00163C26" w:rsidTr="006869DD">
        <w:trPr>
          <w:trHeight w:val="196"/>
        </w:trPr>
        <w:tc>
          <w:tcPr>
            <w:tcW w:w="1104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770C3" w:rsidRPr="00163C26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770C3" w:rsidRPr="00163C26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</w:t>
            </w:r>
            <w:r w:rsidR="00BE366D"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F44B05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 w:rsidR="00F44B05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033F9E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770C3" w:rsidRPr="00033F9E" w:rsidRDefault="00033F9E" w:rsidP="00EC2692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09.03.2015թ</w:t>
            </w:r>
          </w:p>
        </w:tc>
      </w:tr>
      <w:tr w:rsidR="007770C3" w:rsidRPr="00033F9E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9843A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9843A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033F9E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163C26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7770C3" w:rsidRPr="00163C26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54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1" w:type="dxa"/>
            <w:gridSpan w:val="37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770C3" w:rsidRPr="00163C26" w:rsidTr="006869DD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41" w:type="dxa"/>
            <w:gridSpan w:val="37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7770C3" w:rsidRPr="00163C26" w:rsidTr="006869DD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770C3" w:rsidRPr="00163C26" w:rsidTr="006869DD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770C3" w:rsidRPr="00163C26" w:rsidTr="006869DD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49" w:type="dxa"/>
            <w:gridSpan w:val="46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770C3" w:rsidRPr="00BE366D" w:rsidRDefault="00BE366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FD43AF">
              <w:rPr>
                <w:rFonts w:ascii="Sylfaen" w:hAnsi="Sylfaen"/>
                <w:b/>
                <w:sz w:val="14"/>
                <w:szCs w:val="14"/>
              </w:rPr>
              <w:t>Մ-</w:t>
            </w:r>
            <w:proofErr w:type="spellStart"/>
            <w:r w:rsidR="00FD43AF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="00FD43AF">
              <w:rPr>
                <w:rFonts w:ascii="Sylfaen" w:hAnsi="Sylfaen"/>
                <w:b/>
                <w:sz w:val="14"/>
                <w:szCs w:val="14"/>
              </w:rPr>
              <w:t>-Ռ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70C3" w:rsidRPr="00163C26" w:rsidRDefault="00EB7E86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133.333</w:t>
            </w:r>
            <w:r w:rsidR="00BE366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770C3" w:rsidRPr="005A0131" w:rsidRDefault="00EB7E86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133.333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770C3" w:rsidRPr="005A0131" w:rsidRDefault="00EB7E86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26.667</w:t>
            </w:r>
            <w:r w:rsidR="00BE366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770C3" w:rsidRPr="00163C26" w:rsidRDefault="00EB7E86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26.667</w:t>
            </w:r>
            <w:r w:rsidR="00BE366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70C3" w:rsidRPr="005A0131" w:rsidRDefault="00EB7E86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</w:t>
            </w:r>
            <w:r w:rsidR="00BE366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.000 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:rsidR="007770C3" w:rsidRPr="00163C26" w:rsidRDefault="00EB7E86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</w:t>
            </w:r>
            <w:r w:rsidR="00BE366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.000 </w:t>
            </w:r>
          </w:p>
        </w:tc>
      </w:tr>
      <w:tr w:rsidR="007770C3" w:rsidRPr="004A46C7" w:rsidTr="006869DD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770C3" w:rsidRPr="00163C26" w:rsidRDefault="00FD43A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770C3" w:rsidRPr="00BE366D" w:rsidRDefault="00BE366D" w:rsidP="00FD43A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="00FD43AF">
              <w:rPr>
                <w:rFonts w:ascii="Sylfaen" w:hAnsi="Sylfaen"/>
                <w:b/>
                <w:sz w:val="14"/>
                <w:szCs w:val="14"/>
              </w:rPr>
              <w:t>Ավտոդար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&gt;&gt; </w:t>
            </w:r>
            <w:r w:rsidR="00FD43AF">
              <w:rPr>
                <w:rFonts w:ascii="Sylfaen" w:hAnsi="Sylfaen"/>
                <w:b/>
                <w:sz w:val="14"/>
                <w:szCs w:val="14"/>
              </w:rPr>
              <w:t>ԲԲ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70C3" w:rsidRPr="00BE366D" w:rsidRDefault="004A46C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200</w:t>
            </w: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000</w:t>
            </w:r>
            <w:r w:rsidR="00BE366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770C3" w:rsidRPr="00BE366D" w:rsidRDefault="004A46C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  <w:r w:rsidR="00BE366D"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>.000</w:t>
            </w:r>
            <w:r w:rsidR="00BE366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770C3" w:rsidRPr="005A0131" w:rsidRDefault="004A46C7" w:rsidP="00BE36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D316B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r w:rsidR="005A013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770C3" w:rsidRPr="004A46C7" w:rsidRDefault="004A46C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D316B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70C3" w:rsidRPr="005A0131" w:rsidRDefault="004A46C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  <w:r w:rsidR="00D316B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.000 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:rsidR="007770C3" w:rsidRPr="004A46C7" w:rsidRDefault="004A46C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  <w:r w:rsidR="00D316B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.000 </w:t>
            </w:r>
          </w:p>
        </w:tc>
      </w:tr>
      <w:tr w:rsidR="00FD43AF" w:rsidRPr="004A46C7" w:rsidTr="006869DD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D43AF" w:rsidRPr="004A46C7" w:rsidRDefault="00FD43A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D43AF" w:rsidRPr="004A46C7" w:rsidRDefault="00FD43AF" w:rsidP="00FD43A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Բաշ</w:t>
            </w:r>
            <w:proofErr w:type="spellEnd"/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Ապարան</w:t>
            </w:r>
            <w:proofErr w:type="spellEnd"/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43AF" w:rsidRPr="000D1BD9" w:rsidRDefault="000D1BD9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488.000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D43AF" w:rsidRPr="000D1BD9" w:rsidRDefault="000D1BD9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488.000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D43AF" w:rsidRPr="000D1BD9" w:rsidRDefault="000D1BD9" w:rsidP="00BE36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97.600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D43AF" w:rsidRPr="000D1BD9" w:rsidRDefault="000D1BD9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97.600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D43AF" w:rsidRPr="000D1BD9" w:rsidRDefault="000D1BD9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585.600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:rsidR="00FD43AF" w:rsidRPr="000D1BD9" w:rsidRDefault="000D1BD9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585.600</w:t>
            </w:r>
          </w:p>
        </w:tc>
      </w:tr>
      <w:tr w:rsidR="0086673E" w:rsidRPr="004A46C7" w:rsidTr="006869DD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86673E" w:rsidRPr="004A46C7" w:rsidRDefault="0086673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673E" w:rsidRPr="004A46C7" w:rsidRDefault="0086673E" w:rsidP="005A013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ՖԼԵՇ</w:t>
            </w: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ՄՈՏՈՐՍ</w:t>
            </w: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673E" w:rsidRPr="00A063B4" w:rsidRDefault="0086673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747.800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673E" w:rsidRPr="00A063B4" w:rsidRDefault="0086673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747.800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6673E" w:rsidRPr="0086673E" w:rsidRDefault="0086673E" w:rsidP="00BE36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6673E" w:rsidRPr="0086673E" w:rsidRDefault="0086673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673E" w:rsidRPr="00A063B4" w:rsidRDefault="0086673E" w:rsidP="00203C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747.800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:rsidR="0086673E" w:rsidRPr="00A063B4" w:rsidRDefault="0086673E" w:rsidP="00203C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747.800</w:t>
            </w:r>
          </w:p>
        </w:tc>
      </w:tr>
      <w:tr w:rsidR="007770C3" w:rsidRPr="004A46C7" w:rsidTr="006869DD">
        <w:tc>
          <w:tcPr>
            <w:tcW w:w="11043" w:type="dxa"/>
            <w:gridSpan w:val="50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A46C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</w:p>
        </w:tc>
      </w:tr>
      <w:tr w:rsidR="007770C3" w:rsidRPr="004A46C7" w:rsidTr="006869DD">
        <w:tc>
          <w:tcPr>
            <w:tcW w:w="1394" w:type="dxa"/>
            <w:gridSpan w:val="4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770C3" w:rsidRPr="00BE366D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70C3" w:rsidRPr="00BE366D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770C3" w:rsidRPr="00BE366D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7770C3" w:rsidRPr="004A46C7" w:rsidTr="006869DD">
        <w:tc>
          <w:tcPr>
            <w:tcW w:w="1394" w:type="dxa"/>
            <w:gridSpan w:val="4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7770C3" w:rsidRPr="004A46C7" w:rsidTr="006869DD">
        <w:trPr>
          <w:trHeight w:val="146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A46C7">
              <w:rPr>
                <w:rFonts w:ascii="Sylfaen" w:hAnsi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4460" w:type="dxa"/>
            <w:gridSpan w:val="21"/>
            <w:shd w:val="clear" w:color="auto" w:fill="auto"/>
            <w:vAlign w:val="center"/>
          </w:tcPr>
          <w:p w:rsidR="007770C3" w:rsidRPr="004A46C7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7770C3" w:rsidRPr="00163C26" w:rsidTr="006869DD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770C3" w:rsidRPr="00163C26" w:rsidTr="006869DD">
        <w:trPr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c>
          <w:tcPr>
            <w:tcW w:w="1104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770C3" w:rsidRPr="00163C26" w:rsidTr="006869DD">
        <w:tc>
          <w:tcPr>
            <w:tcW w:w="817" w:type="dxa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770C3" w:rsidRPr="00163C26" w:rsidTr="006869DD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Աշխա-տանքա-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7770C3" w:rsidRPr="00163C26" w:rsidTr="006869DD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7770C3" w:rsidRPr="00B94AE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344"/>
        </w:trPr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770C3" w:rsidRPr="00163C26" w:rsidTr="006869DD">
        <w:trPr>
          <w:trHeight w:val="289"/>
        </w:trPr>
        <w:tc>
          <w:tcPr>
            <w:tcW w:w="1104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346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033F9E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19.03.2015թ</w:t>
            </w:r>
          </w:p>
        </w:tc>
      </w:tr>
      <w:tr w:rsidR="007770C3" w:rsidRPr="00163C26" w:rsidTr="006869DD">
        <w:trPr>
          <w:trHeight w:val="92"/>
        </w:trPr>
        <w:tc>
          <w:tcPr>
            <w:tcW w:w="4757" w:type="dxa"/>
            <w:gridSpan w:val="19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770C3" w:rsidRPr="00163C26" w:rsidTr="006869DD">
        <w:trPr>
          <w:trHeight w:val="92"/>
        </w:trPr>
        <w:tc>
          <w:tcPr>
            <w:tcW w:w="475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5A0131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7A7B33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7770C3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3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A7B33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5A013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5A01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="005A0131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5A01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7770C3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7770C3" w:rsidRPr="003B27C0" w:rsidTr="006869DD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3B27C0" w:rsidRDefault="007A7B33" w:rsidP="001253E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1253E1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3B27C0"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7770C3"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770C3" w:rsidRPr="003B27C0" w:rsidTr="006869DD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3B27C0" w:rsidRDefault="007770C3" w:rsidP="00285CE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3B27C0" w:rsidRDefault="007A7B33" w:rsidP="001253E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1253E1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7770C3"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770C3" w:rsidRPr="003B27C0" w:rsidTr="006869DD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3B27C0" w:rsidRDefault="007770C3" w:rsidP="00285CE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3B27C0" w:rsidRDefault="0021234A" w:rsidP="001253E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1253E1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3B27C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7770C3"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770C3" w:rsidRPr="003B27C0" w:rsidTr="006869DD">
        <w:trPr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7770C3" w:rsidRPr="003B27C0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3B27C0" w:rsidTr="006869DD">
        <w:tc>
          <w:tcPr>
            <w:tcW w:w="817" w:type="dxa"/>
            <w:vMerge w:val="restart"/>
            <w:shd w:val="clear" w:color="auto" w:fill="auto"/>
            <w:vAlign w:val="center"/>
          </w:tcPr>
          <w:p w:rsidR="007770C3" w:rsidRPr="003B27C0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770C3" w:rsidRPr="003B27C0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05" w:type="dxa"/>
            <w:gridSpan w:val="44"/>
            <w:shd w:val="clear" w:color="auto" w:fill="auto"/>
            <w:vAlign w:val="center"/>
          </w:tcPr>
          <w:p w:rsidR="007770C3" w:rsidRPr="003B27C0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770C3" w:rsidRPr="00163C26" w:rsidTr="006869DD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770C3" w:rsidRPr="003B27C0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770C3" w:rsidRPr="003B27C0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770C3" w:rsidRPr="003B27C0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770C3" w:rsidRPr="003B27C0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7" w:type="dxa"/>
            <w:gridSpan w:val="7"/>
            <w:vMerge w:val="restart"/>
            <w:shd w:val="clear" w:color="auto" w:fill="auto"/>
            <w:vAlign w:val="center"/>
          </w:tcPr>
          <w:p w:rsidR="007770C3" w:rsidRPr="003B27C0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770C3" w:rsidRPr="003B27C0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770C3" w:rsidRPr="00163C26" w:rsidTr="006869DD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7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770C3" w:rsidRPr="00163C26" w:rsidTr="006869DD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7770C3" w:rsidRPr="00163C26" w:rsidTr="006869DD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770C3" w:rsidRPr="003B27C0" w:rsidRDefault="00203CE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-Ռ&gt;&gt; ՍՊԸ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770C3" w:rsidRPr="000063D8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&lt;&lt;ՍԵԾԻԳ</w:t>
            </w:r>
            <w:r w:rsidR="003B27C0">
              <w:rPr>
                <w:rFonts w:ascii="Sylfaen" w:hAnsi="Sylfaen"/>
                <w:b/>
                <w:sz w:val="14"/>
                <w:szCs w:val="14"/>
              </w:rPr>
              <w:t>-ՇՀ</w:t>
            </w:r>
            <w:r w:rsidR="00203CEB">
              <w:rPr>
                <w:rFonts w:ascii="Sylfaen" w:hAnsi="Sylfaen"/>
                <w:b/>
                <w:sz w:val="14"/>
                <w:szCs w:val="14"/>
              </w:rPr>
              <w:t>Ծ</w:t>
            </w:r>
            <w:r>
              <w:rPr>
                <w:rFonts w:ascii="Sylfaen" w:hAnsi="Sylfaen"/>
                <w:b/>
                <w:sz w:val="14"/>
                <w:szCs w:val="14"/>
              </w:rPr>
              <w:t>ՁԲ</w:t>
            </w:r>
            <w:r w:rsidR="003B27C0">
              <w:rPr>
                <w:rFonts w:ascii="Sylfaen" w:hAnsi="Sylfaen"/>
                <w:b/>
                <w:sz w:val="14"/>
                <w:szCs w:val="14"/>
              </w:rPr>
              <w:t>-11/</w:t>
            </w:r>
            <w:r w:rsidR="00203CEB"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770C3" w:rsidRPr="000063D8" w:rsidRDefault="00203CEB" w:rsidP="00EA54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EA5479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3B27C0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3B27C0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  <w:r w:rsidR="003B27C0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3B27C0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7770C3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7770C3" w:rsidRPr="00163C26" w:rsidRDefault="00FF5D8A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770C3" w:rsidRPr="00965FB2" w:rsidRDefault="00965FB2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160</w:t>
            </w:r>
            <w:r w:rsidR="00A372A5" w:rsidRPr="00965FB2">
              <w:rPr>
                <w:rFonts w:ascii="Sylfaen" w:hAnsi="Sylfaen" w:cs="Sylfaen"/>
                <w:b/>
                <w:sz w:val="14"/>
                <w:szCs w:val="14"/>
              </w:rPr>
              <w:t>.000</w:t>
            </w: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:rsidR="007770C3" w:rsidRPr="00163C26" w:rsidRDefault="00965FB2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160</w:t>
            </w:r>
            <w:r w:rsidR="00A372A5" w:rsidRPr="00965FB2">
              <w:rPr>
                <w:rFonts w:ascii="Sylfaen" w:hAnsi="Sylfaen" w:cs="Sylfaen"/>
                <w:b/>
                <w:sz w:val="14"/>
                <w:szCs w:val="14"/>
              </w:rPr>
              <w:t xml:space="preserve">.000 </w:t>
            </w:r>
          </w:p>
        </w:tc>
      </w:tr>
      <w:tr w:rsidR="007770C3" w:rsidRPr="00163C26" w:rsidTr="006869DD">
        <w:trPr>
          <w:trHeight w:val="150"/>
        </w:trPr>
        <w:tc>
          <w:tcPr>
            <w:tcW w:w="11043" w:type="dxa"/>
            <w:gridSpan w:val="50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770C3" w:rsidRPr="00163C26" w:rsidTr="006869DD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770C3" w:rsidRPr="00163C26" w:rsidTr="006869D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2B1BE0" w:rsidTr="006869DD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2B1BE0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A372A5" w:rsidRDefault="00712D16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-Ռ&gt;&gt; ՍՊԸ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D16" w:rsidRPr="00712D16" w:rsidRDefault="00712D16" w:rsidP="00712D16">
            <w:pPr>
              <w:widowControl w:val="0"/>
              <w:rPr>
                <w:rFonts w:ascii="Sylfaen" w:hAnsi="Sylfaen" w:cs="Sylfaen"/>
                <w:b/>
                <w:bCs/>
                <w:iCs/>
                <w:sz w:val="14"/>
                <w:szCs w:val="14"/>
                <w:lang w:val="hy-AM"/>
              </w:rPr>
            </w:pPr>
            <w:r w:rsidRPr="00712D16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hy-AM"/>
              </w:rPr>
              <w:t>ՀՀ, ք.Երևան, Մյասնիկյան 22/4</w:t>
            </w:r>
          </w:p>
          <w:p w:rsidR="00712D16" w:rsidRPr="00712D16" w:rsidRDefault="00712D16" w:rsidP="00712D16">
            <w:pPr>
              <w:widowControl w:val="0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712D16">
              <w:rPr>
                <w:rFonts w:ascii="Sylfaen" w:hAnsi="Sylfaen"/>
                <w:b/>
                <w:sz w:val="14"/>
                <w:szCs w:val="14"/>
                <w:lang w:val="pt-BR"/>
              </w:rPr>
              <w:t>հեռ. 055 55-85-50</w:t>
            </w:r>
          </w:p>
          <w:p w:rsidR="007770C3" w:rsidRPr="00712D16" w:rsidRDefault="00712D16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712D16" w:rsidRDefault="00712D16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4B12F5">
              <w:rPr>
                <w:rFonts w:ascii="Sylfaen" w:hAnsi="Sylfaen"/>
                <w:b/>
                <w:sz w:val="16"/>
                <w:szCs w:val="16"/>
                <w:lang w:val="hy-AM"/>
              </w:rPr>
              <w:t>m-bi-r@mail.ru</w:t>
            </w:r>
            <w:r w:rsidRPr="00712D16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712D16" w:rsidRDefault="00712D16" w:rsidP="00001692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12F5">
              <w:rPr>
                <w:rFonts w:ascii="Sylfaen" w:hAnsi="Sylfaen"/>
                <w:b/>
                <w:sz w:val="14"/>
                <w:szCs w:val="14"/>
                <w:lang w:val="hy-AM"/>
              </w:rPr>
              <w:t>Հ/Հ 220083335012000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712D16" w:rsidRDefault="00712D16" w:rsidP="00712D1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712D16">
              <w:rPr>
                <w:rFonts w:ascii="Sylfaen" w:hAnsi="Sylfaen"/>
                <w:b/>
                <w:sz w:val="14"/>
                <w:szCs w:val="14"/>
                <w:lang w:val="pt-BR"/>
              </w:rPr>
              <w:t>ՀՎՀՀ  08417829</w:t>
            </w:r>
          </w:p>
        </w:tc>
      </w:tr>
      <w:tr w:rsidR="007770C3" w:rsidRPr="002B1BE0" w:rsidTr="006869DD">
        <w:trPr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7770C3" w:rsidRPr="002B1BE0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9C615D" w:rsidTr="006869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2B1BE0" w:rsidRDefault="007770C3" w:rsidP="00285CE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7770C3" w:rsidRPr="009C615D" w:rsidTr="006869DD">
        <w:trPr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7770C3" w:rsidRPr="007770C3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9C615D" w:rsidTr="006869DD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70C3" w:rsidRPr="007770C3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</w:t>
            </w:r>
            <w:r w:rsidRPr="007770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օրենքի համաձայն իրականացված հրապարակումների մասին տեղեկությունները </w:t>
            </w:r>
          </w:p>
        </w:tc>
        <w:tc>
          <w:tcPr>
            <w:tcW w:w="8486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770C3" w:rsidRPr="007770C3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770C3" w:rsidRPr="009C615D" w:rsidTr="006869DD">
        <w:trPr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7770C3" w:rsidRPr="007770C3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9C615D" w:rsidTr="006869D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7770C3" w:rsidRDefault="007770C3" w:rsidP="00285C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7770C3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770C3" w:rsidRPr="009C615D" w:rsidTr="006869DD">
        <w:trPr>
          <w:trHeight w:val="288"/>
        </w:trPr>
        <w:tc>
          <w:tcPr>
            <w:tcW w:w="1104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70C3" w:rsidRPr="007770C3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9C615D" w:rsidTr="006869D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7770C3" w:rsidRDefault="007770C3" w:rsidP="00285C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7770C3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770C3" w:rsidRPr="009C615D" w:rsidTr="006869DD">
        <w:trPr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7770C3" w:rsidRPr="007770C3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163C26" w:rsidTr="006869D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6869DD">
        <w:trPr>
          <w:trHeight w:val="227"/>
        </w:trPr>
        <w:tc>
          <w:tcPr>
            <w:tcW w:w="11043" w:type="dxa"/>
            <w:gridSpan w:val="50"/>
            <w:shd w:val="clear" w:color="auto" w:fill="auto"/>
            <w:vAlign w:val="center"/>
          </w:tcPr>
          <w:p w:rsidR="007770C3" w:rsidRPr="00163C26" w:rsidRDefault="007770C3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70C3" w:rsidRPr="00163C26" w:rsidTr="006869DD">
        <w:trPr>
          <w:trHeight w:val="47"/>
        </w:trPr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770C3" w:rsidRPr="00163C26" w:rsidTr="006869DD">
        <w:trPr>
          <w:trHeight w:val="47"/>
        </w:trPr>
        <w:tc>
          <w:tcPr>
            <w:tcW w:w="3110" w:type="dxa"/>
            <w:gridSpan w:val="11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Ս.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Դեմիրճյան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948" w:type="dxa"/>
            <w:gridSpan w:val="17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7770C3" w:rsidRPr="00163C26" w:rsidRDefault="007770C3" w:rsidP="007770C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770C3" w:rsidRPr="00163C26" w:rsidRDefault="007770C3" w:rsidP="007770C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</w:rPr>
        <w:t>սպորտի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երիտասարդության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նախարարության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285CEA" w:rsidRPr="007770C3" w:rsidRDefault="007770C3">
      <w:pPr>
        <w:rPr>
          <w:lang w:val="af-ZA"/>
        </w:rPr>
      </w:pPr>
      <w:r w:rsidRPr="007770C3">
        <w:rPr>
          <w:lang w:val="af-ZA"/>
        </w:rPr>
        <w:t xml:space="preserve"> </w:t>
      </w:r>
    </w:p>
    <w:sectPr w:rsidR="00285CEA" w:rsidRPr="007770C3" w:rsidSect="00285CE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5C9" w:rsidRDefault="004725C9" w:rsidP="007770C3">
      <w:pPr>
        <w:spacing w:after="0" w:line="240" w:lineRule="auto"/>
      </w:pPr>
      <w:r>
        <w:separator/>
      </w:r>
    </w:p>
  </w:endnote>
  <w:endnote w:type="continuationSeparator" w:id="1">
    <w:p w:rsidR="004725C9" w:rsidRDefault="004725C9" w:rsidP="0077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CEB" w:rsidRDefault="00A57565" w:rsidP="00285C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3C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3CEB" w:rsidRDefault="00203CEB" w:rsidP="00285CE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CEB" w:rsidRDefault="00A57565" w:rsidP="00285C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3C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416">
      <w:rPr>
        <w:rStyle w:val="PageNumber"/>
        <w:noProof/>
      </w:rPr>
      <w:t>7</w:t>
    </w:r>
    <w:r>
      <w:rPr>
        <w:rStyle w:val="PageNumber"/>
      </w:rPr>
      <w:fldChar w:fldCharType="end"/>
    </w:r>
  </w:p>
  <w:p w:rsidR="00203CEB" w:rsidRDefault="00203CEB" w:rsidP="00285CE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5C9" w:rsidRDefault="004725C9" w:rsidP="007770C3">
      <w:pPr>
        <w:spacing w:after="0" w:line="240" w:lineRule="auto"/>
      </w:pPr>
      <w:r>
        <w:separator/>
      </w:r>
    </w:p>
  </w:footnote>
  <w:footnote w:type="continuationSeparator" w:id="1">
    <w:p w:rsidR="004725C9" w:rsidRDefault="004725C9" w:rsidP="007770C3">
      <w:pPr>
        <w:spacing w:after="0" w:line="240" w:lineRule="auto"/>
      </w:pPr>
      <w:r>
        <w:continuationSeparator/>
      </w:r>
    </w:p>
  </w:footnote>
  <w:footnote w:id="2">
    <w:p w:rsidR="00203CEB" w:rsidRPr="00541A77" w:rsidRDefault="00203CEB" w:rsidP="007770C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203CEB" w:rsidRPr="002D0BF6" w:rsidRDefault="00203CEB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3CEB" w:rsidRPr="002D0BF6" w:rsidRDefault="00203CEB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03CEB" w:rsidRPr="00EB00B9" w:rsidRDefault="00203CEB" w:rsidP="007770C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203CEB" w:rsidRPr="002D0BF6" w:rsidRDefault="00203CEB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3CEB" w:rsidRPr="002D0BF6" w:rsidRDefault="00203CEB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3CEB" w:rsidRPr="002D0BF6" w:rsidRDefault="00203CEB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03CEB" w:rsidRPr="002D0BF6" w:rsidRDefault="00203CEB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03CEB" w:rsidRPr="00C868EC" w:rsidRDefault="00203CEB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03CEB" w:rsidRPr="00871366" w:rsidRDefault="00203CEB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03CEB" w:rsidRPr="002D0BF6" w:rsidRDefault="00203CEB" w:rsidP="007770C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0DB1"/>
    <w:multiLevelType w:val="hybridMultilevel"/>
    <w:tmpl w:val="E162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D7DE9"/>
    <w:multiLevelType w:val="hybridMultilevel"/>
    <w:tmpl w:val="55E0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82A57"/>
    <w:multiLevelType w:val="hybridMultilevel"/>
    <w:tmpl w:val="3168C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358D4"/>
    <w:multiLevelType w:val="hybridMultilevel"/>
    <w:tmpl w:val="F202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959AB"/>
    <w:multiLevelType w:val="hybridMultilevel"/>
    <w:tmpl w:val="655E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B2589"/>
    <w:multiLevelType w:val="hybridMultilevel"/>
    <w:tmpl w:val="7C3C8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54EC6"/>
    <w:multiLevelType w:val="hybridMultilevel"/>
    <w:tmpl w:val="8438F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F04EA"/>
    <w:multiLevelType w:val="hybridMultilevel"/>
    <w:tmpl w:val="46D2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B2206"/>
    <w:multiLevelType w:val="hybridMultilevel"/>
    <w:tmpl w:val="E2AE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70C3"/>
    <w:rsid w:val="00001692"/>
    <w:rsid w:val="00016773"/>
    <w:rsid w:val="00033F9E"/>
    <w:rsid w:val="00053191"/>
    <w:rsid w:val="00071197"/>
    <w:rsid w:val="000B08FE"/>
    <w:rsid w:val="000D1BD9"/>
    <w:rsid w:val="000D5401"/>
    <w:rsid w:val="001253E1"/>
    <w:rsid w:val="00203CEB"/>
    <w:rsid w:val="002050BA"/>
    <w:rsid w:val="0021234A"/>
    <w:rsid w:val="00215CA1"/>
    <w:rsid w:val="00285CEA"/>
    <w:rsid w:val="002D1669"/>
    <w:rsid w:val="002F7C29"/>
    <w:rsid w:val="0038560B"/>
    <w:rsid w:val="003A048A"/>
    <w:rsid w:val="003B27C0"/>
    <w:rsid w:val="004725C9"/>
    <w:rsid w:val="004A46C7"/>
    <w:rsid w:val="004C6B6B"/>
    <w:rsid w:val="0057333C"/>
    <w:rsid w:val="005A0131"/>
    <w:rsid w:val="006361A0"/>
    <w:rsid w:val="00683416"/>
    <w:rsid w:val="006869DD"/>
    <w:rsid w:val="00700997"/>
    <w:rsid w:val="00712D16"/>
    <w:rsid w:val="007228D2"/>
    <w:rsid w:val="007641CD"/>
    <w:rsid w:val="007770C3"/>
    <w:rsid w:val="007A7B33"/>
    <w:rsid w:val="007B2044"/>
    <w:rsid w:val="007C3C74"/>
    <w:rsid w:val="00802CF1"/>
    <w:rsid w:val="0086673E"/>
    <w:rsid w:val="00890122"/>
    <w:rsid w:val="008C7A6D"/>
    <w:rsid w:val="00911262"/>
    <w:rsid w:val="0095380E"/>
    <w:rsid w:val="00965FB2"/>
    <w:rsid w:val="009843AF"/>
    <w:rsid w:val="00993FF2"/>
    <w:rsid w:val="009C615D"/>
    <w:rsid w:val="00A063B4"/>
    <w:rsid w:val="00A1609B"/>
    <w:rsid w:val="00A372A5"/>
    <w:rsid w:val="00A57565"/>
    <w:rsid w:val="00B5470C"/>
    <w:rsid w:val="00BE366D"/>
    <w:rsid w:val="00C078C3"/>
    <w:rsid w:val="00C169E4"/>
    <w:rsid w:val="00C40B4F"/>
    <w:rsid w:val="00C679A6"/>
    <w:rsid w:val="00D316B1"/>
    <w:rsid w:val="00D91201"/>
    <w:rsid w:val="00DC6FA3"/>
    <w:rsid w:val="00DE1FDA"/>
    <w:rsid w:val="00EA4B7E"/>
    <w:rsid w:val="00EA5479"/>
    <w:rsid w:val="00EB6529"/>
    <w:rsid w:val="00EB7E86"/>
    <w:rsid w:val="00EC2692"/>
    <w:rsid w:val="00F44B05"/>
    <w:rsid w:val="00F55892"/>
    <w:rsid w:val="00FD43AF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44"/>
  </w:style>
  <w:style w:type="paragraph" w:styleId="Heading3">
    <w:name w:val="heading 3"/>
    <w:basedOn w:val="Normal"/>
    <w:next w:val="Normal"/>
    <w:link w:val="Heading3Char"/>
    <w:qFormat/>
    <w:rsid w:val="00777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70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770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770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770C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770C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77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770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770C3"/>
  </w:style>
  <w:style w:type="paragraph" w:styleId="Footer">
    <w:name w:val="footer"/>
    <w:basedOn w:val="Normal"/>
    <w:link w:val="FooterChar"/>
    <w:rsid w:val="007770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77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770C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770C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7770C3"/>
    <w:rPr>
      <w:color w:val="0000FF"/>
      <w:u w:val="single"/>
    </w:rPr>
  </w:style>
  <w:style w:type="character" w:styleId="FootnoteReference">
    <w:name w:val="footnote reference"/>
    <w:rsid w:val="007770C3"/>
    <w:rPr>
      <w:vertAlign w:val="superscript"/>
    </w:rPr>
  </w:style>
  <w:style w:type="paragraph" w:styleId="NormalWeb">
    <w:name w:val="Normal (Web)"/>
    <w:basedOn w:val="Normal"/>
    <w:rsid w:val="0077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7770C3"/>
    <w:rPr>
      <w:b/>
      <w:bCs/>
    </w:rPr>
  </w:style>
  <w:style w:type="paragraph" w:styleId="ListParagraph">
    <w:name w:val="List Paragraph"/>
    <w:basedOn w:val="Normal"/>
    <w:uiPriority w:val="34"/>
    <w:qFormat/>
    <w:rsid w:val="007770C3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85C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47</cp:revision>
  <cp:lastPrinted>2015-04-03T10:56:00Z</cp:lastPrinted>
  <dcterms:created xsi:type="dcterms:W3CDTF">2015-03-10T05:33:00Z</dcterms:created>
  <dcterms:modified xsi:type="dcterms:W3CDTF">2015-04-03T11:19:00Z</dcterms:modified>
</cp:coreProperties>
</file>