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F62" w:rsidRPr="00365437" w:rsidRDefault="009F71E7" w:rsidP="00673895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365437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="00DC3323" w:rsidRPr="00365437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365437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="00DC3323" w:rsidRPr="00365437">
        <w:rPr>
          <w:rFonts w:ascii="GHEA Grapalat" w:hAnsi="GHEA Grapalat"/>
          <w:b/>
          <w:i/>
          <w:szCs w:val="24"/>
          <w:lang w:val="af-ZA"/>
        </w:rPr>
        <w:t>)</w:t>
      </w:r>
    </w:p>
    <w:p w:rsidR="00F97BAF" w:rsidRPr="00365437" w:rsidRDefault="0073676A" w:rsidP="00673895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hy-AM"/>
        </w:rPr>
        <w:t>ՇՐՋԱՆԱԿԱՅԻՆ ՀԱՄԱՁԱՅՆԱԳԻՐ</w:t>
      </w:r>
      <w:r w:rsidR="007A795B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365437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E871AE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365437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="00C34EC1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365437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="00371957" w:rsidRPr="00365437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365437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100D10" w:rsidRPr="00365437" w:rsidRDefault="007B4C0F" w:rsidP="007B4C0F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/>
          <w:sz w:val="20"/>
          <w:lang w:val="af-ZA"/>
        </w:rPr>
        <w:tab/>
      </w:r>
    </w:p>
    <w:p w:rsidR="00F97BAF" w:rsidRPr="00365437" w:rsidRDefault="00371957" w:rsidP="00673895">
      <w:pPr>
        <w:pStyle w:val="Heading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365437">
        <w:rPr>
          <w:rFonts w:ascii="GHEA Grapalat" w:hAnsi="GHEA Grapalat"/>
          <w:sz w:val="24"/>
          <w:szCs w:val="24"/>
          <w:lang w:val="af-ZA"/>
        </w:rPr>
        <w:t>___</w:t>
      </w:r>
      <w:r w:rsidR="000C210A"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="0073676A">
        <w:rPr>
          <w:rFonts w:ascii="GHEA Grapalat" w:hAnsi="GHEA Grapalat" w:cs="Sylfaen"/>
          <w:sz w:val="24"/>
          <w:szCs w:val="24"/>
          <w:lang w:val="hy-AM"/>
        </w:rPr>
        <w:t xml:space="preserve">ՇՀԱՊՁԲ-11/10-1 </w:t>
      </w:r>
      <w:r w:rsidR="0073676A" w:rsidRPr="0073676A">
        <w:rPr>
          <w:rFonts w:ascii="GHEA Grapalat" w:hAnsi="GHEA Grapalat" w:cs="Sylfaen"/>
          <w:sz w:val="24"/>
          <w:szCs w:val="24"/>
          <w:lang w:val="af-ZA"/>
        </w:rPr>
        <w:t>(</w:t>
      </w:r>
      <w:r w:rsidR="0073676A">
        <w:rPr>
          <w:rFonts w:ascii="GHEA Grapalat" w:hAnsi="GHEA Grapalat" w:cs="Sylfaen"/>
          <w:sz w:val="24"/>
          <w:szCs w:val="24"/>
          <w:lang w:val="hy-AM"/>
        </w:rPr>
        <w:t>ԵՊԲՀ</w:t>
      </w:r>
      <w:r w:rsidR="0073676A" w:rsidRPr="0073676A">
        <w:rPr>
          <w:rFonts w:ascii="GHEA Grapalat" w:hAnsi="GHEA Grapalat" w:cs="Sylfaen"/>
          <w:sz w:val="24"/>
          <w:szCs w:val="24"/>
          <w:lang w:val="af-ZA"/>
        </w:rPr>
        <w:t>)</w:t>
      </w:r>
      <w:r w:rsidR="00F97BAF" w:rsidRPr="0036543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65437">
        <w:rPr>
          <w:rFonts w:ascii="GHEA Grapalat" w:hAnsi="GHEA Grapalat"/>
          <w:sz w:val="24"/>
          <w:szCs w:val="24"/>
          <w:lang w:val="af-ZA"/>
        </w:rPr>
        <w:t>_________</w:t>
      </w:r>
    </w:p>
    <w:p w:rsidR="00F97BAF" w:rsidRPr="00365437" w:rsidRDefault="009F71E7" w:rsidP="00673895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365437">
        <w:rPr>
          <w:rFonts w:ascii="GHEA Grapalat" w:hAnsi="GHEA Grapalat" w:cs="Sylfaen"/>
          <w:sz w:val="20"/>
          <w:lang w:val="af-ZA"/>
        </w:rPr>
        <w:t>Պատվիրատուն</w:t>
      </w:r>
      <w:r w:rsidR="00F97BAF" w:rsidRPr="00365437">
        <w:rPr>
          <w:rFonts w:ascii="GHEA Grapalat" w:hAnsi="GHEA Grapalat"/>
          <w:sz w:val="20"/>
          <w:lang w:val="af-ZA"/>
        </w:rPr>
        <w:t>`</w:t>
      </w:r>
      <w:r w:rsidR="005A461C" w:rsidRPr="005A461C">
        <w:rPr>
          <w:rFonts w:ascii="GHEA Grapalat" w:hAnsi="GHEA Grapalat"/>
          <w:sz w:val="20"/>
          <w:lang w:val="af-ZA"/>
        </w:rPr>
        <w:t xml:space="preserve"> </w:t>
      </w:r>
      <w:r w:rsidR="005A461C">
        <w:rPr>
          <w:rFonts w:ascii="GHEA Grapalat" w:hAnsi="GHEA Grapalat"/>
          <w:sz w:val="20"/>
          <w:lang w:val="hy-AM"/>
        </w:rPr>
        <w:t>«</w:t>
      </w:r>
      <w:r w:rsidR="0073676A">
        <w:rPr>
          <w:rFonts w:ascii="GHEA Grapalat" w:hAnsi="GHEA Grapalat"/>
          <w:sz w:val="20"/>
          <w:lang w:val="hy-AM"/>
        </w:rPr>
        <w:t>Երևանի Միիթար Հերացու անվան պետական բժշկական համալսարան» հիմնադրամը</w:t>
      </w:r>
      <w:r w:rsidR="00F97BAF"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որը</w:t>
      </w:r>
      <w:r w:rsidR="00F97BAF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գտնվում</w:t>
      </w:r>
      <w:r w:rsidR="00F97BAF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F97BAF" w:rsidRPr="00365437">
        <w:rPr>
          <w:rFonts w:ascii="GHEA Grapalat" w:hAnsi="GHEA Grapalat"/>
          <w:sz w:val="20"/>
          <w:lang w:val="af-ZA"/>
        </w:rPr>
        <w:t xml:space="preserve"> </w:t>
      </w:r>
      <w:r w:rsidR="0073676A">
        <w:rPr>
          <w:rFonts w:ascii="GHEA Grapalat" w:hAnsi="GHEA Grapalat"/>
          <w:sz w:val="20"/>
          <w:lang w:val="hy-AM"/>
        </w:rPr>
        <w:t>ք. Երևան, Կորյունի 2</w:t>
      </w:r>
      <w:r w:rsidR="00345C5A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հասցեում</w:t>
      </w:r>
      <w:r w:rsidR="00F97BAF" w:rsidRPr="00365437">
        <w:rPr>
          <w:rFonts w:ascii="GHEA Grapalat" w:hAnsi="GHEA Grapalat"/>
          <w:sz w:val="20"/>
          <w:lang w:val="af-ZA"/>
        </w:rPr>
        <w:t xml:space="preserve">, </w:t>
      </w:r>
      <w:r w:rsidRPr="00365437">
        <w:rPr>
          <w:rFonts w:ascii="GHEA Grapalat" w:hAnsi="GHEA Grapalat" w:cs="Sylfaen"/>
          <w:sz w:val="20"/>
          <w:lang w:val="af-ZA"/>
        </w:rPr>
        <w:t>ստոր</w:t>
      </w:r>
      <w:r w:rsidR="0073676A">
        <w:rPr>
          <w:rFonts w:ascii="GHEA Grapalat" w:hAnsi="GHEA Grapalat"/>
          <w:sz w:val="20"/>
          <w:lang w:val="hy-AM"/>
        </w:rPr>
        <w:t>և</w:t>
      </w:r>
      <w:r w:rsidR="0080439B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ներկայացնում</w:t>
      </w:r>
      <w:r w:rsidR="00371957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է</w:t>
      </w:r>
      <w:r w:rsidR="00F97BAF" w:rsidRPr="00365437">
        <w:rPr>
          <w:rFonts w:ascii="GHEA Grapalat" w:hAnsi="GHEA Grapalat"/>
          <w:sz w:val="20"/>
          <w:lang w:val="af-ZA"/>
        </w:rPr>
        <w:t xml:space="preserve"> </w:t>
      </w:r>
      <w:r w:rsidR="0073676A">
        <w:rPr>
          <w:rFonts w:ascii="GHEA Grapalat" w:hAnsi="GHEA Grapalat"/>
          <w:sz w:val="20"/>
          <w:lang w:val="hy-AM"/>
        </w:rPr>
        <w:t xml:space="preserve">ՇՀԱՊՁԲ-11/10-1 </w:t>
      </w:r>
      <w:r w:rsidR="0073676A" w:rsidRPr="0073676A">
        <w:rPr>
          <w:rFonts w:ascii="GHEA Grapalat" w:hAnsi="GHEA Grapalat"/>
          <w:sz w:val="20"/>
          <w:lang w:val="af-ZA"/>
        </w:rPr>
        <w:t>(</w:t>
      </w:r>
      <w:r w:rsidR="0073676A">
        <w:rPr>
          <w:rFonts w:ascii="GHEA Grapalat" w:hAnsi="GHEA Grapalat"/>
          <w:sz w:val="20"/>
          <w:lang w:val="hy-AM"/>
        </w:rPr>
        <w:t>ԵՊԲՀ</w:t>
      </w:r>
      <w:r w:rsidR="0073676A" w:rsidRPr="0073676A">
        <w:rPr>
          <w:rFonts w:ascii="GHEA Grapalat" w:hAnsi="GHEA Grapalat"/>
          <w:sz w:val="20"/>
          <w:lang w:val="af-ZA"/>
        </w:rPr>
        <w:t>)</w:t>
      </w:r>
      <w:r w:rsidR="007A795B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ծածկագրով</w:t>
      </w:r>
      <w:r w:rsidR="00371957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հայտարարված</w:t>
      </w:r>
      <w:r w:rsidR="00371957" w:rsidRPr="00365437">
        <w:rPr>
          <w:rFonts w:ascii="GHEA Grapalat" w:hAnsi="GHEA Grapalat"/>
          <w:sz w:val="20"/>
          <w:lang w:val="af-ZA"/>
        </w:rPr>
        <w:t xml:space="preserve"> </w:t>
      </w:r>
      <w:r w:rsidR="0073676A">
        <w:rPr>
          <w:rFonts w:ascii="GHEA Grapalat" w:hAnsi="GHEA Grapalat"/>
          <w:sz w:val="20"/>
          <w:lang w:val="hy-AM"/>
        </w:rPr>
        <w:t>ՇՀ</w:t>
      </w:r>
      <w:r w:rsidR="00371957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ընթացակարգի</w:t>
      </w:r>
      <w:r w:rsidR="00095B7E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արդյունքում</w:t>
      </w:r>
      <w:r w:rsidR="00095B7E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կնքված</w:t>
      </w:r>
      <w:r w:rsidR="00095B7E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պայմանագրի</w:t>
      </w:r>
      <w:r w:rsidR="00095B7E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մասին</w:t>
      </w:r>
      <w:r w:rsidR="0080439B" w:rsidRPr="00365437">
        <w:rPr>
          <w:rFonts w:ascii="GHEA Grapalat" w:hAnsi="GHEA Grapalat"/>
          <w:sz w:val="20"/>
          <w:lang w:val="af-ZA"/>
        </w:rPr>
        <w:t xml:space="preserve"> </w:t>
      </w:r>
      <w:r w:rsidRPr="00365437">
        <w:rPr>
          <w:rFonts w:ascii="GHEA Grapalat" w:hAnsi="GHEA Grapalat" w:cs="Sylfaen"/>
          <w:sz w:val="20"/>
          <w:lang w:val="af-ZA"/>
        </w:rPr>
        <w:t>տեղեկատվությունը</w:t>
      </w:r>
      <w:r w:rsidRPr="00365437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18"/>
        <w:gridCol w:w="208"/>
        <w:gridCol w:w="279"/>
        <w:gridCol w:w="90"/>
        <w:gridCol w:w="824"/>
        <w:gridCol w:w="20"/>
        <w:gridCol w:w="148"/>
        <w:gridCol w:w="27"/>
        <w:gridCol w:w="144"/>
        <w:gridCol w:w="553"/>
        <w:gridCol w:w="12"/>
        <w:gridCol w:w="180"/>
        <w:gridCol w:w="634"/>
        <w:gridCol w:w="161"/>
        <w:gridCol w:w="49"/>
        <w:gridCol w:w="419"/>
        <w:gridCol w:w="182"/>
        <w:gridCol w:w="10"/>
        <w:gridCol w:w="170"/>
        <w:gridCol w:w="15"/>
        <w:gridCol w:w="678"/>
        <w:gridCol w:w="228"/>
        <w:gridCol w:w="169"/>
        <w:gridCol w:w="16"/>
        <w:gridCol w:w="342"/>
        <w:gridCol w:w="177"/>
        <w:gridCol w:w="31"/>
        <w:gridCol w:w="173"/>
        <w:gridCol w:w="187"/>
        <w:gridCol w:w="152"/>
        <w:gridCol w:w="265"/>
        <w:gridCol w:w="271"/>
        <w:gridCol w:w="15"/>
        <w:gridCol w:w="16"/>
        <w:gridCol w:w="167"/>
        <w:gridCol w:w="39"/>
        <w:gridCol w:w="311"/>
        <w:gridCol w:w="386"/>
        <w:gridCol w:w="142"/>
        <w:gridCol w:w="31"/>
        <w:gridCol w:w="186"/>
        <w:gridCol w:w="35"/>
        <w:gridCol w:w="210"/>
        <w:gridCol w:w="117"/>
        <w:gridCol w:w="612"/>
        <w:gridCol w:w="30"/>
        <w:gridCol w:w="258"/>
        <w:gridCol w:w="793"/>
      </w:tblGrid>
      <w:tr w:rsidR="00213125" w:rsidRPr="00BF7713">
        <w:trPr>
          <w:trHeight w:val="146"/>
        </w:trPr>
        <w:tc>
          <w:tcPr>
            <w:tcW w:w="10980" w:type="dxa"/>
            <w:gridSpan w:val="48"/>
            <w:shd w:val="clear" w:color="auto" w:fill="auto"/>
            <w:vAlign w:val="center"/>
          </w:tcPr>
          <w:p w:rsidR="00213125" w:rsidRPr="00BF7713" w:rsidRDefault="00213125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  <w:proofErr w:type="spellEnd"/>
          </w:p>
        </w:tc>
      </w:tr>
      <w:tr w:rsidR="009F073F" w:rsidRPr="00BF7713">
        <w:trPr>
          <w:trHeight w:val="110"/>
        </w:trPr>
        <w:tc>
          <w:tcPr>
            <w:tcW w:w="1026" w:type="dxa"/>
            <w:gridSpan w:val="2"/>
            <w:vMerge w:val="restart"/>
            <w:shd w:val="clear" w:color="auto" w:fill="auto"/>
            <w:vAlign w:val="center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388" w:type="dxa"/>
            <w:gridSpan w:val="6"/>
            <w:vMerge w:val="restart"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Չափ-ման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միա-վորը</w:t>
            </w:r>
            <w:proofErr w:type="spellEnd"/>
          </w:p>
        </w:tc>
        <w:tc>
          <w:tcPr>
            <w:tcW w:w="1637" w:type="dxa"/>
            <w:gridSpan w:val="7"/>
            <w:shd w:val="clear" w:color="auto" w:fill="auto"/>
            <w:vAlign w:val="center"/>
          </w:tcPr>
          <w:p w:rsidR="009F073F" w:rsidRPr="00BF7713" w:rsidRDefault="009F073F" w:rsidP="00CB11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proofErr w:type="spellEnd"/>
            <w:r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613" w:type="dxa"/>
            <w:gridSpan w:val="14"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Նախահաշվային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գինը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09" w:type="dxa"/>
            <w:gridSpan w:val="12"/>
            <w:vMerge w:val="restart"/>
            <w:shd w:val="clear" w:color="auto" w:fill="auto"/>
            <w:vAlign w:val="center"/>
          </w:tcPr>
          <w:p w:rsidR="009F073F" w:rsidRPr="00BF7713" w:rsidRDefault="009F073F" w:rsidP="006E3B59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  <w:tc>
          <w:tcPr>
            <w:tcW w:w="1810" w:type="dxa"/>
            <w:gridSpan w:val="5"/>
            <w:vMerge w:val="restart"/>
            <w:shd w:val="clear" w:color="auto" w:fill="auto"/>
            <w:vAlign w:val="center"/>
          </w:tcPr>
          <w:p w:rsidR="009F073F" w:rsidRPr="00BF7713" w:rsidRDefault="009F073F" w:rsidP="006E3B5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Պայմանագրով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նախատեսված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ամառոտ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9F073F" w:rsidRPr="00BF7713">
        <w:trPr>
          <w:trHeight w:val="175"/>
        </w:trPr>
        <w:tc>
          <w:tcPr>
            <w:tcW w:w="1026" w:type="dxa"/>
            <w:gridSpan w:val="2"/>
            <w:vMerge/>
            <w:shd w:val="clear" w:color="auto" w:fill="auto"/>
            <w:vAlign w:val="center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388" w:type="dxa"/>
            <w:gridSpan w:val="6"/>
            <w:vMerge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9F073F" w:rsidRPr="00BF7713" w:rsidRDefault="009F073F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4"/>
            <w:vMerge w:val="restart"/>
            <w:shd w:val="clear" w:color="auto" w:fill="auto"/>
            <w:vAlign w:val="center"/>
          </w:tcPr>
          <w:p w:rsidR="009F073F" w:rsidRPr="00BF7713" w:rsidRDefault="009F073F" w:rsidP="00CB1115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613" w:type="dxa"/>
            <w:gridSpan w:val="14"/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/ՀՀ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1809" w:type="dxa"/>
            <w:gridSpan w:val="12"/>
            <w:vMerge/>
            <w:shd w:val="clear" w:color="auto" w:fill="auto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5"/>
            <w:vMerge/>
            <w:shd w:val="clear" w:color="auto" w:fill="auto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9F073F" w:rsidRPr="00BF7713">
        <w:trPr>
          <w:trHeight w:val="275"/>
        </w:trPr>
        <w:tc>
          <w:tcPr>
            <w:tcW w:w="1026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388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BF7713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  <w:proofErr w:type="spellEnd"/>
          </w:p>
        </w:tc>
        <w:tc>
          <w:tcPr>
            <w:tcW w:w="1809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:rsidR="009F073F" w:rsidRPr="00BF7713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27F34" w:rsidRPr="0073676A">
        <w:trPr>
          <w:trHeight w:val="40"/>
        </w:trPr>
        <w:tc>
          <w:tcPr>
            <w:tcW w:w="1026" w:type="dxa"/>
            <w:gridSpan w:val="2"/>
            <w:shd w:val="clear" w:color="auto" w:fill="auto"/>
            <w:vAlign w:val="center"/>
          </w:tcPr>
          <w:p w:rsidR="00227F34" w:rsidRPr="00BF7713" w:rsidRDefault="00227F34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3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BF7713" w:rsidRDefault="0073676A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Անվտանգության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աշխատակցի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համազգեստի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հավաքածու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/</w:t>
            </w: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վերնաշապիկ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երկարաթև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վերնաշապիկ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կարճատև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բաճկոն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աշնանային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բաճկոն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ձմեռային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73676A">
              <w:rPr>
                <w:rFonts w:ascii="GHEA Grapalat" w:hAnsi="GHEA Grapalat"/>
                <w:b/>
                <w:sz w:val="14"/>
                <w:szCs w:val="14"/>
              </w:rPr>
              <w:t>տաբատ</w:t>
            </w:r>
            <w:proofErr w:type="spellEnd"/>
            <w:r w:rsidRPr="0073676A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73676A" w:rsidRDefault="0073676A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Հավաքածու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73676A" w:rsidRDefault="0073676A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90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73676A" w:rsidRDefault="0073676A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90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D52904" w:rsidRDefault="00D52904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5</w:t>
            </w:r>
            <w:r>
              <w:rPr>
                <w:rFonts w:ascii="Courier New" w:hAnsi="Courier New" w:cs="Courier New"/>
                <w:b/>
                <w:sz w:val="14"/>
                <w:szCs w:val="14"/>
                <w:lang w:val="hy-AM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292 000</w:t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D52904" w:rsidRDefault="00D52904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5</w:t>
            </w:r>
            <w:r>
              <w:rPr>
                <w:rFonts w:ascii="Courier New" w:hAnsi="Courier New" w:cs="Courier New"/>
                <w:b/>
                <w:sz w:val="14"/>
                <w:szCs w:val="14"/>
                <w:lang w:val="hy-AM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292 000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Անվտանգության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աշխատակցի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համազգեստի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հավաքածու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ներառում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է՝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ԱՆՎՏԱՆԳՈՒԹՅԱՆ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ԱՇԽԱՏԱԿԻՑՆԵՐԻ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ՀԱՄԱԶԳԵՍՏԻ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ՏԱԲԱՏ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Կազմված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է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առաջամասից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հետևամասից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գոտուց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Առաջամասը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երկու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կողային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գրպաններով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Աջ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ձախ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հետևամասում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կտրված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գրպաններ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կափույրով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,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ինչպես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նաև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աջ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ձախ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առաջամասի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ծնկներին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վրադիր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կողային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գրպաններ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Գուլ</w:t>
            </w:r>
            <w:r w:rsidRPr="0073676A">
              <w:rPr>
                <w:rFonts w:ascii="Courier New" w:hAnsi="Courier New" w:cs="Courier New"/>
                <w:b/>
                <w:sz w:val="14"/>
                <w:szCs w:val="14"/>
              </w:rPr>
              <w:t>‎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  <w:lang w:val="ru-RU"/>
              </w:rPr>
              <w:t>ֆիկը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  <w:lang w:val="ru-RU"/>
              </w:rPr>
              <w:t>մշակվում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  <w:lang w:val="ru-RU"/>
              </w:rPr>
              <w:t>է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  <w:lang w:val="ru-RU"/>
              </w:rPr>
              <w:t>շղթայով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  <w:lang w:val="ru-RU"/>
              </w:rPr>
              <w:t>որը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  <w:lang w:val="ru-RU"/>
              </w:rPr>
              <w:t>գոտու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  <w:lang w:val="ru-RU"/>
              </w:rPr>
              <w:t>մասում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  <w:lang w:val="ru-RU"/>
              </w:rPr>
              <w:t>կոճկվում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  <w:lang w:val="ru-RU"/>
              </w:rPr>
              <w:t>է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  <w:lang w:val="ru-RU"/>
              </w:rPr>
              <w:t>մեկ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  <w:lang w:val="ru-RU"/>
              </w:rPr>
              <w:t>կոճա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Գոտին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կամրջակներով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գոտեփոկի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անցկացման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համար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կամրջակներից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մեկը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պետք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է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գտնվի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գոտկատեղի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հետնամասի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վրա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: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Կողամասերի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վրա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երկու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կողմից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փոկերՙ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երկու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կոճակներով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: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Պատրաստված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35%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բամբակյա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65%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սինթեթիկ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կտորից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250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գրամ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2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մակերեսային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խտությամբ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գույնը՝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սև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Ջրակայուն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Արտաքին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տեսքը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lastRenderedPageBreak/>
              <w:t>համաձայն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նկար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1-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Արտադրվում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46/2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մինչև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64/6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չափս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հասակի՝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ըստ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պատվիրատուի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պահանջի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Քաշը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չոր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վիճակում՝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500-550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Ասեղնագործություն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ըստ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պատվիրատուի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պահանջի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ԱՆՎՏԱՆԳՈՒԹՅԱՆ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ԱՇԽԱՏԱԿԻՑՆԵՐԻ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ՀԱՄԱԶԳԵՍՏԻ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ՎԵՐՆԱՇԱՊԻԿ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ԵՐԿԱՐԱԹԵՎ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Վերնաշապիկը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բաղկացած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է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`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լանջափեշերից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մեջքից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օձիքից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թևերից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Լանջափեշերը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կենտրոնական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ութ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կոճակ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օղակով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կոճկվող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վերին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կենտրոնական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ուղղահայաց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ծալվածքով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կափույրով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վրադիր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գրպաններով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Մեջքը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կոկետկայով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ուղիղ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գոտիով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կողամասերը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էլաստիկ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ժապավենով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ձգված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Օձիքը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ծալովի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թևերը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ներկարված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բազկակալներով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կոճկվող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բացվածքներով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Օձիքի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անկյուններում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ներսից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տեղադրված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պլաստիկ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ներդիրներ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Ուսադիրների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ամրացման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համար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ուսակարերի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շրջանում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երկու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կամրջակներ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երեք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փակօղակներ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Գրպանների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կափույրների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բազկակալների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կոճակները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14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մնացածը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11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երկու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անցքով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Պատրաստված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80%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բամբակյա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20%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սինթեթիկ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կտորից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160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գրամ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2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մակերեսային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խտությամբ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Ջրակայուն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Գույնը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չափսը՝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ըստ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պատվիրատույի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պահանջի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Քաշը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չոր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վիճակում՝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165-170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Արտաքին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տեսքը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համաձայն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նկար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2-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Ասեղնագործություն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ըստ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պատվիրատուի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պահանջի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ԱՆՎՏԱՆԳՈՒԹՅԱՆ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ԱՇԽԱՏԱԿԻՑՆԵՐԻ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ՀԱՄԱԶԳԵՍՏԻ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ՎԵՐՆԱՇԱՊԻԿ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ԿԱՐՃԱԹԵՎ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Վերնաշապիկը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բաղկացած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է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`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լանջափեշերից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մեջքից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օձիքից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թևերից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Լանջափեշերը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կենտրոնական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ութ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կոճակ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օղակով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կոճկվող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վերին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կենտրոնական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ուղղահայաց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ծալվածքով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կափույրով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վրադիր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lastRenderedPageBreak/>
              <w:t>գրպաններով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Մեջքը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կոկետկայով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ուղիղ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գոտիով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կողամասերը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էլաստիկ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ժապավենով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ձգված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Օձիքը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ծալովի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թևերը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ներկարված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բազկակալներով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կոճկվող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բացվածքներով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Օձիքի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անկյուններում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ներսից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տեղադրված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պլաստիկ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ներդիրներ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Ուսադիրների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ամրացման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համար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ուսակարերի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շրջանում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երկու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կամրջակներ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երեք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փակօղակներ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Գրպանների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կափույրների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բազկակալների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կոճակները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14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մնացածը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11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երկու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անցքով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Պատրաստված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80%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բամբակյա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20%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սինթեթիկ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կտորից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160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գրամ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2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մակերեսային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խտությամբ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Ջրակայուն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Գույնը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չափսը՝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ըստ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պատվիրատույի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պահանջի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Քաշը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չոր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վիճակում՝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150-155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Արտաքին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տեսքը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համաձայն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նկար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4-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Ասեղնագործություն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ըստ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պատվիրատուի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պահանջի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ԱՆՎՏԱՆԳՈՒԹՅԱՆ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ԱՇԽԱՏԱԿԻՑՆԵՐԻ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ԱՇՆԱՆԱՅԻՆ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ՀԱՄԱԶԳԵՍՏ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ԲԱՃԿՈՆ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Բաճկոնը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կազմված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է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լանջափեշերից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մեջքից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օձիքից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թևքերից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Լանջափեշերը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միացվում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կետրոնական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շղթայական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կոկետկայով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լանջափեշերի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վրա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վերևից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մշակվում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ուղղահայաց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կենտրոնական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ծալվածքով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վրադիր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գրպաններ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գրպանների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ձևավոր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կափույրները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կոճկվում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երկու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14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կոճակներով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Կողային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գրպանները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շեղակի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կտրվածքով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շղթայով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կոճկվող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,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ձախ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թևին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նույնպես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գրպան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ձևավոր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կափույրով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Թևքերը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ներկարված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երկու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կոճակով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կոճկվող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բազկակալներով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Բաճկոնը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գոտիով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կողքերից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էլաստիկ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ժապավենով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ձգված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Մեջքը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կոկետկայով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Օձիքը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ծալովի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օձիքի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միացման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կարում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մշակված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է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կախիչ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Բաճկոնի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/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կիտել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/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երեսացուն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պատրաստված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35%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բամբակյա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65%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lastRenderedPageBreak/>
              <w:t>սինթեթիկ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կտորից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250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գրամ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2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մակերեսային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խտությամբ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գույնը՝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սև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,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աստառը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100%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պոլիեսթեր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Արտադրվում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են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46/2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մինչև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64/6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չափս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հասակի՝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ըստ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պատվիրատույի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պահանջի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Ջրակայուն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Քաշը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չոր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վիճակում՝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1000-1100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գր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Արտաքին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տեսքը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համաձայն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կից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նկար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5, 6, 7-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: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Ասեղնագործություն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ըստ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պատվիրատուի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պահանջի</w:t>
            </w:r>
            <w:r w:rsidRPr="0073676A">
              <w:rPr>
                <w:rFonts w:ascii="GHEA Grapalat" w:hAnsi="GHEA Grapalat"/>
                <w:b/>
                <w:sz w:val="14"/>
                <w:szCs w:val="14"/>
              </w:rPr>
              <w:t>: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ԱՆՎՏԱՆԳՈՒԹՅԱՆ ԱՇԽԱՏԱԿԻՑՆԵՐԻ ՁՄԵՌԱՅԻՆ ՀԱՄԱԶԳԵՍՏ ԲԱՃԿՈՆ 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  <w:p w:rsidR="00227F34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Ձմեռային բաճկոնը կազմված է լանջափեշերից, մեջքից, օձիքից և թևքերից: Լանջափեշերը միացվում են կետրոնական շղթայական, կոկետկայով, լանջափեշերի վրա  վերևից մշակվում են ուղղահայաց կենտրոնական ծալվածքով վրադիր գրպաններ, գրպանների ձևավոր կափույրները կոճկվում են երկու 14 մմ կոճակներով: Կողային գրպանները շեղակի կտրվածքով, շղթայով կոճկվող,ձախ թևին նույնպես գրպան ձևավոր կափույրով: Թևքերը ներկարված, երկու կոճակով կոճկվող բազկակալներով: Բաճկոնը գոտիով,  կողքերից էլաստիկ ժապավենով ձգված: Մեջքը կոկետկայով: Օձիքը ծալովի, օձիքի միացման կարում մշակված է կախիչ: Բաճկոնի /կիտել/ երեսացուն պատրաստված 100 սինթեթիկ կտորից, 250 գրամ 1մ2 մակերեսային խտությամբ, գույնը՝ սև, աստառը 100% պոլիեսթեր, փախլավաձև դաջվացքով, ինչպես նաև սինտեպոն  4 սմ հաստությամբ: Արտադրվում  են 46/2 մինչև 64/6 չափս-հասակի՝ ըստ պատվիրատույի պահանջի: Ջրակայուն: Քաշը չոր վիճակում՝ 600-650 գր: Արտաքին տեսքը համաձայն կից նկար 5, 6, 7-ի: Ասեղնագործություն ըստ պատվիրատուի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lastRenderedPageBreak/>
              <w:t>պահանջի:</w:t>
            </w:r>
          </w:p>
        </w:tc>
        <w:tc>
          <w:tcPr>
            <w:tcW w:w="181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lastRenderedPageBreak/>
              <w:t>Անվտանգության աշխատակցի համազգեստի հավաքածու, որը ներառում է՝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ԱՆՎՏԱՆԳՈՒԹՅԱՆ ԱՇԽԱՏԱԿԻՑՆԵՐԻ ՀԱՄԱԶԳԵՍՏԻ ՏԱԲԱՏ 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Կազմված է առաջամասից, հետևամասից և գոտուց: Առաջամասը երկու կողային գրպաններով: Աջ և ձախ հետևամասում կտրված գրպաններ կափույրով,ինչպես նաև աջ և ձախ առաջամասի ծնկներին վրադիր կողային գրպաններ: Գուլ</w:t>
            </w:r>
            <w:r w:rsidRPr="0073676A">
              <w:rPr>
                <w:rFonts w:ascii="Courier New" w:hAnsi="Courier New" w:cs="Courier New"/>
                <w:b/>
                <w:sz w:val="14"/>
                <w:szCs w:val="14"/>
                <w:lang w:val="ru-RU"/>
              </w:rPr>
              <w:t>‎</w:t>
            </w:r>
            <w:r w:rsidRPr="0073676A">
              <w:rPr>
                <w:rFonts w:ascii="GHEA Grapalat" w:hAnsi="GHEA Grapalat" w:cs="GHEA Grapalat"/>
                <w:b/>
                <w:sz w:val="14"/>
                <w:szCs w:val="14"/>
                <w:lang w:val="ru-RU"/>
              </w:rPr>
              <w:t>ֆիկը մշակվում է շղթայով, որը գոտու մասում կոճկվում է մեկ կոճակով: Գոտին կամրջակներով, գոտեփոկի անցկացման համար, կամրջակներից մեկը պետք է գտնվի գոտկատեղի հետնամասի կարի վրա:Կողամասերի վրա երկու կողմից փոկերՙ երկու կոճակներով:Պատ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րաստված 35% բամբակյա և 65% սինթեթիկ կտորից, 250 գրամ 1մ2 մակերեսային խտությամբ, գույնը՝ սև: Ջրակայուն: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Արտաքին տեսքը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lastRenderedPageBreak/>
              <w:t>համաձայն կից նկար 1-ի: Արտադրվում  են 46/2 մինչև 64/6 չափս-հասակի՝ ըստ պատվիրատուի պահանջի: Քաշը չոր վիճակում՝ 500-550գր: Ասեղնագործություն ըստ պատվիրատուի պահանջի: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ԱՆՎՏԱՆԳՈՒԹՅԱՆ ԱՇԽԱՏԱԿԻՑՆԵՐԻ ՀԱՄԱԶԳԵՍՏԻ  ՎԵՐՆԱՇԱՊԻԿ ԵՐԿԱՐԱԹԵՎ 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Վերնաշապիկը բաղկացած է` լանջափեշերից, մեջքից, օձիքից և թևերից: Լանջափեշերը կենտրոնական ութ կոճակ օղակով կոճկվող, վերին կենտրոնական ուղղահայաց ծալվածքով և կափույրով վրադիր գրպաններով: Մեջքը կոկետկայով, ուղիղ գոտիով, կողամասերը էլաստիկ ժապավենով ձգված: Օձիքը ծալովի, թևերը ներկարված բազկակալներով և կոճկվող բացվածքներով: Օձիքի անկյուններում ներսից տեղադրված են պլաստիկ ներդիրներ: Ուսադիրների ամրացման համար ուսակարերի շրջանում երկու կամրջակներ և երեք փակօղակներ: Գրպանների կափույրների և բազկակալների կոճակները 14 մմ, մնացածը 11մմ երկու անցքով: Պատրաստված 80% բամբակյա և 20% սինթեթիկ կտորից, 160 գրամ 1մ2 մակերեսային խտությամբ: Ջրակայուն: Գույնը և չափսը՝ ըստ պատվիրատույի պահանջի: Քաշը չոր վիճակում՝ 165-170գր: Արտաքին տեսքը համաձայն կից նկար 2-ի: Ասեղնագործություն ըստ պատվիրատուի պահանջի: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ԱՆՎՏԱՆԳՈՒԹՅԱՆ ԱՇԽԱՏԱԿԻՑՆԵՐԻ ՀԱՄԱԶԳԵՍՏԻ  ՎԵՐՆԱՇԱՊԻԿ ԿԱՐՃԱԹԵՎ 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Վերնաշապիկը բաղկացած է` լանջափեշերից, մեջքից, օձիքից և թևերից: Լանջափեշերը կենտրոնական ութ կոճակ օղակով կոճկվող, վերին կենտրոնական ուղղահայաց ծալվածքով և կափույրով վրադիր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lastRenderedPageBreak/>
              <w:t>գրպաններով: Մեջքը կոկետկայով, ուղիղ գոտիով, կողամասերը էլաստիկ ժապավենով ձգված: Օձիքը ծալովի, թևերը ներկարված բազկակալներով և կոճկվող բացվածքներով: Օձիքի անկյուններում ներսից տեղադրված են պլաստիկ ներդիրներ: Ուսադիրների ամրացման համար ուսակարերի շրջանում երկու կամրջակներ և երեք փակօղակներ: Գրպանների կափույրների և բազկակալների կոճակները 14 մմ, մնացածը 11մմ երկու անցքով: Պատրաստված 80% բամբակյա և 20% սինթեթիկ կտորից, 160 գրամ 1մ2 մակերեսային խտությամբ: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>Ջրակայուն: Գույնը և չափսը՝ ըստ պատվիրատույի պահանջի: Քաշը չոր վիճակում՝ 150-155 գր: Արտաքին տեսքը համաձայն կից նկար 4-ի: Ասեղնագործություն ըստ պատվիրատուի պահանջի: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ԱՆՎՏԱՆԳՈՒԹՅԱՆ ԱՇԽԱՏԱԿԻՑՆԵՐԻ  ԱՇՆԱՆԱՅԻՆ  ՀԱՄԱԶԳԵՍՏ ԲԱՃԿՈՆ 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Բաճկոնը կազմված է լանջափեշերից, մեջքից, օձիքից և թևքերից: Լանջափեշերը միացվում են կետրոնական շղթայական, կոկետկայով, լանջափեշերի վրա  վերևից մշակվում են ուղղահայաց կենտրոնական ծալվածքով վրադիր գրպաններ, գրպանների ձևավոր կափույրները կոճկվում են երկու 14 մմ կոճակներով: Կողային գրպանները շեղակի կտրվածքով, շղթայով կոճկվող,ձախ թևին նույնպես գրպան ձևավոր կափույրով: Թևքերը ներկարված, երկու կոճակով կոճկվող բազկակալներով: Բաճկոնը գոտիով,  կողքերից էլաստիկ ժապավենով ձգված: Մեջքը կոկետկայով: Օձիքը ծալովի, օձիքի միացման կարում մշակված է կախիչ: Բաճկոնի /կիտել/ երեսացուն պատրաստված 35% բամբակյա և 65%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lastRenderedPageBreak/>
              <w:t>սինթեթիկ կտորից, 250 գրամ 1մ2 մակերեսային խտությամբ, գույնը՝ սև,աստառը 100% պոլիեսթեր: Արտադրվում  են 46/2 մինչև 64/6 չափս-հասակի՝ ըստ պատվիրատույի պահանջի: Ջրակայուն: Քաշը չոր վիճակում՝ 1000-1100 գր: Արտաքին տեսքը համաձայն կից նկար 5, 6, 7-ի: Ասեղնագործություն ըստ պատվիրատուի պահանջի: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ԱՆՎՏԱՆԳՈՒԹՅԱՆ ԱՇԽԱՏԱԿԻՑՆԵՐԻ ՁՄԵՌԱՅԻՆ ՀԱՄԱԶԳԵՍՏ ԲԱՃԿՈՆ </w:t>
            </w:r>
          </w:p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  <w:p w:rsidR="00227F34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t xml:space="preserve">Ձմեռային բաճկոնը կազմված է լանջափեշերից, մեջքից, օձիքից և թևքերից: Լանջափեշերը միացվում են կետրոնական շղթայական, կոկետկայով, լանջափեշերի վրա  վերևից մշակվում են ուղղահայաց կենտրոնական ծալվածքով վրադիր գրպաններ, գրպանների ձևավոր կափույրները կոճկվում են երկու 14 մմ կոճակներով: Կողային գրպանները շեղակի կտրվածքով, շղթայով կոճկվող,ձախ թևին նույնպես գրպան ձևավոր կափույրով: Թևքերը ներկարված, երկու կոճակով կոճկվող բազկակալներով: Բաճկոնը գոտիով,  կողքերից էլաստիկ ժապավենով ձգված: Մեջքը կոկետկայով: Օձիքը ծալովի, օձիքի միացման կարում մշակված է կախիչ: Բաճկոնի /կիտել/ երեսացուն պատրաստված 100 սինթեթիկ կտորից, 250 գրամ 1մ2 մակերեսային խտությամբ, գույնը՝ սև, աստառը 100% պոլիեսթեր, փախլավաձև դաջվացքով, ինչպես նաև սինտեպոն  4 սմ հաստությամբ: Արտադրվում  են 46/2 մինչև 64/6 չափս-հասակի՝ ըստ պատվիրատույի պահանջի: Ջրակայուն: Քաշը չոր վիճակում՝ 600-650 գր: Արտաքին տեսքը համաձայն կից նկար 5, 6, 7-ի: Ասեղնագործություն ըստ պատվիրատուի </w:t>
            </w:r>
            <w:r w:rsidRPr="0073676A">
              <w:rPr>
                <w:rFonts w:ascii="GHEA Grapalat" w:hAnsi="GHEA Grapalat"/>
                <w:b/>
                <w:sz w:val="14"/>
                <w:szCs w:val="14"/>
                <w:lang w:val="ru-RU"/>
              </w:rPr>
              <w:lastRenderedPageBreak/>
              <w:t>պահանջի:</w:t>
            </w:r>
          </w:p>
        </w:tc>
      </w:tr>
      <w:tr w:rsidR="00227F34" w:rsidRPr="0073676A">
        <w:trPr>
          <w:trHeight w:val="182"/>
        </w:trPr>
        <w:tc>
          <w:tcPr>
            <w:tcW w:w="102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73676A" w:rsidRDefault="0073676A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lastRenderedPageBreak/>
              <w:t>2</w:t>
            </w:r>
          </w:p>
        </w:tc>
        <w:tc>
          <w:tcPr>
            <w:tcW w:w="13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73676A" w:rsidRDefault="0073676A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Անվտանգության աշխատակցի համազգեստի վերնաշապիկ երկարաթև</w:t>
            </w: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73676A" w:rsidRDefault="0073676A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հատ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73676A" w:rsidRDefault="0073676A" w:rsidP="00807B1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25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73676A" w:rsidRDefault="0073676A" w:rsidP="00807B1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25</w:t>
            </w:r>
          </w:p>
        </w:tc>
        <w:tc>
          <w:tcPr>
            <w:tcW w:w="12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73676A" w:rsidRDefault="00D52904" w:rsidP="00807B1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213 000</w:t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27F34" w:rsidRPr="0073676A" w:rsidRDefault="00D52904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213 000</w:t>
            </w:r>
          </w:p>
        </w:tc>
        <w:tc>
          <w:tcPr>
            <w:tcW w:w="180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Վերնաշապիկը բաղկացած է` լանջափեշերից, մեջքից, օձիքից և թևերից: Լանջափեշերը կենտրոնական ութ կոճակ օղակով կոճկվող, վերին կենտրոնական ուղղահայաց ծալվածքով և կափույրով վրադիր գրպաններով: Մեջքը կոկետկայով, ուղիղ գոտիով, կողամասերը էլաստիկ ժապավենով ձգված: Օձիքը ծալովի, թևերը ներկարված բազկակալներով և կոճկվող բացվածքներով: Օձիքի անկյուններում ներսից տեղադրված են պլաստիկ ներդիրներ: Ուսադիրների ամրացման համար ուսակարերի շրջանում երկու կամրջակներ և երեք փակօղակներ: Գրպանների կափույրների և բազկակալների կոճակները 14 մմ, մնացածը 11մմ երկու անցքով: Պատրաստված 80% բամբակյա և 20% սինթեթիկ կտորից, 160 գրամ 1մ2 մակերեսային խտությամբ: Ջրակայուն: Գույնը՝ սպիտակ :Չափսը՝ ըստ պատվիրատույի պահանջի: Քաշը չոր վիճակում՝ 165-170գր: Արտաքին տեսքը համաձայն կից նկար 3-ի:</w:t>
            </w:r>
          </w:p>
          <w:p w:rsidR="00227F34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Ասեղնագործություն ըստ պատվիրատուի պահանջի:</w:t>
            </w:r>
          </w:p>
        </w:tc>
        <w:tc>
          <w:tcPr>
            <w:tcW w:w="181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76A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Վերնաշապիկը բաղկացած է` լանջափեշերից, մեջքից, օձիքից և թևերից: Լանջափեշերը կենտրոնական ութ կոճակ օղակով կոճկվող, վերին կենտրոնական ուղղահայաց ծալվածքով և կափույրով վրադիր գրպաններով: Մեջքը կոկետկայով, ուղիղ գոտիով, կողամասերը էլաստիկ ժապավենով ձգված: Օձիքը ծալովի, թևերը ներկարված բազկակալներով և կոճկվող բացվածքներով: Օձիքի անկյուններում ներսից տեղադրված են պլաստիկ ներդիրներ: Ուսադիրների ամրացման համար ուսակարերի շրջանում երկու կամրջակներ և երեք փակօղակներ: Գրպանների կափույրների և բազկակալների կոճակները 14 մմ, մնացածը 11մմ երկու անցքով: Պատրաստված 80% բամբակյա և 20% սինթեթիկ կտորից, 160 գրամ 1մ2 մակերեսային խտությամբ: Ջրակայուն: Գույնը՝ սպիտակ :Չափսը՝ ըստ պատվիրատույի պահանջի: Քաշը չոր վիճակում՝ 165-170գր: Արտաքին տեսքը համաձայն կից նկար 3-ի:</w:t>
            </w:r>
          </w:p>
          <w:p w:rsidR="00227F34" w:rsidRPr="0073676A" w:rsidRDefault="0073676A" w:rsidP="0073676A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73676A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Ասեղնագործություն ըստ պատվիրատուի պահանջի:</w:t>
            </w:r>
          </w:p>
        </w:tc>
      </w:tr>
      <w:tr w:rsidR="002D0BF6" w:rsidRPr="0073676A">
        <w:trPr>
          <w:trHeight w:val="169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2D0BF6" w:rsidRPr="0073676A" w:rsidRDefault="002D0BF6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2D0BF6" w:rsidRPr="00BF7713">
        <w:trPr>
          <w:trHeight w:val="137"/>
        </w:trPr>
        <w:tc>
          <w:tcPr>
            <w:tcW w:w="4147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1312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833" w:type="dxa"/>
            <w:gridSpan w:val="3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D52904" w:rsidRDefault="00D52904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Գնման առարկաի ապրանքաշումբը ներառված է՝ ՀՀ ՖՆ 10/03/2011թ. թիվ 220-Ն հրամնով սահմանված ցանկում</w:t>
            </w:r>
          </w:p>
        </w:tc>
      </w:tr>
      <w:tr w:rsidR="002D0BF6" w:rsidRPr="00BF7713">
        <w:trPr>
          <w:trHeight w:val="196"/>
        </w:trPr>
        <w:tc>
          <w:tcPr>
            <w:tcW w:w="1098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980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BF7713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 w:rsidR="00541A77"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180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8816D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80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8816D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  <w:proofErr w:type="spellEnd"/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80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B737D5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800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980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57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8816D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հրապարակելու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23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2D0BF6" w:rsidRPr="00D52904" w:rsidRDefault="00D52904" w:rsidP="00216311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31/03/2015թ.</w:t>
            </w:r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34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ի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23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34" w:type="dxa"/>
            <w:gridSpan w:val="2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4B2C83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1631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23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4B2C83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Հրավերի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պարզաբանումների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F8167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Հարցարդման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ստացման</w:t>
            </w:r>
            <w:proofErr w:type="spellEnd"/>
          </w:p>
        </w:tc>
        <w:tc>
          <w:tcPr>
            <w:tcW w:w="224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F8167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  <w:proofErr w:type="spellEnd"/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4B2C83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34" w:type="dxa"/>
            <w:gridSpan w:val="2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4B2C83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2D0BF6" w:rsidRPr="00BF7713">
        <w:trPr>
          <w:trHeight w:val="54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rPr>
          <w:trHeight w:val="40"/>
        </w:trPr>
        <w:tc>
          <w:tcPr>
            <w:tcW w:w="1395" w:type="dxa"/>
            <w:gridSpan w:val="4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8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անվանումները</w:t>
            </w:r>
            <w:proofErr w:type="spellEnd"/>
          </w:p>
        </w:tc>
        <w:tc>
          <w:tcPr>
            <w:tcW w:w="7677" w:type="dxa"/>
            <w:gridSpan w:val="36"/>
            <w:shd w:val="clear" w:color="auto" w:fill="auto"/>
            <w:vAlign w:val="center"/>
          </w:tcPr>
          <w:p w:rsidR="002D0BF6" w:rsidRPr="003D17D0" w:rsidRDefault="002D0BF6" w:rsidP="009E193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Յուրաքանչյուր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հ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 w:rsidR="003D17D0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2D0BF6" w:rsidRPr="00BF7713">
        <w:trPr>
          <w:trHeight w:val="213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77" w:type="dxa"/>
            <w:gridSpan w:val="36"/>
            <w:shd w:val="clear" w:color="auto" w:fill="auto"/>
            <w:vAlign w:val="center"/>
          </w:tcPr>
          <w:p w:rsidR="002D0BF6" w:rsidRPr="00BF7713" w:rsidRDefault="00E757F4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  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="002D0BF6"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2D0BF6" w:rsidRPr="00BF7713">
        <w:trPr>
          <w:trHeight w:val="137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առանց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Ա</w:t>
            </w:r>
            <w:r w:rsidR="00760A2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155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="00760A23">
              <w:rPr>
                <w:rFonts w:ascii="GHEA Grapalat" w:hAnsi="GHEA Grapalat"/>
                <w:b/>
                <w:sz w:val="14"/>
                <w:szCs w:val="14"/>
              </w:rPr>
              <w:t>Ա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>Հ</w:t>
            </w:r>
          </w:p>
        </w:tc>
        <w:tc>
          <w:tcPr>
            <w:tcW w:w="227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</w:p>
        </w:tc>
      </w:tr>
      <w:tr w:rsidR="002D0BF6" w:rsidRPr="00BF7713">
        <w:trPr>
          <w:trHeight w:val="137"/>
        </w:trPr>
        <w:tc>
          <w:tcPr>
            <w:tcW w:w="1395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3D17D0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="002D0BF6"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07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3D17D0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lastRenderedPageBreak/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="002D0BF6"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lastRenderedPageBreak/>
              <w:t>ընդհանուր</w:t>
            </w:r>
            <w:proofErr w:type="spellEnd"/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3D17D0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2"/>
                <w:szCs w:val="12"/>
              </w:rPr>
              <w:lastRenderedPageBreak/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="002D0BF6" w:rsidRPr="00BF7713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8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2"/>
                <w:szCs w:val="12"/>
              </w:rPr>
              <w:lastRenderedPageBreak/>
              <w:t>ընդհանուր</w:t>
            </w:r>
            <w:proofErr w:type="spellEnd"/>
          </w:p>
        </w:tc>
      </w:tr>
      <w:tr w:rsidR="008F6EE8" w:rsidRPr="00BF7713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8F6EE8" w:rsidRPr="003D17D0" w:rsidRDefault="008F6EE8" w:rsidP="003D17D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Չափաբաժին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9585" w:type="dxa"/>
            <w:gridSpan w:val="44"/>
            <w:shd w:val="clear" w:color="auto" w:fill="auto"/>
            <w:vAlign w:val="center"/>
          </w:tcPr>
          <w:p w:rsidR="008F6EE8" w:rsidRPr="00604A2D" w:rsidRDefault="008F6EE8" w:rsidP="003D17D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</w:rPr>
            </w:pPr>
          </w:p>
        </w:tc>
      </w:tr>
      <w:tr w:rsidR="003D17D0" w:rsidRPr="00BF7713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3D17D0" w:rsidRPr="00BF7713" w:rsidRDefault="003D17D0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3D17D0" w:rsidRPr="00D52904" w:rsidRDefault="005A461C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A461C">
              <w:rPr>
                <w:rFonts w:ascii="GHEA Grapalat" w:hAnsi="GHEA Grapalat"/>
                <w:b/>
                <w:sz w:val="14"/>
                <w:szCs w:val="14"/>
                <w:lang w:val="hy-AM"/>
              </w:rPr>
              <w:t>«Ոսկե Կար» 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3D17D0" w:rsidRPr="00D52904" w:rsidRDefault="00D5290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3</w:t>
            </w:r>
            <w:r>
              <w:rPr>
                <w:rFonts w:ascii="Courier New" w:hAnsi="Courier New" w:cs="Courier New"/>
                <w:b/>
                <w:sz w:val="14"/>
                <w:szCs w:val="14"/>
                <w:lang w:val="hy-AM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645 000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3D17D0" w:rsidRPr="00D52904" w:rsidRDefault="00D5290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3</w:t>
            </w:r>
            <w:r>
              <w:rPr>
                <w:rFonts w:ascii="Courier New" w:hAnsi="Courier New" w:cs="Courier New"/>
                <w:b/>
                <w:sz w:val="14"/>
                <w:szCs w:val="14"/>
                <w:lang w:val="hy-AM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645 000</w:t>
            </w:r>
          </w:p>
        </w:tc>
        <w:tc>
          <w:tcPr>
            <w:tcW w:w="1079" w:type="dxa"/>
            <w:gridSpan w:val="6"/>
            <w:shd w:val="clear" w:color="auto" w:fill="auto"/>
            <w:vAlign w:val="center"/>
          </w:tcPr>
          <w:p w:rsidR="003D17D0" w:rsidRPr="00D52904" w:rsidRDefault="00D52904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729 000</w:t>
            </w:r>
          </w:p>
        </w:tc>
        <w:tc>
          <w:tcPr>
            <w:tcW w:w="1076" w:type="dxa"/>
            <w:gridSpan w:val="7"/>
            <w:shd w:val="clear" w:color="auto" w:fill="auto"/>
            <w:vAlign w:val="center"/>
          </w:tcPr>
          <w:p w:rsidR="003D17D0" w:rsidRPr="00D52904" w:rsidRDefault="00D52904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729 000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3D17D0" w:rsidRPr="00D52904" w:rsidRDefault="00D52904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4</w:t>
            </w:r>
            <w:r>
              <w:rPr>
                <w:rFonts w:ascii="Courier New" w:hAnsi="Courier New" w:cs="Courier New"/>
                <w:b/>
                <w:sz w:val="14"/>
                <w:szCs w:val="14"/>
                <w:lang w:val="hy-AM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374 000</w:t>
            </w:r>
          </w:p>
        </w:tc>
        <w:tc>
          <w:tcPr>
            <w:tcW w:w="1081" w:type="dxa"/>
            <w:gridSpan w:val="3"/>
            <w:shd w:val="clear" w:color="auto" w:fill="auto"/>
            <w:vAlign w:val="center"/>
          </w:tcPr>
          <w:p w:rsidR="003D17D0" w:rsidRPr="00D52904" w:rsidRDefault="00D52904" w:rsidP="0075281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4</w:t>
            </w:r>
            <w:r>
              <w:rPr>
                <w:rFonts w:ascii="Courier New" w:hAnsi="Courier New" w:cs="Courier New"/>
                <w:b/>
                <w:sz w:val="14"/>
                <w:szCs w:val="14"/>
                <w:lang w:val="hy-AM"/>
              </w:rPr>
              <w:t> 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374 000</w:t>
            </w:r>
          </w:p>
        </w:tc>
      </w:tr>
      <w:tr w:rsidR="002D0BF6" w:rsidRPr="00BF7713">
        <w:tc>
          <w:tcPr>
            <w:tcW w:w="10980" w:type="dxa"/>
            <w:gridSpan w:val="48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2</w:t>
            </w:r>
          </w:p>
        </w:tc>
      </w:tr>
      <w:tr w:rsidR="002D0BF6" w:rsidRPr="00BF7713">
        <w:tc>
          <w:tcPr>
            <w:tcW w:w="1395" w:type="dxa"/>
            <w:gridSpan w:val="4"/>
            <w:shd w:val="clear" w:color="auto" w:fill="auto"/>
            <w:vAlign w:val="center"/>
          </w:tcPr>
          <w:p w:rsidR="002D0BF6" w:rsidRPr="00BF7713" w:rsidRDefault="002D0BF6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2D0BF6" w:rsidRPr="00BF7713" w:rsidRDefault="005A461C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5A461C">
              <w:rPr>
                <w:rFonts w:ascii="GHEA Grapalat" w:hAnsi="GHEA Grapalat"/>
                <w:b/>
                <w:sz w:val="14"/>
                <w:szCs w:val="14"/>
                <w:lang w:val="hy-AM"/>
              </w:rPr>
              <w:t>«Ոսկե Կար» ՍՊԸ</w:t>
            </w:r>
          </w:p>
        </w:tc>
        <w:tc>
          <w:tcPr>
            <w:tcW w:w="1640" w:type="dxa"/>
            <w:gridSpan w:val="8"/>
            <w:shd w:val="clear" w:color="auto" w:fill="auto"/>
            <w:vAlign w:val="center"/>
          </w:tcPr>
          <w:p w:rsidR="002D0BF6" w:rsidRPr="00D52904" w:rsidRDefault="00D5290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150 000</w:t>
            </w:r>
          </w:p>
        </w:tc>
        <w:tc>
          <w:tcPr>
            <w:tcW w:w="1641" w:type="dxa"/>
            <w:gridSpan w:val="7"/>
            <w:shd w:val="clear" w:color="auto" w:fill="auto"/>
            <w:vAlign w:val="center"/>
          </w:tcPr>
          <w:p w:rsidR="002D0BF6" w:rsidRPr="00D52904" w:rsidRDefault="00D5290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150 000</w:t>
            </w:r>
          </w:p>
        </w:tc>
        <w:tc>
          <w:tcPr>
            <w:tcW w:w="1063" w:type="dxa"/>
            <w:gridSpan w:val="6"/>
            <w:shd w:val="clear" w:color="auto" w:fill="auto"/>
            <w:vAlign w:val="center"/>
          </w:tcPr>
          <w:p w:rsidR="002D0BF6" w:rsidRPr="00D52904" w:rsidRDefault="00D5290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30 000</w:t>
            </w:r>
          </w:p>
        </w:tc>
        <w:tc>
          <w:tcPr>
            <w:tcW w:w="1061" w:type="dxa"/>
            <w:gridSpan w:val="6"/>
            <w:shd w:val="clear" w:color="auto" w:fill="auto"/>
            <w:vAlign w:val="center"/>
          </w:tcPr>
          <w:p w:rsidR="002D0BF6" w:rsidRPr="00D52904" w:rsidRDefault="00D5290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30 000</w:t>
            </w:r>
          </w:p>
        </w:tc>
        <w:tc>
          <w:tcPr>
            <w:tcW w:w="1221" w:type="dxa"/>
            <w:gridSpan w:val="7"/>
            <w:shd w:val="clear" w:color="auto" w:fill="auto"/>
            <w:vAlign w:val="center"/>
          </w:tcPr>
          <w:p w:rsidR="002D0BF6" w:rsidRPr="00D52904" w:rsidRDefault="00D5290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180 000</w:t>
            </w:r>
          </w:p>
        </w:tc>
        <w:tc>
          <w:tcPr>
            <w:tcW w:w="1051" w:type="dxa"/>
            <w:gridSpan w:val="2"/>
            <w:shd w:val="clear" w:color="auto" w:fill="auto"/>
            <w:vAlign w:val="center"/>
          </w:tcPr>
          <w:p w:rsidR="002D0BF6" w:rsidRPr="00D52904" w:rsidRDefault="00D52904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180 000</w:t>
            </w:r>
          </w:p>
        </w:tc>
      </w:tr>
      <w:tr w:rsidR="002D0BF6" w:rsidRPr="00BF7713">
        <w:trPr>
          <w:trHeight w:val="290"/>
        </w:trPr>
        <w:tc>
          <w:tcPr>
            <w:tcW w:w="238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8816D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93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Ծանոթություն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`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Եթե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ընթացակարգում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կիրառվել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են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Գնումների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ոլորտը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կարգավորող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օրենսդրությամբ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նախատեսված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բանակցություններ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գների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նվազեցման</w:t>
            </w:r>
            <w:proofErr w:type="spellEnd"/>
            <w:r w:rsidRPr="00BF7713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sz w:val="14"/>
                <w:szCs w:val="14"/>
              </w:rPr>
              <w:t>նպատակով</w:t>
            </w:r>
            <w:proofErr w:type="spellEnd"/>
            <w:r w:rsidR="009F71E7"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2D0BF6" w:rsidRPr="00BF771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c>
          <w:tcPr>
            <w:tcW w:w="10980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2D0BF6" w:rsidRPr="00BF7713">
        <w:tc>
          <w:tcPr>
            <w:tcW w:w="818" w:type="dxa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01" w:type="dxa"/>
            <w:gridSpan w:val="4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8761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անբավարար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)</w:t>
            </w:r>
          </w:p>
        </w:tc>
      </w:tr>
      <w:tr w:rsidR="002D0BF6" w:rsidRPr="00BF7713"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Ծրարը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կազմելու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ներկա-յացնելու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համա-պատաս-խանութ-յունը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Հրավեր-ով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պա-հանջվող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փաստա-թղթերի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առկա-յությունը</w:t>
            </w:r>
            <w:proofErr w:type="spellEnd"/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Առաջարկած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գնման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առարկայի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տեխնիկա-կան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հատկանիշ-ների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համա-պատասխա-նությունը</w:t>
            </w:r>
            <w:proofErr w:type="spellEnd"/>
          </w:p>
        </w:tc>
        <w:tc>
          <w:tcPr>
            <w:tcW w:w="90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Մասնա-գիտա-կան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>գոր-ծունեութ-յուն</w:t>
            </w:r>
            <w:proofErr w:type="spellEnd"/>
            <w:r w:rsidRPr="00BF7713">
              <w:rPr>
                <w:rFonts w:ascii="GHEA Grapalat" w:hAnsi="GHEA Grapalat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0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Մասնա-գիտա-կան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փոր-ձառութ-յունը</w:t>
            </w:r>
            <w:proofErr w:type="spellEnd"/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Ֆինա-նսական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միջոցներ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Տեխնի-կական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միջոց-ներ</w:t>
            </w:r>
            <w:proofErr w:type="spellEnd"/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Աշխա-տանքա-յին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ռեսուրս-ներ</w:t>
            </w:r>
            <w:proofErr w:type="spellEnd"/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3253C1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Գնային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առաջարկ</w:t>
            </w:r>
            <w:proofErr w:type="spellEnd"/>
          </w:p>
        </w:tc>
      </w:tr>
      <w:tr w:rsidR="002D0BF6" w:rsidRPr="00BF7713"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rPr>
          <w:trHeight w:val="40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rPr>
          <w:trHeight w:val="344"/>
        </w:trPr>
        <w:tc>
          <w:tcPr>
            <w:tcW w:w="241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66" w:type="dxa"/>
            <w:gridSpan w:val="4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Հայտերի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մերժման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 w:cs="Sylfaen"/>
                <w:sz w:val="14"/>
                <w:szCs w:val="14"/>
              </w:rPr>
              <w:t>հիմքեր</w:t>
            </w:r>
            <w:proofErr w:type="spellEnd"/>
            <w:r w:rsidR="009F71E7" w:rsidRPr="00BF7713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871366" w:rsidRPr="00BF7713">
        <w:trPr>
          <w:trHeight w:val="289"/>
        </w:trPr>
        <w:tc>
          <w:tcPr>
            <w:tcW w:w="1098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871366" w:rsidRPr="00BF7713" w:rsidRDefault="00871366" w:rsidP="0087136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616FE" w:rsidRPr="00BF7713">
        <w:trPr>
          <w:trHeight w:val="346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16FE" w:rsidRPr="002616FE" w:rsidRDefault="002616FE" w:rsidP="002616FE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Ընտրված</w:t>
            </w:r>
            <w:proofErr w:type="spellEnd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որոշման</w:t>
            </w:r>
            <w:proofErr w:type="spellEnd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2616FE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22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16FE" w:rsidRPr="00D52904" w:rsidRDefault="00D52904" w:rsidP="007B5608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10/04/2015թ.</w:t>
            </w:r>
          </w:p>
        </w:tc>
      </w:tr>
      <w:tr w:rsidR="002616FE" w:rsidRPr="00BF7713">
        <w:trPr>
          <w:trHeight w:val="92"/>
        </w:trPr>
        <w:tc>
          <w:tcPr>
            <w:tcW w:w="4758" w:type="dxa"/>
            <w:gridSpan w:val="18"/>
            <w:vMerge w:val="restart"/>
            <w:shd w:val="clear" w:color="auto" w:fill="auto"/>
            <w:vAlign w:val="center"/>
          </w:tcPr>
          <w:p w:rsidR="002616FE" w:rsidRPr="00F50FBC" w:rsidRDefault="002616FE" w:rsidP="00F50FB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11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16FE" w:rsidRPr="00BF7713" w:rsidRDefault="002616FE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Անգործության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ժամկետի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սկիզբ</w:t>
            </w:r>
            <w:proofErr w:type="spellEnd"/>
          </w:p>
        </w:tc>
        <w:tc>
          <w:tcPr>
            <w:tcW w:w="311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16FE" w:rsidRPr="00BF7713" w:rsidRDefault="002616FE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Անգործության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ժամկետի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ավարտ</w:t>
            </w:r>
            <w:proofErr w:type="spellEnd"/>
          </w:p>
        </w:tc>
      </w:tr>
      <w:tr w:rsidR="002616FE" w:rsidRPr="00BF7713">
        <w:trPr>
          <w:trHeight w:val="92"/>
        </w:trPr>
        <w:tc>
          <w:tcPr>
            <w:tcW w:w="4758" w:type="dxa"/>
            <w:gridSpan w:val="1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16FE" w:rsidRPr="00F50FBC" w:rsidRDefault="002616FE" w:rsidP="00F50FB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111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16FE" w:rsidRPr="00BF7713" w:rsidRDefault="002616FE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11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16FE" w:rsidRPr="00BF7713" w:rsidRDefault="002616FE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871366" w:rsidRPr="00BF7713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1366" w:rsidRPr="00F50FBC" w:rsidRDefault="00871366" w:rsidP="00F50FB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</w:t>
            </w:r>
            <w:r w:rsidR="00F50FBC" w:rsidRPr="00F50FBC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պայմանագիր կնքելու առաջարկի ծանուցման ամսաթիվը</w:t>
            </w:r>
          </w:p>
        </w:tc>
        <w:tc>
          <w:tcPr>
            <w:tcW w:w="6222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1366" w:rsidRPr="002616FE" w:rsidRDefault="00D52904" w:rsidP="007B5608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10/04/2015</w:t>
            </w:r>
          </w:p>
        </w:tc>
      </w:tr>
      <w:tr w:rsidR="00871366" w:rsidRPr="00BF7713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1366" w:rsidRPr="00BF7713" w:rsidRDefault="00F50FBC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Ընտրված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ստորագրված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պայմանագի</w:t>
            </w:r>
            <w:r w:rsidR="009B2E17">
              <w:rPr>
                <w:rFonts w:ascii="GHEA Grapalat" w:hAnsi="GHEA Grapalat" w:cs="Sylfaen"/>
                <w:b/>
                <w:sz w:val="14"/>
                <w:szCs w:val="14"/>
              </w:rPr>
              <w:t>րը</w:t>
            </w:r>
            <w:proofErr w:type="spellEnd"/>
            <w:r w:rsidR="009B2E17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B2E17">
              <w:rPr>
                <w:rFonts w:ascii="GHEA Grapalat" w:hAnsi="GHEA Grapalat" w:cs="Sylfaen"/>
                <w:b/>
                <w:sz w:val="14"/>
                <w:szCs w:val="14"/>
              </w:rPr>
              <w:t>պատվիրատուի</w:t>
            </w:r>
            <w:proofErr w:type="spellEnd"/>
            <w:r w:rsidR="009B2E17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B2E17">
              <w:rPr>
                <w:rFonts w:ascii="GHEA Grapalat" w:hAnsi="GHEA Grapalat" w:cs="Sylfaen"/>
                <w:b/>
                <w:sz w:val="14"/>
                <w:szCs w:val="14"/>
              </w:rPr>
              <w:t>մոտ</w:t>
            </w:r>
            <w:proofErr w:type="spellEnd"/>
            <w:r w:rsidR="009B2E17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B2E17">
              <w:rPr>
                <w:rFonts w:ascii="GHEA Grapalat" w:hAnsi="GHEA Grapalat" w:cs="Sylfaen"/>
                <w:b/>
                <w:sz w:val="14"/>
                <w:szCs w:val="14"/>
              </w:rPr>
              <w:t>մուտքագրվելու</w:t>
            </w:r>
            <w:proofErr w:type="spellEnd"/>
            <w:r w:rsidR="009B2E17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B2E17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22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71366" w:rsidRPr="00D52904" w:rsidRDefault="00D52904" w:rsidP="007B5608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11/04/2015</w:t>
            </w:r>
          </w:p>
        </w:tc>
      </w:tr>
      <w:tr w:rsidR="00F50FBC" w:rsidRPr="00BF7713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50FBC" w:rsidRDefault="00ED20BE" w:rsidP="007B5608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Պատվիրատուի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կողմից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պայմանագրի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ստորագրման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22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50FBC" w:rsidRPr="00D52904" w:rsidRDefault="00D52904" w:rsidP="007B5608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13/04/2015</w:t>
            </w:r>
          </w:p>
        </w:tc>
      </w:tr>
      <w:tr w:rsidR="002D0BF6" w:rsidRPr="00BF771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c>
          <w:tcPr>
            <w:tcW w:w="818" w:type="dxa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21" w:type="dxa"/>
            <w:gridSpan w:val="5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8741" w:type="dxa"/>
            <w:gridSpan w:val="42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proofErr w:type="spellStart"/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  <w:proofErr w:type="spellEnd"/>
          </w:p>
        </w:tc>
      </w:tr>
      <w:tr w:rsidR="002D0BF6" w:rsidRPr="00BF7713">
        <w:trPr>
          <w:trHeight w:val="237"/>
        </w:trPr>
        <w:tc>
          <w:tcPr>
            <w:tcW w:w="818" w:type="dxa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523" w:type="dxa"/>
            <w:gridSpan w:val="7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Կնքման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1136" w:type="dxa"/>
            <w:gridSpan w:val="7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Կատարման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վերջնա-ժամկետը</w:t>
            </w:r>
            <w:proofErr w:type="spellEnd"/>
          </w:p>
        </w:tc>
        <w:tc>
          <w:tcPr>
            <w:tcW w:w="1073" w:type="dxa"/>
            <w:gridSpan w:val="7"/>
            <w:vMerge w:val="restart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Կանխա-վճարի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չափը</w:t>
            </w:r>
            <w:proofErr w:type="spellEnd"/>
          </w:p>
        </w:tc>
        <w:tc>
          <w:tcPr>
            <w:tcW w:w="3150" w:type="dxa"/>
            <w:gridSpan w:val="13"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2D0BF6" w:rsidRPr="00BF7713">
        <w:trPr>
          <w:trHeight w:val="238"/>
        </w:trPr>
        <w:tc>
          <w:tcPr>
            <w:tcW w:w="818" w:type="dxa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7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7"/>
            <w:vMerge/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150" w:type="dxa"/>
            <w:gridSpan w:val="13"/>
            <w:shd w:val="clear" w:color="auto" w:fill="auto"/>
            <w:vAlign w:val="center"/>
          </w:tcPr>
          <w:p w:rsidR="002D0BF6" w:rsidRPr="00BF7713" w:rsidRDefault="007A5C3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2D0BF6" w:rsidRPr="00BF7713">
        <w:trPr>
          <w:trHeight w:val="263"/>
        </w:trPr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7A5C3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2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2D0BF6" w:rsidRPr="00BF7713">
        <w:trPr>
          <w:trHeight w:val="146"/>
        </w:trPr>
        <w:tc>
          <w:tcPr>
            <w:tcW w:w="818" w:type="dxa"/>
            <w:shd w:val="clear" w:color="auto" w:fill="auto"/>
            <w:vAlign w:val="center"/>
          </w:tcPr>
          <w:p w:rsidR="002D0BF6" w:rsidRPr="005A461C" w:rsidRDefault="002D0BF6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  <w:r w:rsidR="005A461C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,2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2D0BF6" w:rsidRPr="00BF7713" w:rsidRDefault="005A461C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A461C">
              <w:rPr>
                <w:rFonts w:ascii="GHEA Grapalat" w:hAnsi="GHEA Grapalat"/>
                <w:b/>
                <w:sz w:val="14"/>
                <w:szCs w:val="14"/>
                <w:lang w:val="hy-AM"/>
              </w:rPr>
              <w:t>«Ոսկե Կար»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2D0BF6" w:rsidRPr="00BF7713" w:rsidRDefault="005A461C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A461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ՇՀԱՊՁԲ-11/10-1 (ԵՊԲՀ)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2D0BF6" w:rsidRPr="005A461C" w:rsidRDefault="005A461C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13/04/2015թ.</w:t>
            </w:r>
          </w:p>
        </w:tc>
        <w:tc>
          <w:tcPr>
            <w:tcW w:w="1136" w:type="dxa"/>
            <w:gridSpan w:val="7"/>
            <w:shd w:val="clear" w:color="auto" w:fill="auto"/>
            <w:vAlign w:val="center"/>
          </w:tcPr>
          <w:p w:rsidR="002D0BF6" w:rsidRPr="005A461C" w:rsidRDefault="005A461C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30/12/2015</w:t>
            </w:r>
          </w:p>
        </w:tc>
        <w:tc>
          <w:tcPr>
            <w:tcW w:w="1073" w:type="dxa"/>
            <w:gridSpan w:val="7"/>
            <w:shd w:val="clear" w:color="auto" w:fill="auto"/>
            <w:vAlign w:val="center"/>
          </w:tcPr>
          <w:p w:rsidR="002D0BF6" w:rsidRPr="005A461C" w:rsidRDefault="005A461C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2D0BF6" w:rsidRPr="005A461C" w:rsidRDefault="005A461C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4 554 000</w:t>
            </w:r>
          </w:p>
        </w:tc>
        <w:tc>
          <w:tcPr>
            <w:tcW w:w="2020" w:type="dxa"/>
            <w:gridSpan w:val="6"/>
            <w:shd w:val="clear" w:color="auto" w:fill="auto"/>
            <w:vAlign w:val="center"/>
          </w:tcPr>
          <w:p w:rsidR="002D0BF6" w:rsidRPr="005A461C" w:rsidRDefault="005A461C" w:rsidP="007B560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4</w:t>
            </w:r>
            <w:r>
              <w:rPr>
                <w:rFonts w:ascii="Courier New" w:hAnsi="Courier New" w:cs="Courier New"/>
                <w:b/>
                <w:sz w:val="14"/>
                <w:szCs w:val="14"/>
                <w:lang w:val="hy-AM"/>
              </w:rPr>
              <w:t> 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554 000</w:t>
            </w:r>
          </w:p>
        </w:tc>
      </w:tr>
      <w:tr w:rsidR="002D0BF6" w:rsidRPr="00BF7713">
        <w:trPr>
          <w:trHeight w:val="150"/>
        </w:trPr>
        <w:tc>
          <w:tcPr>
            <w:tcW w:w="10980" w:type="dxa"/>
            <w:gridSpan w:val="48"/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մասնակցի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)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անվանումը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2D0BF6" w:rsidRPr="00BF7713">
        <w:trPr>
          <w:trHeight w:val="12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2226C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</w:tc>
        <w:tc>
          <w:tcPr>
            <w:tcW w:w="201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Էլ.-փոստ</w:t>
            </w:r>
            <w:proofErr w:type="spellEnd"/>
          </w:p>
        </w:tc>
        <w:tc>
          <w:tcPr>
            <w:tcW w:w="19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Բանկային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հաշիվը</w:t>
            </w:r>
            <w:proofErr w:type="spellEnd"/>
          </w:p>
        </w:tc>
        <w:tc>
          <w:tcPr>
            <w:tcW w:w="205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BF7713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Անձնագրի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2D0BF6" w:rsidRPr="00BF7713">
        <w:trPr>
          <w:trHeight w:val="15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  <w:r w:rsidR="005A461C">
              <w:rPr>
                <w:rFonts w:ascii="GHEA Grapalat" w:hAnsi="GHEA Grapalat"/>
                <w:b/>
                <w:sz w:val="14"/>
                <w:szCs w:val="14"/>
                <w:lang w:val="hy-AM"/>
              </w:rPr>
              <w:t>,2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5A461C" w:rsidP="00F04D0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A461C">
              <w:rPr>
                <w:rFonts w:ascii="GHEA Grapalat" w:hAnsi="GHEA Grapalat"/>
                <w:b/>
                <w:sz w:val="14"/>
                <w:szCs w:val="14"/>
                <w:lang w:val="hy-AM"/>
              </w:rPr>
              <w:t>«Ոսկե Կար» ՍՊԸ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A461C" w:rsidRPr="005A461C" w:rsidRDefault="005A461C" w:rsidP="005A461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A461C">
              <w:rPr>
                <w:rFonts w:ascii="GHEA Grapalat" w:hAnsi="GHEA Grapalat"/>
                <w:b/>
                <w:sz w:val="14"/>
                <w:szCs w:val="14"/>
                <w:lang w:val="hy-AM"/>
              </w:rPr>
              <w:t>ք. Երևան, Արտաշիսյան 106</w:t>
            </w:r>
          </w:p>
          <w:p w:rsidR="002D0BF6" w:rsidRPr="00BF7713" w:rsidRDefault="005A461C" w:rsidP="005A461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A461C">
              <w:rPr>
                <w:rFonts w:ascii="GHEA Grapalat" w:hAnsi="GHEA Grapalat"/>
                <w:b/>
                <w:sz w:val="14"/>
                <w:szCs w:val="14"/>
                <w:lang w:val="hy-AM"/>
              </w:rPr>
              <w:t>Հեռ. 077 71-00-28</w:t>
            </w:r>
          </w:p>
        </w:tc>
        <w:tc>
          <w:tcPr>
            <w:tcW w:w="201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5A461C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A461C">
              <w:rPr>
                <w:rFonts w:ascii="GHEA Grapalat" w:hAnsi="GHEA Grapalat"/>
                <w:b/>
                <w:sz w:val="14"/>
                <w:szCs w:val="14"/>
                <w:lang w:val="hy-AM"/>
              </w:rPr>
              <w:t>voskekar@yahoo.com</w:t>
            </w:r>
          </w:p>
        </w:tc>
        <w:tc>
          <w:tcPr>
            <w:tcW w:w="19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5A461C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A461C">
              <w:rPr>
                <w:rFonts w:ascii="GHEA Grapalat" w:hAnsi="GHEA Grapalat"/>
                <w:b/>
                <w:sz w:val="14"/>
                <w:szCs w:val="14"/>
                <w:lang w:val="hy-AM"/>
              </w:rPr>
              <w:t>22312002366600</w:t>
            </w:r>
          </w:p>
        </w:tc>
        <w:tc>
          <w:tcPr>
            <w:tcW w:w="205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5A461C" w:rsidP="007B560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5A461C">
              <w:rPr>
                <w:rFonts w:ascii="GHEA Grapalat" w:hAnsi="GHEA Grapalat"/>
                <w:b/>
                <w:sz w:val="14"/>
                <w:szCs w:val="14"/>
                <w:lang w:val="hy-AM"/>
              </w:rPr>
              <w:t>01848257</w:t>
            </w:r>
          </w:p>
        </w:tc>
      </w:tr>
      <w:tr w:rsidR="002D0BF6" w:rsidRPr="00BF771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2D0BF6" w:rsidRPr="00BF7713" w:rsidRDefault="002D0BF6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F04D03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22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F04D03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BF7713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BF7713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="009F71E7" w:rsidRPr="00BF7713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2D0BF6" w:rsidRPr="00BF771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2D0BF6" w:rsidRPr="00BF7713" w:rsidRDefault="002D0BF6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rPr>
          <w:trHeight w:val="475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2D0BF6" w:rsidRPr="00BF7713" w:rsidRDefault="002D0BF6" w:rsidP="009E193A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&lt;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&gt; ՀՀ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իրականացված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հրապարակումների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տեղեկությունները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422" w:type="dxa"/>
            <w:gridSpan w:val="39"/>
            <w:tcBorders>
              <w:bottom w:val="single" w:sz="8" w:space="0" w:color="auto"/>
            </w:tcBorders>
            <w:shd w:val="clear" w:color="auto" w:fill="auto"/>
          </w:tcPr>
          <w:p w:rsidR="002D0BF6" w:rsidRPr="005A461C" w:rsidRDefault="005A461C" w:rsidP="009E193A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31/03/2015թ. համապատասխան տեղեկատվությունը հրապարարկվել է գնումների պաշտոնական տեղեկագրում</w:t>
            </w:r>
          </w:p>
        </w:tc>
      </w:tr>
      <w:tr w:rsidR="002D0BF6" w:rsidRPr="00BF771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2D0BF6" w:rsidRPr="00BF7713" w:rsidRDefault="002D0BF6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DA0C4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շրջանակներում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հակաօրինական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դեպքում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այդ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կապակցությամբ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ձեռնարկված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համառոտ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նկարագիրը</w:t>
            </w:r>
            <w:r w:rsidRPr="00BF771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22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2D0BF6" w:rsidRPr="00BF7713">
        <w:trPr>
          <w:trHeight w:val="288"/>
        </w:trPr>
        <w:tc>
          <w:tcPr>
            <w:tcW w:w="10980" w:type="dxa"/>
            <w:gridSpan w:val="4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0BF6" w:rsidRPr="00BF7713" w:rsidRDefault="002D0BF6" w:rsidP="00DA0C4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DA0C4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Գ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BF7713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8422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2D0BF6" w:rsidRPr="00BF771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2D0BF6" w:rsidRPr="00BF7713" w:rsidRDefault="002D0BF6" w:rsidP="00C72D9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DA0C45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22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</w:tr>
      <w:tr w:rsidR="002D0BF6" w:rsidRPr="00BF7713">
        <w:trPr>
          <w:trHeight w:val="288"/>
        </w:trPr>
        <w:tc>
          <w:tcPr>
            <w:tcW w:w="10980" w:type="dxa"/>
            <w:gridSpan w:val="48"/>
            <w:shd w:val="clear" w:color="auto" w:fill="99CCFF"/>
            <w:vAlign w:val="center"/>
          </w:tcPr>
          <w:p w:rsidR="002D0BF6" w:rsidRPr="00BF7713" w:rsidRDefault="002D0BF6" w:rsidP="00C72D9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2D0BF6" w:rsidRPr="00BF7713">
        <w:trPr>
          <w:trHeight w:val="227"/>
        </w:trPr>
        <w:tc>
          <w:tcPr>
            <w:tcW w:w="10980" w:type="dxa"/>
            <w:gridSpan w:val="48"/>
            <w:shd w:val="clear" w:color="auto" w:fill="auto"/>
            <w:vAlign w:val="center"/>
          </w:tcPr>
          <w:p w:rsidR="002D0BF6" w:rsidRPr="00BF7713" w:rsidRDefault="002D0BF6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BF7713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2D0BF6" w:rsidRPr="00BF7713">
        <w:trPr>
          <w:trHeight w:val="47"/>
        </w:trPr>
        <w:tc>
          <w:tcPr>
            <w:tcW w:w="311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Անուն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3985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388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0BF6" w:rsidRPr="00BF7713" w:rsidRDefault="002D0BF6" w:rsidP="009E193A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 w:rsidRPr="00BF7713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BF7713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2D0BF6" w:rsidRPr="00BF7713">
        <w:trPr>
          <w:trHeight w:val="47"/>
        </w:trPr>
        <w:tc>
          <w:tcPr>
            <w:tcW w:w="3111" w:type="dxa"/>
            <w:gridSpan w:val="10"/>
            <w:shd w:val="clear" w:color="auto" w:fill="auto"/>
            <w:vAlign w:val="center"/>
          </w:tcPr>
          <w:p w:rsidR="002D0BF6" w:rsidRPr="005A461C" w:rsidRDefault="005A461C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Վ.Դանիելյան</w:t>
            </w:r>
          </w:p>
        </w:tc>
        <w:tc>
          <w:tcPr>
            <w:tcW w:w="3985" w:type="dxa"/>
            <w:gridSpan w:val="20"/>
            <w:shd w:val="clear" w:color="auto" w:fill="auto"/>
            <w:vAlign w:val="center"/>
          </w:tcPr>
          <w:p w:rsidR="002D0BF6" w:rsidRPr="005A461C" w:rsidRDefault="005A461C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060-621-249</w:t>
            </w:r>
          </w:p>
        </w:tc>
        <w:tc>
          <w:tcPr>
            <w:tcW w:w="3884" w:type="dxa"/>
            <w:gridSpan w:val="18"/>
            <w:shd w:val="clear" w:color="auto" w:fill="auto"/>
            <w:vAlign w:val="center"/>
          </w:tcPr>
          <w:p w:rsidR="002D0BF6" w:rsidRPr="00BF7713" w:rsidRDefault="005A461C" w:rsidP="00F04D0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hyperlink r:id="rId7" w:history="1">
              <w:r w:rsidRPr="001D0BCB">
                <w:rPr>
                  <w:rStyle w:val="Hyperlink"/>
                  <w:rFonts w:ascii="GHEA Grapalat" w:hAnsi="GHEA Grapalat"/>
                  <w:b/>
                  <w:bCs/>
                  <w:sz w:val="14"/>
                  <w:szCs w:val="14"/>
                </w:rPr>
                <w:t>Marketing.ysmu@gmail.com</w:t>
              </w:r>
            </w:hyperlink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</w:p>
        </w:tc>
      </w:tr>
    </w:tbl>
    <w:p w:rsidR="00371957" w:rsidRPr="00365437" w:rsidRDefault="00371957" w:rsidP="0018513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613058" w:rsidRPr="00365437" w:rsidRDefault="009F71E7" w:rsidP="00673895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  <w:r w:rsidRPr="00365437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="00673895" w:rsidRPr="00365437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5A461C">
        <w:rPr>
          <w:rFonts w:ascii="GHEA Grapalat" w:hAnsi="GHEA Grapalat"/>
          <w:sz w:val="20"/>
          <w:lang w:val="hy-AM"/>
        </w:rPr>
        <w:t>«Երևանի Միիթար Հերացու անվան պետական բժշկական համալսարան» հիմնադրամ</w:t>
      </w:r>
    </w:p>
    <w:sectPr w:rsidR="00613058" w:rsidRPr="00365437" w:rsidSect="00242F71">
      <w:footerReference w:type="even" r:id="rId8"/>
      <w:footerReference w:type="default" r:id="rId9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FCF" w:rsidRDefault="00367FCF">
      <w:r>
        <w:separator/>
      </w:r>
    </w:p>
  </w:endnote>
  <w:endnote w:type="continuationSeparator" w:id="0">
    <w:p w:rsidR="00367FCF" w:rsidRDefault="00367F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305020304"/>
    <w:charset w:val="CC"/>
    <w:family w:val="roman"/>
    <w:pitch w:val="variable"/>
    <w:sig w:usb0="E0000AFF" w:usb1="00007843" w:usb2="00000001" w:usb3="00000000" w:csb0="000001B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904" w:rsidRDefault="00D52904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52904" w:rsidRDefault="00D52904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2904" w:rsidRDefault="00D52904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461C">
      <w:rPr>
        <w:rStyle w:val="PageNumber"/>
        <w:noProof/>
      </w:rPr>
      <w:t>7</w:t>
    </w:r>
    <w:r>
      <w:rPr>
        <w:rStyle w:val="PageNumber"/>
      </w:rPr>
      <w:fldChar w:fldCharType="end"/>
    </w:r>
  </w:p>
  <w:p w:rsidR="00D52904" w:rsidRDefault="00D52904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FCF" w:rsidRDefault="00367FCF">
      <w:r>
        <w:separator/>
      </w:r>
    </w:p>
  </w:footnote>
  <w:footnote w:type="continuationSeparator" w:id="0">
    <w:p w:rsidR="00367FCF" w:rsidRDefault="00367FCF">
      <w:r>
        <w:continuationSeparator/>
      </w:r>
    </w:p>
  </w:footnote>
  <w:footnote w:id="1">
    <w:p w:rsidR="00D52904" w:rsidRPr="00541A77" w:rsidRDefault="00D52904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:rsidR="00D52904" w:rsidRPr="002D0BF6" w:rsidRDefault="00D5290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D52904" w:rsidRPr="002D0BF6" w:rsidRDefault="00D5290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D52904" w:rsidRPr="00EB00B9" w:rsidRDefault="00D52904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5">
    <w:p w:rsidR="00D52904" w:rsidRPr="002D0BF6" w:rsidRDefault="00D52904" w:rsidP="004B2C8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D52904" w:rsidRPr="002D0BF6" w:rsidRDefault="00D5290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D52904" w:rsidRPr="002D0BF6" w:rsidRDefault="00D5290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D52904" w:rsidRPr="002D0BF6" w:rsidRDefault="00D5290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D52904" w:rsidRPr="00C868EC" w:rsidRDefault="00D5290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D52904" w:rsidRPr="00871366" w:rsidRDefault="00D5290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D52904" w:rsidRPr="002D0BF6" w:rsidRDefault="00D52904" w:rsidP="006A5CF4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9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2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1"/>
  </w:num>
  <w:num w:numId="2">
    <w:abstractNumId w:val="26"/>
  </w:num>
  <w:num w:numId="3">
    <w:abstractNumId w:val="3"/>
  </w:num>
  <w:num w:numId="4">
    <w:abstractNumId w:val="21"/>
  </w:num>
  <w:num w:numId="5">
    <w:abstractNumId w:val="35"/>
  </w:num>
  <w:num w:numId="6">
    <w:abstractNumId w:val="19"/>
  </w:num>
  <w:num w:numId="7">
    <w:abstractNumId w:val="32"/>
  </w:num>
  <w:num w:numId="8">
    <w:abstractNumId w:val="7"/>
  </w:num>
  <w:num w:numId="9">
    <w:abstractNumId w:val="20"/>
  </w:num>
  <w:num w:numId="10">
    <w:abstractNumId w:val="16"/>
  </w:num>
  <w:num w:numId="11">
    <w:abstractNumId w:val="12"/>
  </w:num>
  <w:num w:numId="12">
    <w:abstractNumId w:val="0"/>
  </w:num>
  <w:num w:numId="13">
    <w:abstractNumId w:val="28"/>
  </w:num>
  <w:num w:numId="14">
    <w:abstractNumId w:val="27"/>
  </w:num>
  <w:num w:numId="15">
    <w:abstractNumId w:val="9"/>
  </w:num>
  <w:num w:numId="16">
    <w:abstractNumId w:val="1"/>
  </w:num>
  <w:num w:numId="17">
    <w:abstractNumId w:val="6"/>
  </w:num>
  <w:num w:numId="18">
    <w:abstractNumId w:val="24"/>
  </w:num>
  <w:num w:numId="19">
    <w:abstractNumId w:val="29"/>
  </w:num>
  <w:num w:numId="20">
    <w:abstractNumId w:val="2"/>
  </w:num>
  <w:num w:numId="21">
    <w:abstractNumId w:val="25"/>
  </w:num>
  <w:num w:numId="22">
    <w:abstractNumId w:val="30"/>
  </w:num>
  <w:num w:numId="23">
    <w:abstractNumId w:val="8"/>
  </w:num>
  <w:num w:numId="24">
    <w:abstractNumId w:val="4"/>
  </w:num>
  <w:num w:numId="25">
    <w:abstractNumId w:val="34"/>
  </w:num>
  <w:num w:numId="26">
    <w:abstractNumId w:val="23"/>
  </w:num>
  <w:num w:numId="27">
    <w:abstractNumId w:val="10"/>
  </w:num>
  <w:num w:numId="28">
    <w:abstractNumId w:val="14"/>
  </w:num>
  <w:num w:numId="29">
    <w:abstractNumId w:val="33"/>
  </w:num>
  <w:num w:numId="30">
    <w:abstractNumId w:val="22"/>
  </w:num>
  <w:num w:numId="31">
    <w:abstractNumId w:val="22"/>
  </w:num>
  <w:num w:numId="32">
    <w:abstractNumId w:val="17"/>
  </w:num>
  <w:num w:numId="33">
    <w:abstractNumId w:val="36"/>
  </w:num>
  <w:num w:numId="34">
    <w:abstractNumId w:val="11"/>
  </w:num>
  <w:num w:numId="35">
    <w:abstractNumId w:val="15"/>
  </w:num>
  <w:num w:numId="36">
    <w:abstractNumId w:val="5"/>
  </w:num>
  <w:num w:numId="37">
    <w:abstractNumId w:val="18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hideSpellingErrors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83E21"/>
    <w:rsid w:val="00025EFB"/>
    <w:rsid w:val="00027904"/>
    <w:rsid w:val="0003635A"/>
    <w:rsid w:val="00040BA1"/>
    <w:rsid w:val="0004365B"/>
    <w:rsid w:val="0005765A"/>
    <w:rsid w:val="00062BDF"/>
    <w:rsid w:val="00063D6E"/>
    <w:rsid w:val="000706DF"/>
    <w:rsid w:val="00074574"/>
    <w:rsid w:val="00075FE5"/>
    <w:rsid w:val="00082455"/>
    <w:rsid w:val="0008374E"/>
    <w:rsid w:val="0009038B"/>
    <w:rsid w:val="0009444C"/>
    <w:rsid w:val="00095B7E"/>
    <w:rsid w:val="000B3F73"/>
    <w:rsid w:val="000C210A"/>
    <w:rsid w:val="000D3C84"/>
    <w:rsid w:val="000E312B"/>
    <w:rsid w:val="000E517F"/>
    <w:rsid w:val="00100D10"/>
    <w:rsid w:val="00102A32"/>
    <w:rsid w:val="001038C8"/>
    <w:rsid w:val="00120E57"/>
    <w:rsid w:val="00124077"/>
    <w:rsid w:val="00125AFF"/>
    <w:rsid w:val="00132E94"/>
    <w:rsid w:val="001466A8"/>
    <w:rsid w:val="001563E9"/>
    <w:rsid w:val="001628D6"/>
    <w:rsid w:val="00180617"/>
    <w:rsid w:val="00185136"/>
    <w:rsid w:val="001860C6"/>
    <w:rsid w:val="0019719D"/>
    <w:rsid w:val="001A2642"/>
    <w:rsid w:val="001A64A3"/>
    <w:rsid w:val="001B0C0E"/>
    <w:rsid w:val="001B33E6"/>
    <w:rsid w:val="001C13FF"/>
    <w:rsid w:val="001C220F"/>
    <w:rsid w:val="001C521B"/>
    <w:rsid w:val="001C578F"/>
    <w:rsid w:val="001F5BAF"/>
    <w:rsid w:val="0020420B"/>
    <w:rsid w:val="00205535"/>
    <w:rsid w:val="00213125"/>
    <w:rsid w:val="002137CA"/>
    <w:rsid w:val="00216311"/>
    <w:rsid w:val="002226C9"/>
    <w:rsid w:val="0022406C"/>
    <w:rsid w:val="00226F64"/>
    <w:rsid w:val="00227F34"/>
    <w:rsid w:val="002323A5"/>
    <w:rsid w:val="00237045"/>
    <w:rsid w:val="00237D02"/>
    <w:rsid w:val="00240B0D"/>
    <w:rsid w:val="00242F71"/>
    <w:rsid w:val="00245FAF"/>
    <w:rsid w:val="002616FE"/>
    <w:rsid w:val="0026753B"/>
    <w:rsid w:val="00270FCE"/>
    <w:rsid w:val="002827E6"/>
    <w:rsid w:val="002955FD"/>
    <w:rsid w:val="002A5B15"/>
    <w:rsid w:val="002C5839"/>
    <w:rsid w:val="002C60EF"/>
    <w:rsid w:val="002D0BF6"/>
    <w:rsid w:val="002F0A9D"/>
    <w:rsid w:val="002F4986"/>
    <w:rsid w:val="002F50FC"/>
    <w:rsid w:val="00301137"/>
    <w:rsid w:val="00302445"/>
    <w:rsid w:val="003057F7"/>
    <w:rsid w:val="00306FFC"/>
    <w:rsid w:val="00315746"/>
    <w:rsid w:val="0031734F"/>
    <w:rsid w:val="00320E9D"/>
    <w:rsid w:val="003253C1"/>
    <w:rsid w:val="00325AD5"/>
    <w:rsid w:val="00341CA5"/>
    <w:rsid w:val="00345C5A"/>
    <w:rsid w:val="00360627"/>
    <w:rsid w:val="00365437"/>
    <w:rsid w:val="003654FE"/>
    <w:rsid w:val="0036553D"/>
    <w:rsid w:val="00366B43"/>
    <w:rsid w:val="0036794B"/>
    <w:rsid w:val="00367FCF"/>
    <w:rsid w:val="00371957"/>
    <w:rsid w:val="00383CE9"/>
    <w:rsid w:val="0038605D"/>
    <w:rsid w:val="00386D81"/>
    <w:rsid w:val="003875C3"/>
    <w:rsid w:val="0039239E"/>
    <w:rsid w:val="003928E5"/>
    <w:rsid w:val="003B24BE"/>
    <w:rsid w:val="003B2BED"/>
    <w:rsid w:val="003C0293"/>
    <w:rsid w:val="003D17D0"/>
    <w:rsid w:val="003D5271"/>
    <w:rsid w:val="003E343E"/>
    <w:rsid w:val="003F49B4"/>
    <w:rsid w:val="00432474"/>
    <w:rsid w:val="0043269D"/>
    <w:rsid w:val="00434012"/>
    <w:rsid w:val="00434336"/>
    <w:rsid w:val="00441E90"/>
    <w:rsid w:val="004440F4"/>
    <w:rsid w:val="004450F4"/>
    <w:rsid w:val="00454284"/>
    <w:rsid w:val="00467A9D"/>
    <w:rsid w:val="00473936"/>
    <w:rsid w:val="00480FFF"/>
    <w:rsid w:val="00486700"/>
    <w:rsid w:val="004945B6"/>
    <w:rsid w:val="004A1CDD"/>
    <w:rsid w:val="004A5723"/>
    <w:rsid w:val="004B0C88"/>
    <w:rsid w:val="004B2C83"/>
    <w:rsid w:val="004B2CAE"/>
    <w:rsid w:val="004B7482"/>
    <w:rsid w:val="004D2A4F"/>
    <w:rsid w:val="004D4E6E"/>
    <w:rsid w:val="004F596C"/>
    <w:rsid w:val="00512138"/>
    <w:rsid w:val="00531EA4"/>
    <w:rsid w:val="0053238F"/>
    <w:rsid w:val="00541A77"/>
    <w:rsid w:val="005546EB"/>
    <w:rsid w:val="005645A0"/>
    <w:rsid w:val="00565F1E"/>
    <w:rsid w:val="005676AA"/>
    <w:rsid w:val="00586A35"/>
    <w:rsid w:val="0059197C"/>
    <w:rsid w:val="00591E66"/>
    <w:rsid w:val="00594970"/>
    <w:rsid w:val="005A05CF"/>
    <w:rsid w:val="005A17D3"/>
    <w:rsid w:val="005A461C"/>
    <w:rsid w:val="005A66C0"/>
    <w:rsid w:val="005A7CDE"/>
    <w:rsid w:val="005B30BE"/>
    <w:rsid w:val="005C39A0"/>
    <w:rsid w:val="005D0F4E"/>
    <w:rsid w:val="005E2F58"/>
    <w:rsid w:val="005E6B61"/>
    <w:rsid w:val="005F254D"/>
    <w:rsid w:val="00604A2D"/>
    <w:rsid w:val="00613058"/>
    <w:rsid w:val="00622A3A"/>
    <w:rsid w:val="00623E7B"/>
    <w:rsid w:val="00625505"/>
    <w:rsid w:val="0064019E"/>
    <w:rsid w:val="00644FD7"/>
    <w:rsid w:val="00652B69"/>
    <w:rsid w:val="006538D5"/>
    <w:rsid w:val="00655074"/>
    <w:rsid w:val="006557FC"/>
    <w:rsid w:val="00656DC4"/>
    <w:rsid w:val="00673895"/>
    <w:rsid w:val="00683E3A"/>
    <w:rsid w:val="00686425"/>
    <w:rsid w:val="006A5CF4"/>
    <w:rsid w:val="006B7B4E"/>
    <w:rsid w:val="006D4D49"/>
    <w:rsid w:val="006D60A9"/>
    <w:rsid w:val="006E3B59"/>
    <w:rsid w:val="006E6944"/>
    <w:rsid w:val="006F114D"/>
    <w:rsid w:val="006F7509"/>
    <w:rsid w:val="00704B0C"/>
    <w:rsid w:val="0071112C"/>
    <w:rsid w:val="00712A17"/>
    <w:rsid w:val="007172D2"/>
    <w:rsid w:val="00717888"/>
    <w:rsid w:val="00722C9C"/>
    <w:rsid w:val="00727604"/>
    <w:rsid w:val="00735598"/>
    <w:rsid w:val="0073676A"/>
    <w:rsid w:val="007430B8"/>
    <w:rsid w:val="00743D8B"/>
    <w:rsid w:val="007443A1"/>
    <w:rsid w:val="007513A1"/>
    <w:rsid w:val="00752815"/>
    <w:rsid w:val="0075655D"/>
    <w:rsid w:val="00760A23"/>
    <w:rsid w:val="00760AA2"/>
    <w:rsid w:val="00765F01"/>
    <w:rsid w:val="007868A4"/>
    <w:rsid w:val="007A44B1"/>
    <w:rsid w:val="007A5C36"/>
    <w:rsid w:val="007A795B"/>
    <w:rsid w:val="007B4C0F"/>
    <w:rsid w:val="007B5608"/>
    <w:rsid w:val="007B6C31"/>
    <w:rsid w:val="007C3B03"/>
    <w:rsid w:val="007C7163"/>
    <w:rsid w:val="007D1BF8"/>
    <w:rsid w:val="007F0193"/>
    <w:rsid w:val="0080439B"/>
    <w:rsid w:val="00805D1B"/>
    <w:rsid w:val="00807B1C"/>
    <w:rsid w:val="00823294"/>
    <w:rsid w:val="0085228E"/>
    <w:rsid w:val="00871366"/>
    <w:rsid w:val="00874380"/>
    <w:rsid w:val="008816D8"/>
    <w:rsid w:val="00890A14"/>
    <w:rsid w:val="0089170A"/>
    <w:rsid w:val="00891CC9"/>
    <w:rsid w:val="00894E35"/>
    <w:rsid w:val="0089503C"/>
    <w:rsid w:val="00896409"/>
    <w:rsid w:val="008A2E6B"/>
    <w:rsid w:val="008B206E"/>
    <w:rsid w:val="008C3DB4"/>
    <w:rsid w:val="008C7670"/>
    <w:rsid w:val="008D0B2F"/>
    <w:rsid w:val="008D652C"/>
    <w:rsid w:val="008D68A8"/>
    <w:rsid w:val="008D78D4"/>
    <w:rsid w:val="008E0890"/>
    <w:rsid w:val="008E6790"/>
    <w:rsid w:val="008F5FBD"/>
    <w:rsid w:val="008F6EE8"/>
    <w:rsid w:val="008F7DC4"/>
    <w:rsid w:val="00901B34"/>
    <w:rsid w:val="00907C60"/>
    <w:rsid w:val="00910DE9"/>
    <w:rsid w:val="00913176"/>
    <w:rsid w:val="00916899"/>
    <w:rsid w:val="0092549D"/>
    <w:rsid w:val="009337B2"/>
    <w:rsid w:val="009359D6"/>
    <w:rsid w:val="00941EC2"/>
    <w:rsid w:val="009507AF"/>
    <w:rsid w:val="00960BDD"/>
    <w:rsid w:val="00963C65"/>
    <w:rsid w:val="009706C8"/>
    <w:rsid w:val="00975599"/>
    <w:rsid w:val="0098401D"/>
    <w:rsid w:val="009928F7"/>
    <w:rsid w:val="00992C08"/>
    <w:rsid w:val="0099697A"/>
    <w:rsid w:val="009B2E17"/>
    <w:rsid w:val="009B63BC"/>
    <w:rsid w:val="009B75F2"/>
    <w:rsid w:val="009C098A"/>
    <w:rsid w:val="009D3A60"/>
    <w:rsid w:val="009D5470"/>
    <w:rsid w:val="009E193A"/>
    <w:rsid w:val="009E5F93"/>
    <w:rsid w:val="009F073F"/>
    <w:rsid w:val="009F5D08"/>
    <w:rsid w:val="009F71E7"/>
    <w:rsid w:val="00A03098"/>
    <w:rsid w:val="00A21B0E"/>
    <w:rsid w:val="00A253DE"/>
    <w:rsid w:val="00A2735C"/>
    <w:rsid w:val="00A30C0F"/>
    <w:rsid w:val="00A31ACA"/>
    <w:rsid w:val="00A36B72"/>
    <w:rsid w:val="00A45288"/>
    <w:rsid w:val="00A611FE"/>
    <w:rsid w:val="00A70700"/>
    <w:rsid w:val="00A86D6E"/>
    <w:rsid w:val="00AA698E"/>
    <w:rsid w:val="00AB1F7F"/>
    <w:rsid w:val="00AB253E"/>
    <w:rsid w:val="00AB2D08"/>
    <w:rsid w:val="00AC7F6F"/>
    <w:rsid w:val="00AD5F58"/>
    <w:rsid w:val="00AE44F0"/>
    <w:rsid w:val="00AE7C17"/>
    <w:rsid w:val="00B036F7"/>
    <w:rsid w:val="00B06F5C"/>
    <w:rsid w:val="00B10495"/>
    <w:rsid w:val="00B16C9D"/>
    <w:rsid w:val="00B21464"/>
    <w:rsid w:val="00B21822"/>
    <w:rsid w:val="00B34A30"/>
    <w:rsid w:val="00B45438"/>
    <w:rsid w:val="00B5440A"/>
    <w:rsid w:val="00B5525A"/>
    <w:rsid w:val="00B57B6C"/>
    <w:rsid w:val="00B7192A"/>
    <w:rsid w:val="00B737D5"/>
    <w:rsid w:val="00B7414D"/>
    <w:rsid w:val="00BD2B29"/>
    <w:rsid w:val="00BD3ECE"/>
    <w:rsid w:val="00BE08E1"/>
    <w:rsid w:val="00BE4030"/>
    <w:rsid w:val="00BE4581"/>
    <w:rsid w:val="00BE4FC4"/>
    <w:rsid w:val="00BE5F62"/>
    <w:rsid w:val="00BF118D"/>
    <w:rsid w:val="00BF7713"/>
    <w:rsid w:val="00C04BBE"/>
    <w:rsid w:val="00C07EBD"/>
    <w:rsid w:val="00C225E2"/>
    <w:rsid w:val="00C244F4"/>
    <w:rsid w:val="00C34EC1"/>
    <w:rsid w:val="00C51538"/>
    <w:rsid w:val="00C54035"/>
    <w:rsid w:val="00C56677"/>
    <w:rsid w:val="00C63DF5"/>
    <w:rsid w:val="00C72D90"/>
    <w:rsid w:val="00C868EC"/>
    <w:rsid w:val="00C90538"/>
    <w:rsid w:val="00C926B7"/>
    <w:rsid w:val="00C93249"/>
    <w:rsid w:val="00CA19F4"/>
    <w:rsid w:val="00CA487D"/>
    <w:rsid w:val="00CA6069"/>
    <w:rsid w:val="00CB1115"/>
    <w:rsid w:val="00CC4BA5"/>
    <w:rsid w:val="00CD61A3"/>
    <w:rsid w:val="00CD6DD7"/>
    <w:rsid w:val="00CE2FA4"/>
    <w:rsid w:val="00CE5FD6"/>
    <w:rsid w:val="00CE77EE"/>
    <w:rsid w:val="00CF7F8F"/>
    <w:rsid w:val="00D02A87"/>
    <w:rsid w:val="00D03A1E"/>
    <w:rsid w:val="00D043CD"/>
    <w:rsid w:val="00D04D6D"/>
    <w:rsid w:val="00D0571B"/>
    <w:rsid w:val="00D0598D"/>
    <w:rsid w:val="00D06E8D"/>
    <w:rsid w:val="00D1512F"/>
    <w:rsid w:val="00D21F3A"/>
    <w:rsid w:val="00D2725C"/>
    <w:rsid w:val="00D405E4"/>
    <w:rsid w:val="00D472AC"/>
    <w:rsid w:val="00D52421"/>
    <w:rsid w:val="00D52904"/>
    <w:rsid w:val="00D559F9"/>
    <w:rsid w:val="00D63146"/>
    <w:rsid w:val="00D660D3"/>
    <w:rsid w:val="00D673FC"/>
    <w:rsid w:val="00D7686F"/>
    <w:rsid w:val="00D810D7"/>
    <w:rsid w:val="00D83E21"/>
    <w:rsid w:val="00D84893"/>
    <w:rsid w:val="00D92B38"/>
    <w:rsid w:val="00D92FBE"/>
    <w:rsid w:val="00DA0C45"/>
    <w:rsid w:val="00DA3B88"/>
    <w:rsid w:val="00DB50C0"/>
    <w:rsid w:val="00DC3323"/>
    <w:rsid w:val="00DC3F30"/>
    <w:rsid w:val="00DC4A38"/>
    <w:rsid w:val="00DE6A21"/>
    <w:rsid w:val="00DF78B4"/>
    <w:rsid w:val="00E14174"/>
    <w:rsid w:val="00E24AA7"/>
    <w:rsid w:val="00E359C1"/>
    <w:rsid w:val="00E41DA4"/>
    <w:rsid w:val="00E427D3"/>
    <w:rsid w:val="00E476D2"/>
    <w:rsid w:val="00E55F33"/>
    <w:rsid w:val="00E615C8"/>
    <w:rsid w:val="00E63772"/>
    <w:rsid w:val="00E64070"/>
    <w:rsid w:val="00E655F3"/>
    <w:rsid w:val="00E67524"/>
    <w:rsid w:val="00E677AC"/>
    <w:rsid w:val="00E72947"/>
    <w:rsid w:val="00E74DC7"/>
    <w:rsid w:val="00E757F4"/>
    <w:rsid w:val="00E871AE"/>
    <w:rsid w:val="00E90A3A"/>
    <w:rsid w:val="00E91BE9"/>
    <w:rsid w:val="00E96BC2"/>
    <w:rsid w:val="00EA2281"/>
    <w:rsid w:val="00EA4330"/>
    <w:rsid w:val="00EA5599"/>
    <w:rsid w:val="00EB00B9"/>
    <w:rsid w:val="00EB5497"/>
    <w:rsid w:val="00EB6973"/>
    <w:rsid w:val="00EB6B0D"/>
    <w:rsid w:val="00EC3FA0"/>
    <w:rsid w:val="00EC6FF1"/>
    <w:rsid w:val="00ED20BE"/>
    <w:rsid w:val="00ED33B0"/>
    <w:rsid w:val="00ED51CE"/>
    <w:rsid w:val="00ED7334"/>
    <w:rsid w:val="00ED7DDE"/>
    <w:rsid w:val="00EE1465"/>
    <w:rsid w:val="00EE4234"/>
    <w:rsid w:val="00F04D03"/>
    <w:rsid w:val="00F07934"/>
    <w:rsid w:val="00F11DDE"/>
    <w:rsid w:val="00F22D7A"/>
    <w:rsid w:val="00F23628"/>
    <w:rsid w:val="00F313A6"/>
    <w:rsid w:val="00F408C7"/>
    <w:rsid w:val="00F50FBC"/>
    <w:rsid w:val="00F546D9"/>
    <w:rsid w:val="00F570A9"/>
    <w:rsid w:val="00F63219"/>
    <w:rsid w:val="00F712F6"/>
    <w:rsid w:val="00F714E0"/>
    <w:rsid w:val="00F750C8"/>
    <w:rsid w:val="00F77FE2"/>
    <w:rsid w:val="00F8167F"/>
    <w:rsid w:val="00F97516"/>
    <w:rsid w:val="00F97BAF"/>
    <w:rsid w:val="00FA127B"/>
    <w:rsid w:val="00FA28CE"/>
    <w:rsid w:val="00FA30EA"/>
    <w:rsid w:val="00FB2C5C"/>
    <w:rsid w:val="00FC062E"/>
    <w:rsid w:val="00FC5B89"/>
    <w:rsid w:val="00FD0C86"/>
    <w:rsid w:val="00FD1267"/>
    <w:rsid w:val="00FD690C"/>
    <w:rsid w:val="00FE1928"/>
    <w:rsid w:val="00FE3FCB"/>
    <w:rsid w:val="00FF219A"/>
    <w:rsid w:val="00FF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7BAF"/>
    <w:rPr>
      <w:rFonts w:ascii="Times Armenian" w:hAnsi="Times Armenian"/>
      <w:sz w:val="24"/>
      <w:lang w:val="en-US"/>
    </w:rPr>
  </w:style>
  <w:style w:type="paragraph" w:styleId="Heading1">
    <w:name w:val="heading 1"/>
    <w:basedOn w:val="Normal"/>
    <w:next w:val="Normal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F97BAF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97BAF"/>
    <w:rPr>
      <w:rFonts w:ascii="Arial Armenian" w:hAnsi="Arial Armenian"/>
      <w:sz w:val="20"/>
    </w:rPr>
  </w:style>
  <w:style w:type="paragraph" w:styleId="BodyTextIndent2">
    <w:name w:val="Body Text Indent 2"/>
    <w:basedOn w:val="Normal"/>
    <w:rsid w:val="00F97BAF"/>
    <w:pPr>
      <w:ind w:firstLine="360"/>
      <w:jc w:val="both"/>
    </w:pPr>
    <w:rPr>
      <w:rFonts w:ascii="Arial LatArm" w:hAnsi="Arial LatArm"/>
    </w:rPr>
  </w:style>
  <w:style w:type="paragraph" w:styleId="BodyText2">
    <w:name w:val="Body Text 2"/>
    <w:basedOn w:val="Normal"/>
    <w:rsid w:val="00F97BAF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F97BAF"/>
    <w:pPr>
      <w:ind w:left="240" w:hanging="240"/>
    </w:pPr>
  </w:style>
  <w:style w:type="paragraph" w:styleId="Header">
    <w:name w:val="head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link w:val="BodyTextIndent"/>
    <w:rsid w:val="00F97BAF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F97BAF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F97BAF"/>
  </w:style>
  <w:style w:type="paragraph" w:styleId="Footer">
    <w:name w:val="foot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BalloonText">
    <w:name w:val="Balloon Text"/>
    <w:basedOn w:val="Normal"/>
    <w:semiHidden/>
    <w:rsid w:val="00F97BA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F97BAF"/>
    <w:rPr>
      <w:color w:val="0000FF"/>
      <w:u w:val="single"/>
    </w:rPr>
  </w:style>
  <w:style w:type="paragraph" w:styleId="BlockText">
    <w:name w:val="Block Text"/>
    <w:basedOn w:val="Normal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TableGrid">
    <w:name w:val="Table Grid"/>
    <w:basedOn w:val="TableNormal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rsid w:val="00901B34"/>
    <w:rPr>
      <w:rFonts w:ascii="Arial Armenian" w:hAnsi="Arial Armenian"/>
      <w:lang w:val="en-US" w:eastAsia="ru-RU" w:bidi="ar-SA"/>
    </w:rPr>
  </w:style>
  <w:style w:type="character" w:styleId="CommentReference">
    <w:name w:val="annotation reference"/>
    <w:semiHidden/>
    <w:rsid w:val="00AB2D08"/>
    <w:rPr>
      <w:sz w:val="16"/>
      <w:szCs w:val="16"/>
    </w:rPr>
  </w:style>
  <w:style w:type="paragraph" w:styleId="CommentText">
    <w:name w:val="annotation text"/>
    <w:basedOn w:val="Normal"/>
    <w:semiHidden/>
    <w:rsid w:val="00AB2D08"/>
    <w:rPr>
      <w:sz w:val="20"/>
    </w:rPr>
  </w:style>
  <w:style w:type="paragraph" w:styleId="CommentSubject">
    <w:name w:val="annotation subject"/>
    <w:basedOn w:val="CommentText"/>
    <w:next w:val="CommentText"/>
    <w:semiHidden/>
    <w:rsid w:val="00AB2D08"/>
    <w:rPr>
      <w:b/>
      <w:bCs/>
    </w:rPr>
  </w:style>
  <w:style w:type="paragraph" w:customStyle="1" w:styleId="Char">
    <w:name w:val="Char"/>
    <w:basedOn w:val="Normal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customStyle="1" w:styleId="FootnoteTextChar">
    <w:name w:val="Footnote Text Char"/>
    <w:link w:val="FootnoteText"/>
    <w:rsid w:val="00213125"/>
    <w:rPr>
      <w:rFonts w:ascii="Times Armenian" w:hAnsi="Times Armenian"/>
      <w:lang w:val="en-US" w:eastAsia="ru-RU" w:bidi="ar-SA"/>
    </w:rPr>
  </w:style>
  <w:style w:type="character" w:styleId="FootnoteReference">
    <w:name w:val="footnote reference"/>
    <w:rsid w:val="00213125"/>
    <w:rPr>
      <w:vertAlign w:val="superscript"/>
    </w:rPr>
  </w:style>
  <w:style w:type="paragraph" w:styleId="NormalWeb">
    <w:name w:val="Normal (Web)"/>
    <w:basedOn w:val="Normal"/>
    <w:rsid w:val="00F77FE2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Strong">
    <w:name w:val="Strong"/>
    <w:qFormat/>
    <w:rsid w:val="00F77F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arketing.ysm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2230</Words>
  <Characters>12712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´²ò  ÀÜÂ²ò²Î²ðàì  ÜàôØ   Î²î²ðºÈàô  Ø²êÆÜ</vt:lpstr>
    </vt:vector>
  </TitlesOfParts>
  <Company>ANPP</Company>
  <LinksUpToDate>false</LinksUpToDate>
  <CharactersWithSpaces>14913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´²ò  ÀÜÂ²ò²Î²ðàì  ÜàôØ   Î²î²ðºÈàô  Ø²êÆÜ</dc:title>
  <dc:creator>NAT</dc:creator>
  <cp:lastModifiedBy>User</cp:lastModifiedBy>
  <cp:revision>2</cp:revision>
  <cp:lastPrinted>2014-07-02T11:56:00Z</cp:lastPrinted>
  <dcterms:created xsi:type="dcterms:W3CDTF">2015-04-16T11:32:00Z</dcterms:created>
  <dcterms:modified xsi:type="dcterms:W3CDTF">2015-04-16T11:32:00Z</dcterms:modified>
</cp:coreProperties>
</file>