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F6861" w:rsidRDefault="009833CE" w:rsidP="009F6861">
      <w:pPr>
        <w:jc w:val="center"/>
        <w:rPr>
          <w:rFonts w:ascii="Sylfaen" w:hAnsi="Sylfaen" w:cs="Sylfaen"/>
          <w:color w:val="000000" w:themeColor="text1"/>
          <w:szCs w:val="32"/>
        </w:rPr>
      </w:pPr>
      <w:r w:rsidRPr="009F6861">
        <w:rPr>
          <w:rFonts w:ascii="Sylfaen" w:hAnsi="Sylfaen" w:cs="Sylfaen"/>
          <w:color w:val="000000" w:themeColor="text1"/>
          <w:szCs w:val="32"/>
        </w:rPr>
        <w:t>ԱրմենՏել</w:t>
      </w:r>
      <w:r w:rsidRPr="009F6861">
        <w:rPr>
          <w:rFonts w:ascii="Sylfaen" w:hAnsi="Sylfaen"/>
          <w:color w:val="000000" w:themeColor="text1"/>
          <w:szCs w:val="32"/>
        </w:rPr>
        <w:t xml:space="preserve"> </w:t>
      </w:r>
      <w:r w:rsidRPr="009F6861">
        <w:rPr>
          <w:rFonts w:ascii="Sylfaen" w:hAnsi="Sylfaen" w:cs="Sylfaen"/>
          <w:color w:val="000000" w:themeColor="text1"/>
          <w:szCs w:val="32"/>
        </w:rPr>
        <w:t>ՓԲԸ</w:t>
      </w:r>
      <w:r w:rsidRPr="009F6861">
        <w:rPr>
          <w:rFonts w:ascii="Sylfaen" w:hAnsi="Sylfaen"/>
          <w:color w:val="000000" w:themeColor="text1"/>
          <w:szCs w:val="32"/>
        </w:rPr>
        <w:t xml:space="preserve"> </w:t>
      </w:r>
      <w:r w:rsidRPr="009F6861">
        <w:rPr>
          <w:rFonts w:ascii="Sylfaen" w:hAnsi="Sylfaen" w:cs="Sylfaen"/>
          <w:color w:val="000000" w:themeColor="text1"/>
          <w:szCs w:val="32"/>
        </w:rPr>
        <w:t>համար</w:t>
      </w:r>
      <w:r w:rsidR="009F6861" w:rsidRPr="009F6861">
        <w:rPr>
          <w:rFonts w:ascii="Sylfaen" w:hAnsi="Sylfaen" w:cs="Sylfaen"/>
          <w:color w:val="000000" w:themeColor="text1"/>
          <w:szCs w:val="32"/>
        </w:rPr>
        <w:t xml:space="preserve"> </w:t>
      </w:r>
      <w:r w:rsidRPr="009F6861">
        <w:rPr>
          <w:rStyle w:val="Strong"/>
          <w:rFonts w:ascii="Sylfaen" w:hAnsi="Sylfaen"/>
          <w:b w:val="0"/>
          <w:szCs w:val="32"/>
          <w:lang w:val="en-US"/>
        </w:rPr>
        <w:t>դիտահորի</w:t>
      </w:r>
      <w:r w:rsidRPr="009F6861">
        <w:rPr>
          <w:rStyle w:val="Strong"/>
          <w:rFonts w:ascii="Sylfaen" w:hAnsi="Sylfaen"/>
          <w:b w:val="0"/>
          <w:szCs w:val="32"/>
        </w:rPr>
        <w:t xml:space="preserve"> 600x800</w:t>
      </w:r>
      <w:r w:rsidRPr="009F6861">
        <w:rPr>
          <w:rStyle w:val="Strong"/>
          <w:rFonts w:ascii="Sylfaen" w:hAnsi="Sylfaen"/>
          <w:b w:val="0"/>
          <w:szCs w:val="32"/>
          <w:lang w:val="en-US"/>
        </w:rPr>
        <w:t>մմ</w:t>
      </w:r>
      <w:r w:rsidRPr="009F6861">
        <w:rPr>
          <w:rStyle w:val="Strong"/>
          <w:rFonts w:ascii="Sylfaen" w:hAnsi="Sylfaen"/>
          <w:b w:val="0"/>
          <w:szCs w:val="32"/>
        </w:rPr>
        <w:t xml:space="preserve">  </w:t>
      </w:r>
      <w:r w:rsidRPr="009F6861">
        <w:rPr>
          <w:rStyle w:val="Strong"/>
          <w:rFonts w:ascii="Sylfaen" w:hAnsi="Sylfaen"/>
          <w:b w:val="0"/>
          <w:szCs w:val="32"/>
          <w:lang w:val="en-US"/>
        </w:rPr>
        <w:t>և</w:t>
      </w:r>
      <w:r w:rsidRPr="009F6861">
        <w:rPr>
          <w:rStyle w:val="Strong"/>
          <w:rFonts w:ascii="Sylfaen" w:hAnsi="Sylfaen"/>
          <w:b w:val="0"/>
          <w:szCs w:val="32"/>
        </w:rPr>
        <w:t xml:space="preserve"> 600х600</w:t>
      </w:r>
      <w:r w:rsidRPr="009F6861">
        <w:rPr>
          <w:rStyle w:val="Strong"/>
          <w:rFonts w:ascii="Sylfaen" w:hAnsi="Sylfaen"/>
          <w:b w:val="0"/>
          <w:szCs w:val="32"/>
          <w:lang w:val="en-US"/>
        </w:rPr>
        <w:t>մմ</w:t>
      </w:r>
      <w:r w:rsidRPr="009F6861">
        <w:rPr>
          <w:rStyle w:val="Strong"/>
          <w:rFonts w:ascii="Sylfaen" w:hAnsi="Sylfaen"/>
          <w:b w:val="0"/>
          <w:szCs w:val="32"/>
        </w:rPr>
        <w:t xml:space="preserve"> </w:t>
      </w:r>
      <w:r w:rsidRPr="009F6861">
        <w:rPr>
          <w:rStyle w:val="Strong"/>
          <w:rFonts w:ascii="Sylfaen" w:hAnsi="Sylfaen"/>
          <w:b w:val="0"/>
          <w:szCs w:val="32"/>
          <w:lang w:val="en-US"/>
        </w:rPr>
        <w:t>չափսերով</w:t>
      </w:r>
      <w:r w:rsidRPr="009F6861">
        <w:rPr>
          <w:rStyle w:val="Strong"/>
          <w:rFonts w:ascii="Sylfaen" w:hAnsi="Sylfaen"/>
          <w:b w:val="0"/>
          <w:szCs w:val="32"/>
        </w:rPr>
        <w:t xml:space="preserve"> </w:t>
      </w:r>
      <w:r w:rsidRPr="009F6861">
        <w:rPr>
          <w:rStyle w:val="Strong"/>
          <w:rFonts w:ascii="Sylfaen" w:hAnsi="Sylfaen"/>
          <w:b w:val="0"/>
          <w:szCs w:val="32"/>
          <w:lang w:val="en-US"/>
        </w:rPr>
        <w:t>մտոցների</w:t>
      </w:r>
      <w:r w:rsidRPr="009F6861">
        <w:rPr>
          <w:rFonts w:ascii="Sylfaen" w:hAnsi="Sylfaen"/>
          <w:color w:val="000000" w:themeColor="text1"/>
          <w:szCs w:val="32"/>
        </w:rPr>
        <w:t xml:space="preserve"> </w:t>
      </w:r>
      <w:r w:rsidRPr="009F6861">
        <w:rPr>
          <w:rFonts w:ascii="Sylfaen" w:hAnsi="Sylfaen"/>
          <w:color w:val="000000" w:themeColor="text1"/>
          <w:szCs w:val="32"/>
          <w:lang w:val="en-US"/>
        </w:rPr>
        <w:t>մատակարարի</w:t>
      </w:r>
      <w:r w:rsidRPr="009F6861">
        <w:rPr>
          <w:rFonts w:ascii="Sylfaen" w:hAnsi="Sylfaen"/>
          <w:color w:val="000000" w:themeColor="text1"/>
          <w:szCs w:val="32"/>
        </w:rPr>
        <w:t xml:space="preserve"> </w:t>
      </w:r>
      <w:r w:rsidRPr="009F6861">
        <w:rPr>
          <w:rFonts w:ascii="Sylfaen" w:hAnsi="Sylfaen"/>
          <w:color w:val="000000" w:themeColor="text1"/>
          <w:szCs w:val="32"/>
          <w:lang w:val="en-US"/>
        </w:rPr>
        <w:t>ընտրության</w:t>
      </w:r>
      <w:r w:rsidRPr="009F6861">
        <w:rPr>
          <w:rFonts w:ascii="Sylfaen" w:hAnsi="Sylfaen"/>
          <w:color w:val="000000" w:themeColor="text1"/>
          <w:szCs w:val="32"/>
        </w:rPr>
        <w:t xml:space="preserve"> </w:t>
      </w:r>
      <w:r w:rsidRPr="009F6861">
        <w:rPr>
          <w:rFonts w:ascii="Sylfaen" w:hAnsi="Sylfaen" w:cs="Sylfaen"/>
          <w:color w:val="000000" w:themeColor="text1"/>
          <w:szCs w:val="32"/>
        </w:rPr>
        <w:t>պարզեցված մրցույթ</w:t>
      </w:r>
    </w:p>
    <w:p w:rsidR="009833CE" w:rsidRDefault="009833CE" w:rsidP="009833CE">
      <w:pPr>
        <w:jc w:val="both"/>
        <w:rPr>
          <w:lang w:val="en-US"/>
        </w:rPr>
      </w:pPr>
    </w:p>
    <w:p w:rsidR="00B930AE" w:rsidRPr="009F6861" w:rsidRDefault="0013195A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9F686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պարզեցված</w:t>
      </w:r>
      <w:r w:rsidRPr="009F6861">
        <w:rPr>
          <w:rFonts w:ascii="Sylfaen" w:hAnsi="Sylfaen"/>
          <w:sz w:val="24"/>
        </w:rPr>
        <w:t xml:space="preserve"> </w:t>
      </w:r>
      <w:r w:rsidR="00734E80">
        <w:rPr>
          <w:rFonts w:ascii="Sylfaen" w:hAnsi="Sylfaen"/>
          <w:sz w:val="24"/>
          <w:lang w:val="ru-RU"/>
        </w:rPr>
        <w:t>մրցույթի</w:t>
      </w:r>
      <w:r w:rsidRPr="009F6861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9F6861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9F6861">
        <w:rPr>
          <w:rFonts w:ascii="Sylfaen" w:hAnsi="Sylfaen"/>
          <w:sz w:val="24"/>
        </w:rPr>
        <w:t xml:space="preserve">` </w:t>
      </w:r>
      <w:r w:rsidR="00B930AE" w:rsidRPr="00380E6A">
        <w:rPr>
          <w:rFonts w:ascii="Sylfaen" w:hAnsi="Sylfaen"/>
          <w:sz w:val="24"/>
          <w:lang w:val="ru-RU"/>
        </w:rPr>
        <w:t>Մրցութային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380E6A">
        <w:rPr>
          <w:rFonts w:ascii="Sylfaen" w:hAnsi="Sylfaen"/>
          <w:sz w:val="24"/>
          <w:lang w:val="ru-RU"/>
        </w:rPr>
        <w:t>հանձնաժողով</w:t>
      </w:r>
      <w:r w:rsidR="00B930AE" w:rsidRPr="009F6861">
        <w:rPr>
          <w:rFonts w:ascii="Sylfaen" w:hAnsi="Sylfaen"/>
          <w:sz w:val="24"/>
        </w:rPr>
        <w:t xml:space="preserve">) </w:t>
      </w:r>
      <w:r w:rsidR="00380E6A" w:rsidRPr="009F6861">
        <w:rPr>
          <w:rFonts w:ascii="Sylfaen" w:hAnsi="Sylfaen"/>
          <w:sz w:val="24"/>
        </w:rPr>
        <w:t>12.11.2015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380E6A">
        <w:rPr>
          <w:rFonts w:ascii="Sylfaen" w:hAnsi="Sylfaen"/>
          <w:sz w:val="24"/>
          <w:lang w:val="ru-RU"/>
        </w:rPr>
        <w:t>թվականի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380E6A">
        <w:rPr>
          <w:rFonts w:ascii="Sylfaen" w:hAnsi="Sylfaen"/>
          <w:sz w:val="24"/>
          <w:lang w:val="ru-RU"/>
        </w:rPr>
        <w:t>որոշմամբ</w:t>
      </w:r>
      <w:r w:rsidR="00380E6A" w:rsidRPr="009F6861">
        <w:rPr>
          <w:rFonts w:ascii="Sylfaen" w:hAnsi="Sylfaen"/>
          <w:sz w:val="24"/>
        </w:rPr>
        <w:t xml:space="preserve"> </w:t>
      </w:r>
      <w:r w:rsidR="00770762">
        <w:rPr>
          <w:rFonts w:ascii="Sylfaen" w:hAnsi="Sylfaen"/>
          <w:sz w:val="24"/>
        </w:rPr>
        <w:t>“</w:t>
      </w:r>
      <w:r w:rsidR="00380E6A" w:rsidRPr="00380E6A">
        <w:rPr>
          <w:rFonts w:ascii="Sylfaen" w:hAnsi="Sylfaen"/>
          <w:sz w:val="24"/>
          <w:lang w:val="ru-RU"/>
        </w:rPr>
        <w:t>ՏՍԿ</w:t>
      </w:r>
      <w:r w:rsidR="00380E6A" w:rsidRPr="009F6861">
        <w:rPr>
          <w:rFonts w:ascii="Sylfaen" w:hAnsi="Sylfaen"/>
          <w:sz w:val="24"/>
        </w:rPr>
        <w:t xml:space="preserve"> </w:t>
      </w:r>
      <w:r w:rsidR="00380E6A" w:rsidRPr="00380E6A">
        <w:rPr>
          <w:rFonts w:ascii="Sylfaen" w:hAnsi="Sylfaen"/>
          <w:sz w:val="24"/>
          <w:lang w:val="ru-RU"/>
        </w:rPr>
        <w:t>Սվյազստրոյկոմ</w:t>
      </w:r>
      <w:r w:rsidR="00770762">
        <w:rPr>
          <w:rFonts w:ascii="Sylfaen" w:hAnsi="Sylfaen"/>
          <w:sz w:val="24"/>
        </w:rPr>
        <w:t>”</w:t>
      </w:r>
      <w:r w:rsidR="00380E6A" w:rsidRPr="009F6861">
        <w:rPr>
          <w:rFonts w:ascii="Sylfaen" w:hAnsi="Sylfaen"/>
          <w:sz w:val="24"/>
        </w:rPr>
        <w:t xml:space="preserve"> </w:t>
      </w:r>
      <w:r w:rsidR="00380E6A" w:rsidRPr="00380E6A">
        <w:rPr>
          <w:rFonts w:ascii="Sylfaen" w:hAnsi="Sylfaen"/>
          <w:sz w:val="24"/>
          <w:lang w:val="ru-RU"/>
        </w:rPr>
        <w:t>ՍՊԸ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380E6A">
        <w:rPr>
          <w:rFonts w:ascii="Sylfaen" w:hAnsi="Sylfaen"/>
          <w:sz w:val="24"/>
          <w:lang w:val="ru-RU"/>
        </w:rPr>
        <w:t>հայտարարվել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380E6A">
        <w:rPr>
          <w:rFonts w:ascii="Sylfaen" w:hAnsi="Sylfaen"/>
          <w:sz w:val="24"/>
          <w:lang w:val="ru-RU"/>
        </w:rPr>
        <w:t>է</w:t>
      </w:r>
      <w:r w:rsidR="00B930AE" w:rsidRPr="009F686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380E6A">
        <w:rPr>
          <w:rFonts w:ascii="Sylfaen" w:hAnsi="Sylfaen"/>
          <w:sz w:val="24"/>
          <w:lang w:val="ru-RU"/>
        </w:rPr>
        <w:t>աց</w:t>
      </w:r>
      <w:r w:rsidR="00B930AE" w:rsidRPr="009F686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պարզեցված</w:t>
      </w:r>
      <w:r w:rsidRPr="009F6861">
        <w:rPr>
          <w:rFonts w:ascii="Sylfaen" w:hAnsi="Sylfaen"/>
          <w:sz w:val="24"/>
        </w:rPr>
        <w:t xml:space="preserve"> </w:t>
      </w:r>
      <w:r w:rsidR="0009693F">
        <w:rPr>
          <w:rFonts w:ascii="Sylfaen" w:hAnsi="Sylfaen"/>
          <w:sz w:val="24"/>
          <w:lang w:val="ru-RU"/>
        </w:rPr>
        <w:t>մրց</w:t>
      </w:r>
      <w:r w:rsidR="0009693F" w:rsidRPr="00380E6A">
        <w:rPr>
          <w:rFonts w:ascii="Sylfaen" w:hAnsi="Sylfaen"/>
          <w:sz w:val="24"/>
          <w:lang w:val="ru-RU"/>
        </w:rPr>
        <w:t>ույթի</w:t>
      </w:r>
      <w:r w:rsidR="00B930AE" w:rsidRPr="009F6861">
        <w:rPr>
          <w:rFonts w:ascii="Sylfaen" w:hAnsi="Sylfaen"/>
          <w:sz w:val="24"/>
        </w:rPr>
        <w:t xml:space="preserve"> </w:t>
      </w:r>
      <w:r w:rsidR="00B930AE" w:rsidRPr="00380E6A">
        <w:rPr>
          <w:rFonts w:ascii="Sylfaen" w:hAnsi="Sylfaen"/>
          <w:sz w:val="24"/>
          <w:lang w:val="ru-RU"/>
        </w:rPr>
        <w:t>շրջանակներում</w:t>
      </w:r>
      <w:r w:rsidR="00B930AE" w:rsidRPr="009F6861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9F6861">
        <w:rPr>
          <w:rFonts w:ascii="Sylfaen" w:hAnsi="Sylfaen"/>
          <w:sz w:val="24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380E6A">
        <w:rPr>
          <w:rFonts w:ascii="Sylfaen" w:hAnsi="Sylfaen"/>
          <w:sz w:val="24"/>
          <w:lang w:val="ru-RU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80E6A" w:rsidRPr="00380E6A">
        <w:rPr>
          <w:rFonts w:ascii="Sylfaen" w:hAnsi="Sylfaen"/>
          <w:sz w:val="24"/>
          <w:lang w:val="ru-RU"/>
        </w:rPr>
        <w:t>12.11.2015 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 w:rsidRPr="00380E6A">
        <w:rPr>
          <w:rFonts w:ascii="Sylfaen" w:hAnsi="Sylfaen"/>
          <w:sz w:val="24"/>
          <w:lang w:val="ru-RU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09693F" w:rsidRPr="00380E6A">
        <w:rPr>
          <w:rFonts w:ascii="Sylfaen" w:hAnsi="Sylfaen"/>
          <w:sz w:val="24"/>
          <w:lang w:val="ru-RU"/>
        </w:rPr>
        <w:t>միանգամյա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պայմանագր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Pr="00380E6A">
        <w:rPr>
          <w:rFonts w:ascii="Sylfaen" w:hAnsi="Sylfaen"/>
          <w:sz w:val="24"/>
          <w:lang w:val="ru-RU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380E6A">
        <w:rPr>
          <w:rFonts w:ascii="Sylfaen" w:hAnsi="Sylfaen"/>
          <w:sz w:val="24"/>
          <w:lang w:val="ru-RU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8B" w:rsidRDefault="00511B8B" w:rsidP="002C6F6B">
      <w:r>
        <w:separator/>
      </w:r>
    </w:p>
  </w:endnote>
  <w:endnote w:type="continuationSeparator" w:id="0">
    <w:p w:rsidR="00511B8B" w:rsidRDefault="00511B8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8B" w:rsidRDefault="00511B8B" w:rsidP="002C6F6B">
      <w:r>
        <w:separator/>
      </w:r>
    </w:p>
  </w:footnote>
  <w:footnote w:type="continuationSeparator" w:id="0">
    <w:p w:rsidR="00511B8B" w:rsidRDefault="00511B8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80E6A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11B8B"/>
    <w:rsid w:val="0053472B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70762"/>
    <w:rsid w:val="00785E50"/>
    <w:rsid w:val="007912A4"/>
    <w:rsid w:val="007940A9"/>
    <w:rsid w:val="00796336"/>
    <w:rsid w:val="007E23B8"/>
    <w:rsid w:val="00807C75"/>
    <w:rsid w:val="00812947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833CE"/>
    <w:rsid w:val="00992370"/>
    <w:rsid w:val="009A60CE"/>
    <w:rsid w:val="009B43DB"/>
    <w:rsid w:val="009B7D56"/>
    <w:rsid w:val="009E1019"/>
    <w:rsid w:val="009F6861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127A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styleId="Strong">
    <w:name w:val="Strong"/>
    <w:basedOn w:val="DefaultParagraphFont"/>
    <w:uiPriority w:val="22"/>
    <w:qFormat/>
    <w:rsid w:val="00983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0580-6801-4420-9C52-2F985B0D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RafGevorgyan</cp:lastModifiedBy>
  <cp:revision>19</cp:revision>
  <cp:lastPrinted>2014-06-09T13:19:00Z</cp:lastPrinted>
  <dcterms:created xsi:type="dcterms:W3CDTF">2015-01-04T13:15:00Z</dcterms:created>
  <dcterms:modified xsi:type="dcterms:W3CDTF">2015-04-29T11:54:00Z</dcterms:modified>
</cp:coreProperties>
</file>