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132" w:rsidRPr="00BD23D4" w:rsidRDefault="00F74132" w:rsidP="00E315D1">
      <w:pPr>
        <w:jc w:val="center"/>
        <w:rPr>
          <w:rFonts w:asciiTheme="minorHAnsi" w:hAnsiTheme="minorHAnsi" w:cstheme="minorHAnsi"/>
          <w:b/>
          <w:sz w:val="36"/>
          <w:szCs w:val="36"/>
          <w:lang w:val="en-US"/>
        </w:rPr>
      </w:pPr>
    </w:p>
    <w:p w:rsidR="00F74132" w:rsidRPr="007A6E96" w:rsidRDefault="007A6E96" w:rsidP="00E315D1">
      <w:pPr>
        <w:jc w:val="center"/>
        <w:rPr>
          <w:rFonts w:ascii="Sylfaen" w:hAnsi="Sylfaen" w:cstheme="minorHAnsi"/>
          <w:b/>
          <w:sz w:val="36"/>
          <w:szCs w:val="36"/>
          <w:lang w:val="en-US"/>
        </w:rPr>
      </w:pPr>
      <w:r>
        <w:rPr>
          <w:rFonts w:ascii="Sylfaen" w:hAnsi="Sylfaen" w:cstheme="minorHAnsi"/>
          <w:b/>
          <w:sz w:val="36"/>
          <w:szCs w:val="36"/>
          <w:lang w:val="en-US"/>
        </w:rPr>
        <w:t>Բաց Մրցույթի Մասնակցի հրահանգ</w:t>
      </w:r>
    </w:p>
    <w:p w:rsidR="00F74132" w:rsidRDefault="00F74132" w:rsidP="00E315D1">
      <w:pPr>
        <w:jc w:val="center"/>
        <w:rPr>
          <w:rFonts w:asciiTheme="minorHAnsi" w:hAnsiTheme="minorHAnsi" w:cstheme="minorHAnsi"/>
          <w:b/>
          <w:sz w:val="36"/>
          <w:szCs w:val="36"/>
          <w:lang w:val="en-US"/>
        </w:rPr>
      </w:pPr>
      <w:r w:rsidRPr="00BD23D4">
        <w:rPr>
          <w:rFonts w:asciiTheme="minorHAnsi" w:hAnsiTheme="minorHAnsi" w:cstheme="minorHAnsi"/>
          <w:b/>
          <w:sz w:val="36"/>
          <w:szCs w:val="36"/>
          <w:lang w:val="en-US"/>
        </w:rPr>
        <w:t>ARM</w:t>
      </w:r>
      <w:r w:rsidRPr="00261D30">
        <w:rPr>
          <w:rFonts w:asciiTheme="minorHAnsi" w:hAnsiTheme="minorHAnsi" w:cstheme="minorHAnsi"/>
          <w:b/>
          <w:sz w:val="36"/>
          <w:szCs w:val="36"/>
          <w:lang w:val="en-US"/>
        </w:rPr>
        <w:t>-</w:t>
      </w:r>
      <w:r w:rsidRPr="00BD23D4">
        <w:rPr>
          <w:rFonts w:asciiTheme="minorHAnsi" w:hAnsiTheme="minorHAnsi" w:cstheme="minorHAnsi"/>
          <w:b/>
          <w:sz w:val="36"/>
          <w:szCs w:val="36"/>
          <w:lang w:val="en-US"/>
        </w:rPr>
        <w:t>T</w:t>
      </w:r>
      <w:r w:rsidRPr="00261D30">
        <w:rPr>
          <w:rFonts w:asciiTheme="minorHAnsi" w:hAnsiTheme="minorHAnsi" w:cstheme="minorHAnsi"/>
          <w:b/>
          <w:sz w:val="36"/>
          <w:szCs w:val="36"/>
          <w:lang w:val="en-US"/>
        </w:rPr>
        <w:t xml:space="preserve"> 010/15</w:t>
      </w:r>
    </w:p>
    <w:p w:rsidR="007A6E96" w:rsidRDefault="007A6E96" w:rsidP="00E315D1">
      <w:pPr>
        <w:jc w:val="center"/>
        <w:rPr>
          <w:rFonts w:asciiTheme="minorHAnsi" w:hAnsiTheme="minorHAnsi" w:cstheme="minorHAnsi"/>
          <w:b/>
          <w:sz w:val="36"/>
          <w:szCs w:val="36"/>
          <w:lang w:val="en-US"/>
        </w:rPr>
      </w:pPr>
    </w:p>
    <w:p w:rsidR="007A6E96" w:rsidRPr="007A6E96" w:rsidRDefault="007A6E96" w:rsidP="00E315D1">
      <w:pPr>
        <w:jc w:val="center"/>
        <w:rPr>
          <w:rFonts w:asciiTheme="minorHAnsi" w:hAnsiTheme="minorHAnsi" w:cstheme="minorHAnsi"/>
          <w:b/>
          <w:sz w:val="36"/>
          <w:szCs w:val="36"/>
          <w:lang w:val="en-US"/>
        </w:rPr>
      </w:pPr>
    </w:p>
    <w:p w:rsidR="00F74132" w:rsidRPr="00261D30" w:rsidRDefault="00F74132" w:rsidP="00E315D1">
      <w:pPr>
        <w:jc w:val="center"/>
        <w:rPr>
          <w:rFonts w:asciiTheme="minorHAnsi" w:hAnsiTheme="minorHAnsi" w:cstheme="minorHAnsi"/>
          <w:b/>
          <w:sz w:val="36"/>
          <w:szCs w:val="36"/>
          <w:lang w:val="en-US"/>
        </w:rPr>
      </w:pPr>
    </w:p>
    <w:p w:rsidR="00F74132" w:rsidRPr="00261D30" w:rsidRDefault="00F74132" w:rsidP="00E315D1">
      <w:pPr>
        <w:jc w:val="center"/>
        <w:rPr>
          <w:rFonts w:asciiTheme="minorHAnsi" w:hAnsiTheme="minorHAnsi" w:cstheme="minorHAnsi"/>
          <w:b/>
          <w:sz w:val="36"/>
          <w:szCs w:val="36"/>
          <w:lang w:val="en-US"/>
        </w:rPr>
      </w:pPr>
    </w:p>
    <w:p w:rsidR="007A6E96" w:rsidRPr="00CB6D8C" w:rsidRDefault="007A6E96" w:rsidP="00E315D1">
      <w:pPr>
        <w:ind w:firstLine="720"/>
        <w:jc w:val="center"/>
        <w:rPr>
          <w:rFonts w:ascii="Sylfaen" w:hAnsi="Sylfaen"/>
          <w:b/>
          <w:sz w:val="28"/>
          <w:lang w:val="af-ZA"/>
        </w:rPr>
      </w:pPr>
      <w:r w:rsidRPr="00CB6D8C">
        <w:rPr>
          <w:rFonts w:ascii="Sylfaen" w:hAnsi="Sylfaen"/>
          <w:b/>
          <w:sz w:val="28"/>
          <w:lang w:val="af-ZA"/>
        </w:rPr>
        <w:t xml:space="preserve">“ԱրմենՏել” ՓԲԸ-ի համար </w:t>
      </w:r>
      <w:r>
        <w:rPr>
          <w:rFonts w:ascii="Sylfaen" w:hAnsi="Sylfaen"/>
          <w:b/>
          <w:sz w:val="28"/>
          <w:lang w:val="af-ZA"/>
        </w:rPr>
        <w:t>տվյալների մշակման կենտրոնի ընդլայնման համար նախատ</w:t>
      </w:r>
      <w:r w:rsidR="00261D30">
        <w:rPr>
          <w:rFonts w:ascii="Sylfaen" w:hAnsi="Sylfaen"/>
          <w:b/>
          <w:sz w:val="28"/>
          <w:lang w:val="af-ZA"/>
        </w:rPr>
        <w:t>ե</w:t>
      </w:r>
      <w:r>
        <w:rPr>
          <w:rFonts w:ascii="Sylfaen" w:hAnsi="Sylfaen"/>
          <w:b/>
          <w:sz w:val="28"/>
          <w:lang w:val="af-ZA"/>
        </w:rPr>
        <w:t>սված սարքավոր</w:t>
      </w:r>
      <w:r w:rsidR="007173CF">
        <w:rPr>
          <w:rFonts w:ascii="Sylfaen" w:hAnsi="Sylfaen"/>
          <w:b/>
          <w:sz w:val="28"/>
          <w:lang w:val="af-ZA"/>
        </w:rPr>
        <w:t>ման</w:t>
      </w:r>
      <w:r w:rsidR="00261D30">
        <w:rPr>
          <w:rFonts w:ascii="Sylfaen" w:hAnsi="Sylfaen"/>
          <w:b/>
          <w:sz w:val="28"/>
          <w:lang w:val="af-ZA"/>
        </w:rPr>
        <w:t xml:space="preserve"> և </w:t>
      </w:r>
      <w:r>
        <w:rPr>
          <w:rFonts w:ascii="Sylfaen" w:hAnsi="Sylfaen"/>
          <w:b/>
          <w:sz w:val="28"/>
          <w:lang w:val="af-ZA"/>
        </w:rPr>
        <w:t xml:space="preserve"> </w:t>
      </w:r>
      <w:r w:rsidR="00261D30">
        <w:rPr>
          <w:rFonts w:ascii="Sylfaen" w:hAnsi="Sylfaen"/>
          <w:b/>
          <w:sz w:val="28"/>
          <w:lang w:val="af-ZA"/>
        </w:rPr>
        <w:t>UPS</w:t>
      </w:r>
      <w:r>
        <w:rPr>
          <w:rFonts w:ascii="Sylfaen" w:hAnsi="Sylfaen"/>
          <w:b/>
          <w:sz w:val="28"/>
          <w:lang w:val="af-ZA"/>
        </w:rPr>
        <w:t xml:space="preserve"> 80 և 160</w:t>
      </w:r>
      <w:r w:rsidR="00261D30">
        <w:rPr>
          <w:rFonts w:ascii="Sylfaen" w:hAnsi="Sylfaen"/>
          <w:b/>
          <w:sz w:val="28"/>
          <w:lang w:val="af-ZA"/>
        </w:rPr>
        <w:t xml:space="preserve"> </w:t>
      </w:r>
      <w:r>
        <w:rPr>
          <w:rFonts w:ascii="Sylfaen" w:hAnsi="Sylfaen"/>
          <w:b/>
          <w:sz w:val="28"/>
          <w:lang w:val="af-ZA"/>
        </w:rPr>
        <w:t>Kwa մարտկոցային մոդուլների</w:t>
      </w:r>
      <w:r w:rsidR="00261D30">
        <w:rPr>
          <w:rFonts w:ascii="Sylfaen" w:hAnsi="Sylfaen"/>
          <w:b/>
          <w:sz w:val="28"/>
          <w:lang w:val="af-ZA"/>
        </w:rPr>
        <w:t xml:space="preserve"> և դրանց տեղակայման</w:t>
      </w:r>
      <w:r>
        <w:rPr>
          <w:rFonts w:ascii="Sylfaen" w:hAnsi="Sylfaen"/>
          <w:b/>
          <w:sz w:val="28"/>
          <w:lang w:val="af-ZA"/>
        </w:rPr>
        <w:t xml:space="preserve"> </w:t>
      </w:r>
      <w:r w:rsidR="00DF6E8D">
        <w:rPr>
          <w:rFonts w:ascii="Sylfaen" w:hAnsi="Sylfaen"/>
          <w:b/>
          <w:sz w:val="28"/>
          <w:lang w:val="af-ZA"/>
        </w:rPr>
        <w:t xml:space="preserve">ծառայությունների </w:t>
      </w:r>
      <w:r w:rsidRPr="00CB6D8C">
        <w:rPr>
          <w:rFonts w:ascii="Sylfaen" w:hAnsi="Sylfaen"/>
          <w:b/>
          <w:sz w:val="28"/>
          <w:lang w:val="af-ZA"/>
        </w:rPr>
        <w:t>մատակարարի ընտրության  ARM-T 0</w:t>
      </w:r>
      <w:r>
        <w:rPr>
          <w:rFonts w:ascii="Sylfaen" w:hAnsi="Sylfaen"/>
          <w:b/>
          <w:sz w:val="28"/>
          <w:lang w:val="af-ZA"/>
        </w:rPr>
        <w:t>10/15 Բաց Մ</w:t>
      </w:r>
      <w:r w:rsidRPr="00CB6D8C">
        <w:rPr>
          <w:rFonts w:ascii="Sylfaen" w:hAnsi="Sylfaen"/>
          <w:b/>
          <w:sz w:val="28"/>
          <w:lang w:val="af-ZA"/>
        </w:rPr>
        <w:t>րցույթ</w:t>
      </w:r>
    </w:p>
    <w:p w:rsidR="00F74132" w:rsidRPr="00261D30" w:rsidRDefault="00F74132" w:rsidP="00E315D1">
      <w:pPr>
        <w:jc w:val="center"/>
        <w:rPr>
          <w:rFonts w:asciiTheme="minorHAnsi" w:hAnsiTheme="minorHAnsi" w:cstheme="minorHAnsi"/>
          <w:b/>
          <w:sz w:val="36"/>
          <w:szCs w:val="36"/>
          <w:lang w:val="af-ZA"/>
        </w:rPr>
      </w:pPr>
    </w:p>
    <w:p w:rsidR="00F74132" w:rsidRPr="00261D30" w:rsidRDefault="00F74132" w:rsidP="00E315D1">
      <w:pPr>
        <w:jc w:val="center"/>
        <w:rPr>
          <w:rFonts w:asciiTheme="minorHAnsi" w:hAnsiTheme="minorHAnsi" w:cstheme="minorHAnsi"/>
          <w:b/>
          <w:sz w:val="36"/>
          <w:szCs w:val="36"/>
          <w:lang w:val="en-US"/>
        </w:rPr>
      </w:pPr>
    </w:p>
    <w:p w:rsidR="00F74132" w:rsidRPr="00261D30" w:rsidRDefault="00F74132" w:rsidP="00E315D1">
      <w:pPr>
        <w:jc w:val="center"/>
        <w:rPr>
          <w:rFonts w:asciiTheme="minorHAnsi" w:hAnsiTheme="minorHAnsi" w:cstheme="minorHAnsi"/>
          <w:b/>
          <w:sz w:val="36"/>
          <w:szCs w:val="36"/>
          <w:lang w:val="en-US"/>
        </w:rPr>
      </w:pPr>
    </w:p>
    <w:p w:rsidR="00F74132" w:rsidRPr="00261D30" w:rsidRDefault="00F74132" w:rsidP="00E315D1">
      <w:pPr>
        <w:jc w:val="center"/>
        <w:rPr>
          <w:rFonts w:asciiTheme="minorHAnsi" w:hAnsiTheme="minorHAnsi" w:cstheme="minorHAnsi"/>
          <w:b/>
          <w:sz w:val="36"/>
          <w:szCs w:val="36"/>
          <w:lang w:val="en-US"/>
        </w:rPr>
      </w:pPr>
    </w:p>
    <w:p w:rsidR="00F74132" w:rsidRPr="00261D30" w:rsidRDefault="00F74132" w:rsidP="00E315D1">
      <w:pPr>
        <w:jc w:val="center"/>
        <w:rPr>
          <w:rFonts w:asciiTheme="minorHAnsi" w:hAnsiTheme="minorHAnsi" w:cstheme="minorHAnsi"/>
          <w:b/>
          <w:sz w:val="36"/>
          <w:szCs w:val="36"/>
          <w:lang w:val="en-US"/>
        </w:rPr>
      </w:pPr>
    </w:p>
    <w:p w:rsidR="00F74132" w:rsidRPr="00261D30" w:rsidRDefault="00F74132" w:rsidP="00E315D1">
      <w:pPr>
        <w:jc w:val="center"/>
        <w:rPr>
          <w:rFonts w:asciiTheme="minorHAnsi" w:hAnsiTheme="minorHAnsi" w:cstheme="minorHAnsi"/>
          <w:b/>
          <w:sz w:val="36"/>
          <w:szCs w:val="36"/>
          <w:lang w:val="en-US"/>
        </w:rPr>
      </w:pPr>
    </w:p>
    <w:p w:rsidR="00F74132" w:rsidRPr="00261D30" w:rsidRDefault="00F74132" w:rsidP="00E315D1">
      <w:pPr>
        <w:jc w:val="center"/>
        <w:rPr>
          <w:rFonts w:asciiTheme="minorHAnsi" w:hAnsiTheme="minorHAnsi" w:cstheme="minorHAnsi"/>
          <w:b/>
          <w:sz w:val="36"/>
          <w:szCs w:val="36"/>
          <w:lang w:val="en-US"/>
        </w:rPr>
      </w:pPr>
    </w:p>
    <w:p w:rsidR="00F74132" w:rsidRPr="00261D30" w:rsidRDefault="00F74132" w:rsidP="00E315D1">
      <w:pPr>
        <w:jc w:val="center"/>
        <w:rPr>
          <w:rFonts w:asciiTheme="minorHAnsi" w:hAnsiTheme="minorHAnsi" w:cstheme="minorHAnsi"/>
          <w:b/>
          <w:sz w:val="36"/>
          <w:szCs w:val="36"/>
          <w:lang w:val="en-US"/>
        </w:rPr>
      </w:pPr>
    </w:p>
    <w:p w:rsidR="00F74132" w:rsidRPr="00261D30" w:rsidRDefault="00F74132" w:rsidP="00E315D1">
      <w:pPr>
        <w:jc w:val="center"/>
        <w:rPr>
          <w:rFonts w:asciiTheme="minorHAnsi" w:hAnsiTheme="minorHAnsi" w:cstheme="minorHAnsi"/>
          <w:b/>
          <w:sz w:val="36"/>
          <w:szCs w:val="36"/>
          <w:lang w:val="en-US"/>
        </w:rPr>
      </w:pPr>
    </w:p>
    <w:p w:rsidR="00F74132" w:rsidRPr="00261D30" w:rsidRDefault="00F74132" w:rsidP="00E315D1">
      <w:pPr>
        <w:jc w:val="center"/>
        <w:rPr>
          <w:rFonts w:asciiTheme="minorHAnsi" w:hAnsiTheme="minorHAnsi" w:cstheme="minorHAnsi"/>
          <w:b/>
          <w:sz w:val="36"/>
          <w:szCs w:val="36"/>
          <w:lang w:val="en-US"/>
        </w:rPr>
      </w:pPr>
    </w:p>
    <w:p w:rsidR="00F74132" w:rsidRPr="00261D30" w:rsidRDefault="00F74132" w:rsidP="00E315D1">
      <w:pPr>
        <w:jc w:val="center"/>
        <w:rPr>
          <w:rFonts w:asciiTheme="minorHAnsi" w:hAnsiTheme="minorHAnsi" w:cstheme="minorHAnsi"/>
          <w:b/>
          <w:sz w:val="36"/>
          <w:szCs w:val="36"/>
          <w:lang w:val="en-US"/>
        </w:rPr>
      </w:pPr>
    </w:p>
    <w:p w:rsidR="00F74132" w:rsidRPr="00261D30" w:rsidRDefault="00F74132" w:rsidP="00E315D1">
      <w:pPr>
        <w:jc w:val="center"/>
        <w:rPr>
          <w:rFonts w:asciiTheme="minorHAnsi" w:hAnsiTheme="minorHAnsi" w:cstheme="minorHAnsi"/>
          <w:b/>
          <w:sz w:val="36"/>
          <w:szCs w:val="36"/>
          <w:lang w:val="en-US"/>
        </w:rPr>
      </w:pPr>
    </w:p>
    <w:p w:rsidR="00F74132" w:rsidRPr="00261D30" w:rsidRDefault="00F74132" w:rsidP="00E315D1">
      <w:pPr>
        <w:jc w:val="center"/>
        <w:rPr>
          <w:rFonts w:asciiTheme="minorHAnsi" w:hAnsiTheme="minorHAnsi" w:cstheme="minorHAnsi"/>
          <w:b/>
          <w:sz w:val="36"/>
          <w:szCs w:val="36"/>
          <w:lang w:val="en-US"/>
        </w:rPr>
      </w:pPr>
    </w:p>
    <w:p w:rsidR="00F74132" w:rsidRPr="00261D30" w:rsidRDefault="00F74132" w:rsidP="00E315D1">
      <w:pPr>
        <w:jc w:val="center"/>
        <w:rPr>
          <w:rFonts w:asciiTheme="minorHAnsi" w:hAnsiTheme="minorHAnsi" w:cstheme="minorHAnsi"/>
          <w:b/>
          <w:sz w:val="36"/>
          <w:szCs w:val="36"/>
          <w:lang w:val="en-US"/>
        </w:rPr>
      </w:pPr>
    </w:p>
    <w:p w:rsidR="00F74132" w:rsidRPr="00261D30" w:rsidRDefault="00F74132" w:rsidP="00E315D1">
      <w:pPr>
        <w:jc w:val="center"/>
        <w:rPr>
          <w:rFonts w:asciiTheme="minorHAnsi" w:hAnsiTheme="minorHAnsi" w:cstheme="minorHAnsi"/>
          <w:b/>
          <w:sz w:val="36"/>
          <w:szCs w:val="36"/>
          <w:lang w:val="en-US"/>
        </w:rPr>
      </w:pPr>
    </w:p>
    <w:p w:rsidR="0052564A" w:rsidRPr="00261D30" w:rsidRDefault="0052564A" w:rsidP="00E315D1">
      <w:pPr>
        <w:jc w:val="center"/>
        <w:rPr>
          <w:rFonts w:asciiTheme="minorHAnsi" w:hAnsiTheme="minorHAnsi" w:cstheme="minorHAnsi"/>
          <w:b/>
          <w:sz w:val="36"/>
          <w:szCs w:val="36"/>
          <w:lang w:val="en-US"/>
        </w:rPr>
      </w:pPr>
    </w:p>
    <w:p w:rsidR="00F74132" w:rsidRDefault="007A6E96" w:rsidP="00E315D1">
      <w:pPr>
        <w:ind w:right="-336"/>
        <w:jc w:val="center"/>
        <w:rPr>
          <w:rFonts w:ascii="Sylfaen" w:hAnsi="Sylfaen" w:cstheme="minorHAnsi"/>
          <w:b/>
          <w:sz w:val="28"/>
          <w:szCs w:val="28"/>
          <w:lang w:val="en-US"/>
        </w:rPr>
      </w:pPr>
      <w:r>
        <w:rPr>
          <w:rFonts w:ascii="Sylfaen" w:hAnsi="Sylfaen" w:cstheme="minorHAnsi"/>
          <w:b/>
          <w:sz w:val="28"/>
          <w:szCs w:val="28"/>
          <w:lang w:val="en-US"/>
        </w:rPr>
        <w:t>ք</w:t>
      </w:r>
      <w:r w:rsidRPr="00261D30">
        <w:rPr>
          <w:rFonts w:ascii="Sylfaen" w:hAnsi="Sylfaen" w:cstheme="minorHAnsi"/>
          <w:b/>
          <w:sz w:val="28"/>
          <w:szCs w:val="28"/>
          <w:lang w:val="en-US"/>
        </w:rPr>
        <w:t>.</w:t>
      </w:r>
      <w:r>
        <w:rPr>
          <w:rFonts w:ascii="Sylfaen" w:hAnsi="Sylfaen" w:cstheme="minorHAnsi"/>
          <w:b/>
          <w:sz w:val="28"/>
          <w:szCs w:val="28"/>
          <w:lang w:val="en-US"/>
        </w:rPr>
        <w:t>Երևան</w:t>
      </w:r>
      <w:r w:rsidRPr="00261D30">
        <w:rPr>
          <w:rFonts w:ascii="Sylfaen" w:hAnsi="Sylfaen" w:cstheme="minorHAnsi"/>
          <w:b/>
          <w:sz w:val="28"/>
          <w:szCs w:val="28"/>
          <w:lang w:val="en-US"/>
        </w:rPr>
        <w:t>, 2015</w:t>
      </w:r>
    </w:p>
    <w:p w:rsidR="00431E2C" w:rsidRPr="00261D30" w:rsidRDefault="00A70420" w:rsidP="00E315D1">
      <w:pPr>
        <w:pStyle w:val="Heading2"/>
        <w:spacing w:before="0" w:after="300"/>
        <w:jc w:val="both"/>
        <w:rPr>
          <w:rFonts w:ascii="Sylfaen" w:hAnsi="Sylfaen" w:cstheme="minorHAnsi"/>
          <w:sz w:val="28"/>
          <w:lang w:val="en-US"/>
        </w:rPr>
      </w:pPr>
      <w:bookmarkStart w:id="0" w:name="_Toc380065797"/>
      <w:r w:rsidRPr="00261D30">
        <w:rPr>
          <w:rFonts w:asciiTheme="minorHAnsi" w:hAnsiTheme="minorHAnsi" w:cstheme="minorHAnsi"/>
          <w:sz w:val="28"/>
          <w:lang w:val="en-US"/>
        </w:rPr>
        <w:lastRenderedPageBreak/>
        <w:t xml:space="preserve">1. </w:t>
      </w:r>
      <w:bookmarkStart w:id="1" w:name="_Toc517020412"/>
      <w:bookmarkStart w:id="2" w:name="_Toc37503214"/>
      <w:bookmarkEnd w:id="0"/>
      <w:r w:rsidR="007A6E96">
        <w:rPr>
          <w:rFonts w:ascii="Sylfaen" w:hAnsi="Sylfaen" w:cstheme="minorHAnsi"/>
          <w:sz w:val="28"/>
          <w:lang w:val="en-US"/>
        </w:rPr>
        <w:t>Մրցույթի</w:t>
      </w:r>
      <w:r w:rsidR="007A6E96" w:rsidRPr="00261D30">
        <w:rPr>
          <w:rFonts w:ascii="Sylfaen" w:hAnsi="Sylfaen" w:cstheme="minorHAnsi"/>
          <w:sz w:val="28"/>
          <w:lang w:val="en-US"/>
        </w:rPr>
        <w:t xml:space="preserve"> </w:t>
      </w:r>
      <w:r w:rsidR="007A6E96">
        <w:rPr>
          <w:rFonts w:ascii="Sylfaen" w:hAnsi="Sylfaen" w:cstheme="minorHAnsi"/>
          <w:sz w:val="28"/>
          <w:lang w:val="en-US"/>
        </w:rPr>
        <w:t>առարկան</w:t>
      </w:r>
    </w:p>
    <w:p w:rsidR="007A6E96" w:rsidRPr="00261D30" w:rsidRDefault="007A6E96" w:rsidP="00E315D1">
      <w:pPr>
        <w:ind w:firstLine="720"/>
        <w:jc w:val="both"/>
        <w:rPr>
          <w:rFonts w:ascii="Sylfaen" w:hAnsi="Sylfaen"/>
          <w:lang w:val="en-US"/>
        </w:rPr>
      </w:pPr>
      <w:r w:rsidRPr="00261D30">
        <w:rPr>
          <w:rFonts w:ascii="Sylfaen" w:hAnsi="Sylfaen"/>
          <w:lang w:val="en-US"/>
        </w:rPr>
        <w:t>«</w:t>
      </w:r>
      <w:r w:rsidRPr="00CB6D8C">
        <w:rPr>
          <w:rFonts w:ascii="Sylfaen" w:hAnsi="Sylfaen"/>
          <w:lang w:val="en-US"/>
        </w:rPr>
        <w:t>ԱրմենՏել</w:t>
      </w:r>
      <w:r w:rsidRPr="00261D30">
        <w:rPr>
          <w:rFonts w:ascii="Sylfaen" w:hAnsi="Sylfaen"/>
          <w:lang w:val="en-US"/>
        </w:rPr>
        <w:t xml:space="preserve">» </w:t>
      </w:r>
      <w:r w:rsidRPr="00CB6D8C">
        <w:rPr>
          <w:rFonts w:ascii="Sylfaen" w:hAnsi="Sylfaen"/>
          <w:lang w:val="en-US"/>
        </w:rPr>
        <w:t>ՓԲԸ</w:t>
      </w:r>
      <w:r w:rsidRPr="00261D30">
        <w:rPr>
          <w:rFonts w:ascii="Sylfaen" w:hAnsi="Sylfaen"/>
          <w:lang w:val="en-US"/>
        </w:rPr>
        <w:t xml:space="preserve"> (</w:t>
      </w:r>
      <w:r w:rsidRPr="00CB6D8C">
        <w:rPr>
          <w:rFonts w:ascii="Sylfaen" w:hAnsi="Sylfaen"/>
          <w:lang w:val="en-US"/>
        </w:rPr>
        <w:t>այսուհետ՝</w:t>
      </w:r>
      <w:r w:rsidRPr="00261D30">
        <w:rPr>
          <w:rFonts w:ascii="Sylfaen" w:hAnsi="Sylfaen"/>
          <w:lang w:val="en-US"/>
        </w:rPr>
        <w:t xml:space="preserve"> </w:t>
      </w:r>
      <w:r w:rsidRPr="00CB6D8C">
        <w:rPr>
          <w:rFonts w:ascii="Sylfaen" w:hAnsi="Sylfaen"/>
          <w:lang w:val="en-US"/>
        </w:rPr>
        <w:t>Պատվիրատու</w:t>
      </w:r>
      <w:r w:rsidRPr="00261D30">
        <w:rPr>
          <w:rFonts w:ascii="Sylfaen" w:hAnsi="Sylfaen"/>
          <w:lang w:val="en-US"/>
        </w:rPr>
        <w:t xml:space="preserve">) </w:t>
      </w:r>
      <w:r w:rsidRPr="00CB6D8C">
        <w:rPr>
          <w:rFonts w:ascii="Sylfaen" w:hAnsi="Sylfaen"/>
          <w:lang w:val="en-US"/>
        </w:rPr>
        <w:t>հրավիրում</w:t>
      </w:r>
      <w:r w:rsidRPr="00261D30">
        <w:rPr>
          <w:rFonts w:ascii="Sylfaen" w:hAnsi="Sylfaen"/>
          <w:lang w:val="en-US"/>
        </w:rPr>
        <w:t xml:space="preserve"> </w:t>
      </w:r>
      <w:r w:rsidRPr="00CB6D8C">
        <w:rPr>
          <w:rFonts w:ascii="Sylfaen" w:hAnsi="Sylfaen"/>
          <w:lang w:val="en-US"/>
        </w:rPr>
        <w:t>է</w:t>
      </w:r>
      <w:r w:rsidRPr="00261D30">
        <w:rPr>
          <w:rFonts w:ascii="Sylfaen" w:hAnsi="Sylfaen"/>
          <w:lang w:val="en-US"/>
        </w:rPr>
        <w:t xml:space="preserve"> </w:t>
      </w:r>
      <w:r w:rsidRPr="00CB6D8C">
        <w:rPr>
          <w:rFonts w:ascii="Sylfaen" w:hAnsi="Sylfaen"/>
          <w:lang w:val="en-US"/>
        </w:rPr>
        <w:t>Ձեր</w:t>
      </w:r>
      <w:r w:rsidRPr="00261D30">
        <w:rPr>
          <w:rFonts w:ascii="Sylfaen" w:hAnsi="Sylfaen"/>
          <w:lang w:val="en-US"/>
        </w:rPr>
        <w:t xml:space="preserve"> </w:t>
      </w:r>
      <w:r w:rsidRPr="00CB6D8C">
        <w:rPr>
          <w:rFonts w:ascii="Sylfaen" w:hAnsi="Sylfaen"/>
          <w:lang w:val="en-US"/>
        </w:rPr>
        <w:t>ընկերությանը</w:t>
      </w:r>
      <w:r w:rsidRPr="00261D30">
        <w:rPr>
          <w:rFonts w:ascii="Sylfaen" w:hAnsi="Sylfaen"/>
          <w:lang w:val="en-US"/>
        </w:rPr>
        <w:t xml:space="preserve"> (</w:t>
      </w:r>
      <w:r w:rsidRPr="00CB6D8C">
        <w:rPr>
          <w:rFonts w:ascii="Sylfaen" w:hAnsi="Sylfaen"/>
          <w:lang w:val="en-US"/>
        </w:rPr>
        <w:t>այսուհետ՝</w:t>
      </w:r>
      <w:r w:rsidRPr="00261D30">
        <w:rPr>
          <w:rFonts w:ascii="Sylfaen" w:hAnsi="Sylfaen"/>
          <w:lang w:val="en-US"/>
        </w:rPr>
        <w:t xml:space="preserve"> </w:t>
      </w:r>
      <w:r w:rsidRPr="00CB6D8C">
        <w:rPr>
          <w:rFonts w:ascii="Sylfaen" w:hAnsi="Sylfaen"/>
          <w:lang w:val="en-US"/>
        </w:rPr>
        <w:t>Մասնակից</w:t>
      </w:r>
      <w:r w:rsidRPr="00261D30">
        <w:rPr>
          <w:rFonts w:ascii="Sylfaen" w:hAnsi="Sylfaen"/>
          <w:lang w:val="en-US"/>
        </w:rPr>
        <w:t xml:space="preserve">) </w:t>
      </w:r>
      <w:r w:rsidRPr="00CB6D8C">
        <w:rPr>
          <w:rFonts w:ascii="Sylfaen" w:hAnsi="Sylfaen"/>
          <w:lang w:val="en-US"/>
        </w:rPr>
        <w:t>մասնակցել</w:t>
      </w:r>
      <w:r w:rsidRPr="00261D30">
        <w:rPr>
          <w:rFonts w:ascii="Sylfaen" w:hAnsi="Sylfaen"/>
          <w:lang w:val="en-US"/>
        </w:rPr>
        <w:t xml:space="preserve"> </w:t>
      </w:r>
      <w:r w:rsidRPr="007A6E96">
        <w:rPr>
          <w:rFonts w:ascii="Sylfaen" w:hAnsi="Sylfaen"/>
          <w:lang w:val="en-US"/>
        </w:rPr>
        <w:t>տվյալների</w:t>
      </w:r>
      <w:r w:rsidRPr="00261D30">
        <w:rPr>
          <w:rFonts w:ascii="Sylfaen" w:hAnsi="Sylfaen"/>
          <w:lang w:val="en-US"/>
        </w:rPr>
        <w:t xml:space="preserve"> </w:t>
      </w:r>
      <w:r w:rsidRPr="007A6E96">
        <w:rPr>
          <w:rFonts w:ascii="Sylfaen" w:hAnsi="Sylfaen"/>
          <w:lang w:val="en-US"/>
        </w:rPr>
        <w:t>մշակման</w:t>
      </w:r>
      <w:r w:rsidRPr="00261D30">
        <w:rPr>
          <w:rFonts w:ascii="Sylfaen" w:hAnsi="Sylfaen"/>
          <w:lang w:val="en-US"/>
        </w:rPr>
        <w:t xml:space="preserve"> </w:t>
      </w:r>
      <w:r w:rsidRPr="007A6E96">
        <w:rPr>
          <w:rFonts w:ascii="Sylfaen" w:hAnsi="Sylfaen"/>
          <w:lang w:val="en-US"/>
        </w:rPr>
        <w:t>կենտրոնի</w:t>
      </w:r>
      <w:r w:rsidR="007173CF" w:rsidRPr="00261D30">
        <w:rPr>
          <w:rFonts w:ascii="Sylfaen" w:hAnsi="Sylfaen"/>
          <w:lang w:val="en-US"/>
        </w:rPr>
        <w:t xml:space="preserve"> (</w:t>
      </w:r>
      <w:r w:rsidR="007173CF">
        <w:rPr>
          <w:rFonts w:ascii="Sylfaen" w:hAnsi="Sylfaen"/>
          <w:lang w:val="en-US"/>
        </w:rPr>
        <w:t>այսուհետ՝</w:t>
      </w:r>
      <w:r w:rsidR="007173CF" w:rsidRPr="00261D30">
        <w:rPr>
          <w:rFonts w:ascii="Sylfaen" w:hAnsi="Sylfaen"/>
          <w:lang w:val="en-US"/>
        </w:rPr>
        <w:t xml:space="preserve"> </w:t>
      </w:r>
      <w:r w:rsidR="007173CF">
        <w:rPr>
          <w:rFonts w:ascii="Sylfaen" w:hAnsi="Sylfaen"/>
          <w:lang w:val="en-US"/>
        </w:rPr>
        <w:t>ՏՄԿ</w:t>
      </w:r>
      <w:r w:rsidR="007173CF" w:rsidRPr="00261D30">
        <w:rPr>
          <w:rFonts w:ascii="Sylfaen" w:hAnsi="Sylfaen"/>
          <w:lang w:val="en-US"/>
        </w:rPr>
        <w:t xml:space="preserve">) </w:t>
      </w:r>
      <w:r w:rsidRPr="00261D30">
        <w:rPr>
          <w:rFonts w:ascii="Sylfaen" w:hAnsi="Sylfaen"/>
          <w:lang w:val="en-US"/>
        </w:rPr>
        <w:t xml:space="preserve"> </w:t>
      </w:r>
      <w:r w:rsidRPr="007A6E96">
        <w:rPr>
          <w:rFonts w:ascii="Sylfaen" w:hAnsi="Sylfaen"/>
          <w:lang w:val="en-US"/>
        </w:rPr>
        <w:t>ընդլայնման</w:t>
      </w:r>
      <w:r w:rsidRPr="00261D30">
        <w:rPr>
          <w:rFonts w:ascii="Sylfaen" w:hAnsi="Sylfaen"/>
          <w:lang w:val="en-US"/>
        </w:rPr>
        <w:t xml:space="preserve"> </w:t>
      </w:r>
      <w:r w:rsidRPr="007A6E96">
        <w:rPr>
          <w:rFonts w:ascii="Sylfaen" w:hAnsi="Sylfaen"/>
          <w:lang w:val="en-US"/>
        </w:rPr>
        <w:t>համար</w:t>
      </w:r>
      <w:r w:rsidRPr="00261D30">
        <w:rPr>
          <w:rFonts w:ascii="Sylfaen" w:hAnsi="Sylfaen"/>
          <w:lang w:val="en-US"/>
        </w:rPr>
        <w:t xml:space="preserve"> </w:t>
      </w:r>
      <w:r w:rsidRPr="007A6E96">
        <w:rPr>
          <w:rFonts w:ascii="Sylfaen" w:hAnsi="Sylfaen"/>
          <w:lang w:val="en-US"/>
        </w:rPr>
        <w:t>նախատ</w:t>
      </w:r>
      <w:r w:rsidR="00DF6E8D">
        <w:rPr>
          <w:rFonts w:ascii="Sylfaen" w:hAnsi="Sylfaen"/>
          <w:lang w:val="en-US"/>
        </w:rPr>
        <w:t>ե</w:t>
      </w:r>
      <w:r w:rsidRPr="007A6E96">
        <w:rPr>
          <w:rFonts w:ascii="Sylfaen" w:hAnsi="Sylfaen"/>
          <w:lang w:val="en-US"/>
        </w:rPr>
        <w:t>սված</w:t>
      </w:r>
      <w:r w:rsidRPr="00261D30">
        <w:rPr>
          <w:rFonts w:ascii="Sylfaen" w:hAnsi="Sylfaen"/>
          <w:lang w:val="en-US"/>
        </w:rPr>
        <w:t xml:space="preserve"> </w:t>
      </w:r>
      <w:r w:rsidRPr="007A6E96">
        <w:rPr>
          <w:rFonts w:ascii="Sylfaen" w:hAnsi="Sylfaen"/>
          <w:lang w:val="en-US"/>
        </w:rPr>
        <w:t>սարքավոր</w:t>
      </w:r>
      <w:r w:rsidR="007173CF">
        <w:rPr>
          <w:rFonts w:ascii="Sylfaen" w:hAnsi="Sylfaen"/>
          <w:lang w:val="en-US"/>
        </w:rPr>
        <w:t>ման</w:t>
      </w:r>
      <w:r w:rsidRPr="00261D30">
        <w:rPr>
          <w:rFonts w:ascii="Sylfaen" w:hAnsi="Sylfaen"/>
          <w:lang w:val="en-US"/>
        </w:rPr>
        <w:t xml:space="preserve">, </w:t>
      </w:r>
      <w:r w:rsidR="00DF6E8D">
        <w:rPr>
          <w:rFonts w:ascii="Sylfaen" w:hAnsi="Sylfaen"/>
          <w:lang w:val="en-US"/>
        </w:rPr>
        <w:t>UPS</w:t>
      </w:r>
      <w:r w:rsidRPr="00261D30">
        <w:rPr>
          <w:rFonts w:ascii="Sylfaen" w:hAnsi="Sylfaen"/>
          <w:lang w:val="en-US"/>
        </w:rPr>
        <w:t xml:space="preserve"> 80 </w:t>
      </w:r>
      <w:r w:rsidRPr="007A6E96">
        <w:rPr>
          <w:rFonts w:ascii="Sylfaen" w:hAnsi="Sylfaen"/>
          <w:lang w:val="en-US"/>
        </w:rPr>
        <w:t>և</w:t>
      </w:r>
      <w:r w:rsidRPr="00261D30">
        <w:rPr>
          <w:rFonts w:ascii="Sylfaen" w:hAnsi="Sylfaen"/>
          <w:lang w:val="en-US"/>
        </w:rPr>
        <w:t xml:space="preserve"> 160</w:t>
      </w:r>
      <w:r w:rsidRPr="007A6E96">
        <w:rPr>
          <w:rFonts w:ascii="Sylfaen" w:hAnsi="Sylfaen"/>
          <w:lang w:val="en-US"/>
        </w:rPr>
        <w:t>Kwa</w:t>
      </w:r>
      <w:r w:rsidRPr="00261D30">
        <w:rPr>
          <w:rFonts w:ascii="Sylfaen" w:hAnsi="Sylfaen"/>
          <w:lang w:val="en-US"/>
        </w:rPr>
        <w:t xml:space="preserve"> </w:t>
      </w:r>
      <w:r w:rsidRPr="007A6E96">
        <w:rPr>
          <w:rFonts w:ascii="Sylfaen" w:hAnsi="Sylfaen"/>
          <w:lang w:val="en-US"/>
        </w:rPr>
        <w:t>մարտկոցային</w:t>
      </w:r>
      <w:r w:rsidRPr="00261D30">
        <w:rPr>
          <w:rFonts w:ascii="Sylfaen" w:hAnsi="Sylfaen"/>
          <w:lang w:val="en-US"/>
        </w:rPr>
        <w:t xml:space="preserve"> </w:t>
      </w:r>
      <w:r w:rsidRPr="007A6E96">
        <w:rPr>
          <w:rFonts w:ascii="Sylfaen" w:hAnsi="Sylfaen"/>
          <w:lang w:val="en-US"/>
        </w:rPr>
        <w:t>մոդուլների</w:t>
      </w:r>
      <w:r w:rsidRPr="00261D30">
        <w:rPr>
          <w:rFonts w:ascii="Sylfaen" w:hAnsi="Sylfaen"/>
          <w:lang w:val="en-US"/>
        </w:rPr>
        <w:t xml:space="preserve"> </w:t>
      </w:r>
      <w:r w:rsidR="00DF6E8D">
        <w:rPr>
          <w:rFonts w:ascii="Sylfaen" w:hAnsi="Sylfaen"/>
          <w:lang w:val="en-US"/>
        </w:rPr>
        <w:t xml:space="preserve">և դրանց տեղակայման ծառայությունների </w:t>
      </w:r>
      <w:r w:rsidRPr="007A6E96">
        <w:rPr>
          <w:rFonts w:ascii="Sylfaen" w:hAnsi="Sylfaen"/>
          <w:lang w:val="en-US"/>
        </w:rPr>
        <w:t>մատակարարի</w:t>
      </w:r>
      <w:r w:rsidRPr="00261D30">
        <w:rPr>
          <w:rFonts w:ascii="Sylfaen" w:hAnsi="Sylfaen"/>
          <w:lang w:val="en-US"/>
        </w:rPr>
        <w:t xml:space="preserve"> </w:t>
      </w:r>
      <w:r w:rsidRPr="007A6E96">
        <w:rPr>
          <w:rFonts w:ascii="Sylfaen" w:hAnsi="Sylfaen"/>
          <w:lang w:val="en-US"/>
        </w:rPr>
        <w:t>ընտրության</w:t>
      </w:r>
      <w:r w:rsidRPr="00261D30">
        <w:rPr>
          <w:rFonts w:ascii="Sylfaen" w:hAnsi="Sylfaen"/>
          <w:lang w:val="en-US"/>
        </w:rPr>
        <w:t xml:space="preserve">  </w:t>
      </w:r>
      <w:r w:rsidRPr="007A6E96">
        <w:rPr>
          <w:rFonts w:ascii="Sylfaen" w:hAnsi="Sylfaen"/>
          <w:lang w:val="en-US"/>
        </w:rPr>
        <w:t>ARM</w:t>
      </w:r>
      <w:r w:rsidRPr="00261D30">
        <w:rPr>
          <w:rFonts w:ascii="Sylfaen" w:hAnsi="Sylfaen"/>
          <w:lang w:val="en-US"/>
        </w:rPr>
        <w:t>-</w:t>
      </w:r>
      <w:r w:rsidRPr="007A6E96">
        <w:rPr>
          <w:rFonts w:ascii="Sylfaen" w:hAnsi="Sylfaen"/>
          <w:lang w:val="en-US"/>
        </w:rPr>
        <w:t>T</w:t>
      </w:r>
      <w:r w:rsidRPr="00261D30">
        <w:rPr>
          <w:rFonts w:ascii="Sylfaen" w:hAnsi="Sylfaen"/>
          <w:lang w:val="en-US"/>
        </w:rPr>
        <w:t xml:space="preserve"> 010/15 </w:t>
      </w:r>
      <w:r w:rsidRPr="007A6E96">
        <w:rPr>
          <w:rFonts w:ascii="Sylfaen" w:hAnsi="Sylfaen"/>
          <w:lang w:val="en-US"/>
        </w:rPr>
        <w:t>Բաց</w:t>
      </w:r>
      <w:r w:rsidRPr="00261D30">
        <w:rPr>
          <w:rFonts w:ascii="Sylfaen" w:hAnsi="Sylfaen"/>
          <w:lang w:val="en-US"/>
        </w:rPr>
        <w:t xml:space="preserve"> </w:t>
      </w:r>
      <w:r w:rsidRPr="007A6E96">
        <w:rPr>
          <w:rFonts w:ascii="Sylfaen" w:hAnsi="Sylfaen"/>
          <w:lang w:val="en-US"/>
        </w:rPr>
        <w:t>Մրցույթ</w:t>
      </w:r>
      <w:r>
        <w:rPr>
          <w:rFonts w:ascii="Sylfaen" w:hAnsi="Sylfaen"/>
          <w:lang w:val="en-US"/>
        </w:rPr>
        <w:t>ին</w:t>
      </w:r>
      <w:r w:rsidRPr="00261D30">
        <w:rPr>
          <w:rFonts w:ascii="Sylfaen" w:hAnsi="Sylfaen"/>
          <w:lang w:val="en-US"/>
        </w:rPr>
        <w:t xml:space="preserve"> (</w:t>
      </w:r>
      <w:r>
        <w:rPr>
          <w:rFonts w:ascii="Sylfaen" w:hAnsi="Sylfaen"/>
          <w:lang w:val="en-US"/>
        </w:rPr>
        <w:t>այսուհետ՝</w:t>
      </w:r>
      <w:r w:rsidRPr="00261D30">
        <w:rPr>
          <w:rFonts w:ascii="Sylfaen" w:hAnsi="Sylfaen"/>
          <w:lang w:val="en-US"/>
        </w:rPr>
        <w:t xml:space="preserve"> </w:t>
      </w:r>
      <w:r>
        <w:rPr>
          <w:rFonts w:ascii="Sylfaen" w:hAnsi="Sylfaen"/>
          <w:lang w:val="en-US"/>
        </w:rPr>
        <w:t>մրցույթ</w:t>
      </w:r>
      <w:r w:rsidRPr="00261D30">
        <w:rPr>
          <w:rFonts w:ascii="Sylfaen" w:hAnsi="Sylfaen"/>
          <w:lang w:val="en-US"/>
        </w:rPr>
        <w:t>):</w:t>
      </w:r>
    </w:p>
    <w:p w:rsidR="0052564A" w:rsidRPr="00261D30" w:rsidRDefault="007A6E96" w:rsidP="00E315D1">
      <w:pPr>
        <w:ind w:firstLine="720"/>
        <w:jc w:val="both"/>
        <w:rPr>
          <w:rFonts w:ascii="Sylfaen" w:hAnsi="Sylfaen" w:cstheme="minorHAnsi"/>
          <w:lang w:val="en-US"/>
        </w:rPr>
      </w:pPr>
      <w:r>
        <w:rPr>
          <w:rFonts w:ascii="Sylfaen" w:hAnsi="Sylfaen" w:cstheme="minorHAnsi"/>
          <w:lang w:val="en-US"/>
        </w:rPr>
        <w:t>Մրցույթում</w:t>
      </w:r>
      <w:r w:rsidRPr="00261D30">
        <w:rPr>
          <w:rFonts w:ascii="Sylfaen" w:hAnsi="Sylfaen" w:cstheme="minorHAnsi"/>
          <w:lang w:val="en-US"/>
        </w:rPr>
        <w:t xml:space="preserve"> </w:t>
      </w:r>
      <w:r>
        <w:rPr>
          <w:rFonts w:ascii="Sylfaen" w:hAnsi="Sylfaen" w:cstheme="minorHAnsi"/>
          <w:lang w:val="en-US"/>
        </w:rPr>
        <w:t>խաղարկվում</w:t>
      </w:r>
      <w:r w:rsidRPr="00261D30">
        <w:rPr>
          <w:rFonts w:ascii="Sylfaen" w:hAnsi="Sylfaen" w:cstheme="minorHAnsi"/>
          <w:lang w:val="en-US"/>
        </w:rPr>
        <w:t xml:space="preserve"> </w:t>
      </w:r>
      <w:r>
        <w:rPr>
          <w:rFonts w:ascii="Sylfaen" w:hAnsi="Sylfaen" w:cstheme="minorHAnsi"/>
          <w:lang w:val="en-US"/>
        </w:rPr>
        <w:t>է</w:t>
      </w:r>
      <w:r w:rsidRPr="00261D30">
        <w:rPr>
          <w:rFonts w:ascii="Sylfaen" w:hAnsi="Sylfaen" w:cstheme="minorHAnsi"/>
          <w:lang w:val="en-US"/>
        </w:rPr>
        <w:t xml:space="preserve"> 2 </w:t>
      </w:r>
      <w:r>
        <w:rPr>
          <w:rFonts w:ascii="Sylfaen" w:hAnsi="Sylfaen" w:cstheme="minorHAnsi"/>
          <w:lang w:val="en-US"/>
        </w:rPr>
        <w:t>լոտ</w:t>
      </w:r>
      <w:r w:rsidR="00DF6E8D">
        <w:rPr>
          <w:rFonts w:ascii="Sylfaen" w:hAnsi="Sylfaen" w:cstheme="minorHAnsi"/>
          <w:lang w:val="en-US"/>
        </w:rPr>
        <w:t>:</w:t>
      </w:r>
    </w:p>
    <w:p w:rsidR="00BD23D4" w:rsidRPr="00261D30" w:rsidRDefault="007A6E96" w:rsidP="00E315D1">
      <w:pPr>
        <w:spacing w:after="200"/>
        <w:ind w:firstLine="708"/>
        <w:jc w:val="both"/>
        <w:rPr>
          <w:rFonts w:asciiTheme="minorHAnsi" w:hAnsiTheme="minorHAnsi" w:cstheme="minorHAnsi"/>
          <w:lang w:val="en-US"/>
        </w:rPr>
      </w:pPr>
      <w:r>
        <w:rPr>
          <w:rFonts w:ascii="Sylfaen" w:hAnsi="Sylfaen" w:cstheme="minorHAnsi"/>
          <w:lang w:val="en-US"/>
        </w:rPr>
        <w:t>Լոտ</w:t>
      </w:r>
      <w:r w:rsidR="00BD23D4" w:rsidRPr="00261D30">
        <w:rPr>
          <w:rFonts w:asciiTheme="minorHAnsi" w:hAnsiTheme="minorHAnsi" w:cstheme="minorHAnsi"/>
          <w:lang w:val="en-US"/>
        </w:rPr>
        <w:t xml:space="preserve"> 1</w:t>
      </w:r>
      <w:r w:rsidRPr="00261D30">
        <w:rPr>
          <w:rFonts w:asciiTheme="minorHAnsi" w:hAnsiTheme="minorHAnsi" w:cstheme="minorHAnsi"/>
          <w:lang w:val="en-US"/>
        </w:rPr>
        <w:t>.</w:t>
      </w:r>
    </w:p>
    <w:p w:rsidR="00B75ADF" w:rsidRPr="00DF6E8D" w:rsidRDefault="007173CF" w:rsidP="00E315D1">
      <w:pPr>
        <w:pStyle w:val="ListParagraph"/>
        <w:numPr>
          <w:ilvl w:val="0"/>
          <w:numId w:val="40"/>
        </w:numPr>
        <w:spacing w:after="200"/>
        <w:jc w:val="both"/>
        <w:rPr>
          <w:rFonts w:asciiTheme="minorHAnsi" w:hAnsiTheme="minorHAnsi" w:cstheme="minorHAnsi"/>
        </w:rPr>
      </w:pPr>
      <w:r>
        <w:rPr>
          <w:rFonts w:ascii="Sylfaen" w:hAnsi="Sylfaen" w:cstheme="minorHAnsi"/>
          <w:lang w:val="en-US"/>
        </w:rPr>
        <w:t>ՏՄԿ ընդլայնման համար նախատեսված սարքավոր</w:t>
      </w:r>
      <w:r w:rsidR="00DF6E8D">
        <w:rPr>
          <w:rFonts w:ascii="Sylfaen" w:hAnsi="Sylfaen" w:cstheme="minorHAnsi"/>
          <w:lang w:val="en-US"/>
        </w:rPr>
        <w:t>ում</w:t>
      </w:r>
    </w:p>
    <w:p w:rsidR="00DF6E8D" w:rsidRPr="00BD23D4" w:rsidRDefault="00DF6E8D" w:rsidP="00E315D1">
      <w:pPr>
        <w:pStyle w:val="ListParagraph"/>
        <w:numPr>
          <w:ilvl w:val="0"/>
          <w:numId w:val="40"/>
        </w:numPr>
        <w:spacing w:after="200"/>
        <w:jc w:val="both"/>
        <w:rPr>
          <w:rFonts w:asciiTheme="minorHAnsi" w:hAnsiTheme="minorHAnsi" w:cstheme="minorHAnsi"/>
        </w:rPr>
      </w:pPr>
      <w:r>
        <w:rPr>
          <w:rFonts w:ascii="Sylfaen" w:hAnsi="Sylfaen" w:cstheme="minorHAnsi"/>
          <w:lang w:val="en-US"/>
        </w:rPr>
        <w:t>Սարքավորումը</w:t>
      </w:r>
      <w:r w:rsidRPr="00DF6E8D">
        <w:rPr>
          <w:rFonts w:ascii="Sylfaen" w:hAnsi="Sylfaen" w:cstheme="minorHAnsi"/>
        </w:rPr>
        <w:t xml:space="preserve"> </w:t>
      </w:r>
      <w:r>
        <w:rPr>
          <w:rFonts w:ascii="Sylfaen" w:hAnsi="Sylfaen" w:cstheme="minorHAnsi"/>
          <w:lang w:val="en-US"/>
        </w:rPr>
        <w:t>իր</w:t>
      </w:r>
      <w:r w:rsidRPr="00DF6E8D">
        <w:rPr>
          <w:rFonts w:ascii="Sylfaen" w:hAnsi="Sylfaen" w:cstheme="minorHAnsi"/>
        </w:rPr>
        <w:t xml:space="preserve"> </w:t>
      </w:r>
      <w:r>
        <w:rPr>
          <w:rFonts w:ascii="Sylfaen" w:hAnsi="Sylfaen" w:cstheme="minorHAnsi"/>
          <w:lang w:val="en-US"/>
        </w:rPr>
        <w:t>համար</w:t>
      </w:r>
      <w:r w:rsidRPr="00DF6E8D">
        <w:rPr>
          <w:rFonts w:ascii="Sylfaen" w:hAnsi="Sylfaen" w:cstheme="minorHAnsi"/>
        </w:rPr>
        <w:t xml:space="preserve"> </w:t>
      </w:r>
      <w:r>
        <w:rPr>
          <w:rFonts w:ascii="Sylfaen" w:hAnsi="Sylfaen" w:cstheme="minorHAnsi"/>
          <w:lang w:val="en-US"/>
        </w:rPr>
        <w:t>նախատեսված</w:t>
      </w:r>
      <w:r w:rsidRPr="00DF6E8D">
        <w:rPr>
          <w:rFonts w:ascii="Sylfaen" w:hAnsi="Sylfaen" w:cstheme="minorHAnsi"/>
        </w:rPr>
        <w:t xml:space="preserve"> </w:t>
      </w:r>
      <w:r>
        <w:rPr>
          <w:rFonts w:ascii="Sylfaen" w:hAnsi="Sylfaen" w:cstheme="minorHAnsi"/>
          <w:lang w:val="en-US"/>
        </w:rPr>
        <w:t>վայրում</w:t>
      </w:r>
      <w:r w:rsidRPr="00DF6E8D">
        <w:rPr>
          <w:rFonts w:ascii="Sylfaen" w:hAnsi="Sylfaen" w:cstheme="minorHAnsi"/>
        </w:rPr>
        <w:t xml:space="preserve"> </w:t>
      </w:r>
      <w:r>
        <w:rPr>
          <w:rFonts w:ascii="Sylfaen" w:hAnsi="Sylfaen" w:cstheme="minorHAnsi"/>
          <w:lang w:val="en-US"/>
        </w:rPr>
        <w:t>տեղակայման</w:t>
      </w:r>
      <w:r w:rsidRPr="00DF6E8D">
        <w:rPr>
          <w:rFonts w:ascii="Sylfaen" w:hAnsi="Sylfaen" w:cstheme="minorHAnsi"/>
        </w:rPr>
        <w:t xml:space="preserve"> </w:t>
      </w:r>
      <w:r>
        <w:rPr>
          <w:rFonts w:ascii="Sylfaen" w:hAnsi="Sylfaen" w:cstheme="minorHAnsi"/>
          <w:lang w:val="en-US"/>
        </w:rPr>
        <w:t>աշխատանքներ</w:t>
      </w:r>
      <w:r w:rsidR="00113FA4" w:rsidRPr="00113FA4">
        <w:rPr>
          <w:rFonts w:ascii="Sylfaen" w:hAnsi="Sylfaen" w:cstheme="minorHAnsi"/>
        </w:rPr>
        <w:t xml:space="preserve"> </w:t>
      </w:r>
      <w:r w:rsidR="00113FA4">
        <w:rPr>
          <w:rFonts w:ascii="Sylfaen" w:hAnsi="Sylfaen" w:cstheme="minorHAnsi"/>
          <w:lang w:val="en-US"/>
        </w:rPr>
        <w:t>և</w:t>
      </w:r>
      <w:r w:rsidR="00113FA4" w:rsidRPr="00113FA4">
        <w:rPr>
          <w:rFonts w:ascii="Sylfaen" w:hAnsi="Sylfaen" w:cstheme="minorHAnsi"/>
        </w:rPr>
        <w:t xml:space="preserve"> </w:t>
      </w:r>
      <w:r w:rsidR="00113FA4">
        <w:rPr>
          <w:rFonts w:ascii="Sylfaen" w:hAnsi="Sylfaen" w:cstheme="minorHAnsi"/>
          <w:lang w:val="en-US"/>
        </w:rPr>
        <w:t>պահարանների</w:t>
      </w:r>
      <w:r w:rsidR="00CB1744" w:rsidRPr="00CB1744">
        <w:rPr>
          <w:rFonts w:ascii="Sylfaen" w:hAnsi="Sylfaen" w:cstheme="minorHAnsi"/>
        </w:rPr>
        <w:t>`</w:t>
      </w:r>
      <w:r w:rsidR="00113FA4" w:rsidRPr="00113FA4">
        <w:rPr>
          <w:rFonts w:ascii="Sylfaen" w:hAnsi="Sylfaen" w:cstheme="minorHAnsi"/>
        </w:rPr>
        <w:t xml:space="preserve"> </w:t>
      </w:r>
      <w:r w:rsidR="00CB1744">
        <w:rPr>
          <w:rFonts w:ascii="Sylfaen" w:hAnsi="Sylfaen" w:cstheme="minorHAnsi"/>
          <w:lang w:val="en-US"/>
        </w:rPr>
        <w:t>սեյսմոշրջանակակի</w:t>
      </w:r>
      <w:r w:rsidR="00CB1744" w:rsidRPr="00CB1744">
        <w:rPr>
          <w:rFonts w:ascii="Sylfaen" w:hAnsi="Sylfaen" w:cstheme="minorHAnsi"/>
        </w:rPr>
        <w:t xml:space="preserve"> </w:t>
      </w:r>
      <w:r w:rsidR="00CB1744">
        <w:rPr>
          <w:rFonts w:ascii="Sylfaen" w:hAnsi="Sylfaen" w:cstheme="minorHAnsi"/>
          <w:lang w:val="en-US"/>
        </w:rPr>
        <w:t>վրա</w:t>
      </w:r>
      <w:r w:rsidR="00113FA4" w:rsidRPr="00113FA4">
        <w:rPr>
          <w:rFonts w:asciiTheme="minorHAnsi" w:hAnsiTheme="minorHAnsi" w:cstheme="minorHAnsi"/>
        </w:rPr>
        <w:t xml:space="preserve"> </w:t>
      </w:r>
      <w:r w:rsidR="00113FA4">
        <w:rPr>
          <w:rFonts w:ascii="Sylfaen" w:hAnsi="Sylfaen" w:cstheme="minorHAnsi"/>
          <w:lang w:val="en-US"/>
        </w:rPr>
        <w:t>տեղադրման</w:t>
      </w:r>
      <w:r w:rsidR="00113FA4" w:rsidRPr="00113FA4">
        <w:rPr>
          <w:rFonts w:ascii="Sylfaen" w:hAnsi="Sylfaen" w:cstheme="minorHAnsi"/>
        </w:rPr>
        <w:t xml:space="preserve"> </w:t>
      </w:r>
      <w:r w:rsidR="00113FA4">
        <w:rPr>
          <w:rFonts w:ascii="Sylfaen" w:hAnsi="Sylfaen" w:cstheme="minorHAnsi"/>
          <w:lang w:val="en-US"/>
        </w:rPr>
        <w:t>աշխատանքներ</w:t>
      </w:r>
      <w:r w:rsidR="00113FA4" w:rsidRPr="00113FA4">
        <w:rPr>
          <w:rFonts w:ascii="Sylfaen" w:hAnsi="Sylfaen" w:cstheme="minorHAnsi"/>
        </w:rPr>
        <w:t xml:space="preserve">: </w:t>
      </w:r>
    </w:p>
    <w:p w:rsidR="00BD23D4" w:rsidRPr="007173CF" w:rsidRDefault="007173CF" w:rsidP="00E315D1">
      <w:pPr>
        <w:spacing w:after="200"/>
        <w:ind w:firstLine="708"/>
        <w:jc w:val="both"/>
        <w:rPr>
          <w:rFonts w:ascii="Sylfaen" w:hAnsi="Sylfaen" w:cstheme="minorHAnsi"/>
          <w:lang w:val="en-US"/>
        </w:rPr>
      </w:pPr>
      <w:r>
        <w:rPr>
          <w:rFonts w:ascii="Sylfaen" w:hAnsi="Sylfaen" w:cstheme="minorHAnsi"/>
          <w:lang w:val="en-US"/>
        </w:rPr>
        <w:t>Լոտ 2.</w:t>
      </w:r>
    </w:p>
    <w:p w:rsidR="00B75ADF" w:rsidRPr="00BD23D4" w:rsidRDefault="007173CF" w:rsidP="00E315D1">
      <w:pPr>
        <w:pStyle w:val="ListParagraph"/>
        <w:numPr>
          <w:ilvl w:val="0"/>
          <w:numId w:val="40"/>
        </w:numPr>
        <w:spacing w:after="200"/>
        <w:jc w:val="both"/>
        <w:rPr>
          <w:rFonts w:asciiTheme="minorHAnsi" w:hAnsiTheme="minorHAnsi" w:cstheme="minorHAnsi"/>
        </w:rPr>
      </w:pPr>
      <w:r>
        <w:rPr>
          <w:rFonts w:asciiTheme="minorHAnsi" w:hAnsiTheme="minorHAnsi" w:cstheme="minorHAnsi"/>
        </w:rPr>
        <w:t xml:space="preserve">UPS 80 </w:t>
      </w:r>
      <w:r>
        <w:rPr>
          <w:rFonts w:ascii="Sylfaen" w:hAnsi="Sylfaen" w:cstheme="minorHAnsi"/>
          <w:lang w:val="en-US"/>
        </w:rPr>
        <w:t>և</w:t>
      </w:r>
      <w:r w:rsidR="00B75ADF" w:rsidRPr="00BD23D4">
        <w:rPr>
          <w:rFonts w:asciiTheme="minorHAnsi" w:hAnsiTheme="minorHAnsi" w:cstheme="minorHAnsi"/>
        </w:rPr>
        <w:t xml:space="preserve"> 160 Kwa</w:t>
      </w:r>
      <w:r w:rsidR="00D91F3B">
        <w:rPr>
          <w:rFonts w:asciiTheme="minorHAnsi" w:hAnsiTheme="minorHAnsi" w:cstheme="minorHAnsi"/>
        </w:rPr>
        <w:t xml:space="preserve"> </w:t>
      </w:r>
      <w:r>
        <w:rPr>
          <w:rFonts w:ascii="Sylfaen" w:hAnsi="Sylfaen" w:cstheme="minorHAnsi"/>
          <w:lang w:val="en-US"/>
        </w:rPr>
        <w:t>մարտկոցային մոդուլներ</w:t>
      </w:r>
    </w:p>
    <w:p w:rsidR="00B75ADF" w:rsidRPr="007173CF" w:rsidRDefault="00B75ADF" w:rsidP="00E315D1">
      <w:pPr>
        <w:pStyle w:val="ListParagraph"/>
        <w:numPr>
          <w:ilvl w:val="0"/>
          <w:numId w:val="40"/>
        </w:numPr>
        <w:spacing w:after="200"/>
        <w:jc w:val="both"/>
        <w:rPr>
          <w:rFonts w:asciiTheme="minorHAnsi" w:hAnsiTheme="minorHAnsi" w:cstheme="minorHAnsi"/>
        </w:rPr>
      </w:pPr>
      <w:r w:rsidRPr="00BD23D4">
        <w:rPr>
          <w:rFonts w:asciiTheme="minorHAnsi" w:hAnsiTheme="minorHAnsi" w:cstheme="minorHAnsi"/>
        </w:rPr>
        <w:t xml:space="preserve">UPS </w:t>
      </w:r>
      <w:r w:rsidR="007173CF">
        <w:rPr>
          <w:rFonts w:ascii="Sylfaen" w:hAnsi="Sylfaen" w:cstheme="minorHAnsi"/>
          <w:lang w:val="en-US"/>
        </w:rPr>
        <w:t>մարտկոցային</w:t>
      </w:r>
      <w:r w:rsidR="007173CF" w:rsidRPr="007173CF">
        <w:rPr>
          <w:rFonts w:ascii="Sylfaen" w:hAnsi="Sylfaen" w:cstheme="minorHAnsi"/>
        </w:rPr>
        <w:t xml:space="preserve"> </w:t>
      </w:r>
      <w:r w:rsidR="007173CF">
        <w:rPr>
          <w:rFonts w:ascii="Sylfaen" w:hAnsi="Sylfaen" w:cstheme="minorHAnsi"/>
          <w:lang w:val="en-US"/>
        </w:rPr>
        <w:t>մոդուլների</w:t>
      </w:r>
      <w:r w:rsidR="007173CF" w:rsidRPr="007173CF">
        <w:rPr>
          <w:rFonts w:ascii="Sylfaen" w:hAnsi="Sylfaen" w:cstheme="minorHAnsi"/>
        </w:rPr>
        <w:t xml:space="preserve"> </w:t>
      </w:r>
      <w:r w:rsidR="007173CF">
        <w:rPr>
          <w:rFonts w:ascii="Sylfaen" w:hAnsi="Sylfaen" w:cstheme="minorHAnsi"/>
          <w:lang w:val="en-US"/>
        </w:rPr>
        <w:t>փորձարկման</w:t>
      </w:r>
      <w:r w:rsidR="007173CF" w:rsidRPr="007173CF">
        <w:rPr>
          <w:rFonts w:ascii="Sylfaen" w:hAnsi="Sylfaen" w:cstheme="minorHAnsi"/>
        </w:rPr>
        <w:t xml:space="preserve"> </w:t>
      </w:r>
      <w:r w:rsidR="007173CF">
        <w:rPr>
          <w:rFonts w:ascii="Sylfaen" w:hAnsi="Sylfaen" w:cstheme="minorHAnsi"/>
          <w:lang w:val="en-US"/>
        </w:rPr>
        <w:t>և</w:t>
      </w:r>
      <w:r w:rsidR="007173CF" w:rsidRPr="007173CF">
        <w:rPr>
          <w:rFonts w:ascii="Sylfaen" w:hAnsi="Sylfaen" w:cstheme="minorHAnsi"/>
        </w:rPr>
        <w:t xml:space="preserve"> </w:t>
      </w:r>
      <w:r w:rsidR="007173CF">
        <w:rPr>
          <w:rFonts w:ascii="Sylfaen" w:hAnsi="Sylfaen" w:cstheme="minorHAnsi"/>
          <w:lang w:val="en-US"/>
        </w:rPr>
        <w:t>տեղակայման</w:t>
      </w:r>
      <w:r w:rsidR="007173CF" w:rsidRPr="007173CF">
        <w:rPr>
          <w:rFonts w:ascii="Sylfaen" w:hAnsi="Sylfaen" w:cstheme="minorHAnsi"/>
        </w:rPr>
        <w:t xml:space="preserve"> </w:t>
      </w:r>
      <w:r w:rsidR="007173CF">
        <w:rPr>
          <w:rFonts w:ascii="Sylfaen" w:hAnsi="Sylfaen" w:cstheme="minorHAnsi"/>
          <w:lang w:val="en-US"/>
        </w:rPr>
        <w:t>հետ</w:t>
      </w:r>
      <w:r w:rsidR="007173CF" w:rsidRPr="007173CF">
        <w:rPr>
          <w:rFonts w:ascii="Sylfaen" w:hAnsi="Sylfaen" w:cstheme="minorHAnsi"/>
        </w:rPr>
        <w:t xml:space="preserve"> </w:t>
      </w:r>
      <w:r w:rsidR="007173CF">
        <w:rPr>
          <w:rFonts w:ascii="Sylfaen" w:hAnsi="Sylfaen" w:cstheme="minorHAnsi"/>
          <w:lang w:val="en-US"/>
        </w:rPr>
        <w:t>կապված</w:t>
      </w:r>
      <w:r w:rsidR="007173CF" w:rsidRPr="007173CF">
        <w:rPr>
          <w:rFonts w:ascii="Sylfaen" w:hAnsi="Sylfaen" w:cstheme="minorHAnsi"/>
        </w:rPr>
        <w:t xml:space="preserve"> </w:t>
      </w:r>
      <w:r w:rsidR="007173CF">
        <w:rPr>
          <w:rFonts w:ascii="Sylfaen" w:hAnsi="Sylfaen" w:cstheme="minorHAnsi"/>
          <w:lang w:val="en-US"/>
        </w:rPr>
        <w:t>աշխատանքների</w:t>
      </w:r>
      <w:r w:rsidR="007173CF" w:rsidRPr="007173CF">
        <w:rPr>
          <w:rFonts w:ascii="Sylfaen" w:hAnsi="Sylfaen" w:cstheme="minorHAnsi"/>
        </w:rPr>
        <w:t xml:space="preserve"> </w:t>
      </w:r>
      <w:r w:rsidR="007173CF">
        <w:rPr>
          <w:rFonts w:ascii="Sylfaen" w:hAnsi="Sylfaen" w:cstheme="minorHAnsi"/>
          <w:lang w:val="en-US"/>
        </w:rPr>
        <w:t>իրականացում</w:t>
      </w:r>
    </w:p>
    <w:p w:rsidR="007173CF" w:rsidRDefault="007173CF" w:rsidP="00E315D1">
      <w:pPr>
        <w:spacing w:before="120" w:after="240"/>
        <w:jc w:val="both"/>
        <w:rPr>
          <w:rFonts w:ascii="Sylfaen" w:hAnsi="Sylfaen"/>
          <w:lang w:val="en-US"/>
        </w:rPr>
      </w:pPr>
      <w:r w:rsidRPr="007173CF">
        <w:rPr>
          <w:rFonts w:ascii="Sylfaen" w:hAnsi="Sylfaen" w:cs="Sylfaen"/>
          <w:lang w:val="en-US"/>
        </w:rPr>
        <w:t>Գնվելիք</w:t>
      </w:r>
      <w:r w:rsidRPr="00261D30">
        <w:rPr>
          <w:rFonts w:ascii="Sylfaen" w:hAnsi="Sylfaen"/>
        </w:rPr>
        <w:t xml:space="preserve"> </w:t>
      </w:r>
      <w:r w:rsidRPr="007173CF">
        <w:rPr>
          <w:rFonts w:ascii="Sylfaen" w:hAnsi="Sylfaen"/>
          <w:lang w:val="en-US"/>
        </w:rPr>
        <w:t>սարքավորումների</w:t>
      </w:r>
      <w:r w:rsidRPr="00261D30">
        <w:rPr>
          <w:rFonts w:ascii="Sylfaen" w:hAnsi="Sylfaen"/>
        </w:rPr>
        <w:t xml:space="preserve">  </w:t>
      </w:r>
      <w:r w:rsidRPr="007173CF">
        <w:rPr>
          <w:rFonts w:ascii="Sylfaen" w:hAnsi="Sylfaen"/>
          <w:lang w:val="en-US"/>
        </w:rPr>
        <w:t>և</w:t>
      </w:r>
      <w:r w:rsidRPr="00261D30">
        <w:rPr>
          <w:rFonts w:ascii="Sylfaen" w:hAnsi="Sylfaen"/>
        </w:rPr>
        <w:t xml:space="preserve"> </w:t>
      </w:r>
      <w:r w:rsidRPr="007173CF">
        <w:rPr>
          <w:rFonts w:ascii="Sylfaen" w:hAnsi="Sylfaen"/>
          <w:lang w:val="en-US"/>
        </w:rPr>
        <w:t>աշխատանքների</w:t>
      </w:r>
      <w:r w:rsidRPr="00261D30">
        <w:rPr>
          <w:rFonts w:ascii="Sylfaen" w:hAnsi="Sylfaen"/>
        </w:rPr>
        <w:t xml:space="preserve"> </w:t>
      </w:r>
      <w:r w:rsidRPr="007173CF">
        <w:rPr>
          <w:rFonts w:ascii="Sylfaen" w:hAnsi="Sylfaen"/>
          <w:lang w:val="en-US"/>
        </w:rPr>
        <w:t>մանրամասն</w:t>
      </w:r>
      <w:r w:rsidRPr="00261D30">
        <w:rPr>
          <w:rFonts w:ascii="Sylfaen" w:hAnsi="Sylfaen"/>
        </w:rPr>
        <w:t xml:space="preserve"> </w:t>
      </w:r>
      <w:r w:rsidRPr="007173CF">
        <w:rPr>
          <w:rFonts w:ascii="Sylfaen" w:hAnsi="Sylfaen"/>
          <w:lang w:val="en-US"/>
        </w:rPr>
        <w:t>մասնագիրը</w:t>
      </w:r>
      <w:r w:rsidRPr="00261D30">
        <w:rPr>
          <w:rFonts w:ascii="Sylfaen" w:hAnsi="Sylfaen"/>
        </w:rPr>
        <w:t xml:space="preserve"> </w:t>
      </w:r>
      <w:r w:rsidRPr="007173CF">
        <w:rPr>
          <w:rFonts w:ascii="Sylfaen" w:hAnsi="Sylfaen"/>
          <w:lang w:val="en-US"/>
        </w:rPr>
        <w:t>պարունակվում</w:t>
      </w:r>
      <w:r w:rsidRPr="00261D30">
        <w:rPr>
          <w:rFonts w:ascii="Sylfaen" w:hAnsi="Sylfaen"/>
        </w:rPr>
        <w:t xml:space="preserve"> </w:t>
      </w:r>
      <w:r w:rsidRPr="007173CF">
        <w:rPr>
          <w:rFonts w:ascii="Sylfaen" w:hAnsi="Sylfaen"/>
          <w:lang w:val="en-US"/>
        </w:rPr>
        <w:t>է</w:t>
      </w:r>
      <w:r w:rsidRPr="00261D30">
        <w:rPr>
          <w:rFonts w:ascii="Sylfaen" w:hAnsi="Sylfaen"/>
        </w:rPr>
        <w:t xml:space="preserve"> </w:t>
      </w:r>
      <w:r w:rsidRPr="007173CF">
        <w:rPr>
          <w:rFonts w:ascii="Sylfaen" w:hAnsi="Sylfaen"/>
          <w:lang w:val="en-US"/>
        </w:rPr>
        <w:t>սույն</w:t>
      </w:r>
      <w:r w:rsidRPr="00261D30">
        <w:rPr>
          <w:rFonts w:ascii="Sylfaen" w:hAnsi="Sylfaen"/>
        </w:rPr>
        <w:t xml:space="preserve"> </w:t>
      </w:r>
      <w:r w:rsidRPr="007173CF">
        <w:rPr>
          <w:rFonts w:ascii="Sylfaen" w:hAnsi="Sylfaen"/>
          <w:lang w:val="en-US"/>
        </w:rPr>
        <w:t>Հրահանգին</w:t>
      </w:r>
      <w:r w:rsidRPr="00261D30">
        <w:rPr>
          <w:rFonts w:ascii="Sylfaen" w:hAnsi="Sylfaen"/>
        </w:rPr>
        <w:t xml:space="preserve"> </w:t>
      </w:r>
      <w:r w:rsidRPr="007173CF">
        <w:rPr>
          <w:rFonts w:ascii="Sylfaen" w:hAnsi="Sylfaen"/>
          <w:lang w:val="en-US"/>
        </w:rPr>
        <w:t>կից</w:t>
      </w:r>
      <w:r w:rsidRPr="00261D30">
        <w:rPr>
          <w:rFonts w:ascii="Sylfaen" w:hAnsi="Sylfaen"/>
        </w:rPr>
        <w:t xml:space="preserve"> </w:t>
      </w:r>
      <w:r w:rsidRPr="007173CF">
        <w:rPr>
          <w:rFonts w:ascii="Sylfaen" w:hAnsi="Sylfaen"/>
          <w:lang w:val="en-US"/>
        </w:rPr>
        <w:t>Հավելված</w:t>
      </w:r>
      <w:r w:rsidRPr="00261D30">
        <w:rPr>
          <w:rFonts w:ascii="Sylfaen" w:hAnsi="Sylfaen"/>
        </w:rPr>
        <w:t xml:space="preserve"> 1-</w:t>
      </w:r>
      <w:r w:rsidRPr="007173CF">
        <w:rPr>
          <w:rFonts w:ascii="Sylfaen" w:hAnsi="Sylfaen"/>
          <w:lang w:val="en-US"/>
        </w:rPr>
        <w:t>ում</w:t>
      </w:r>
      <w:r w:rsidRPr="00261D30">
        <w:rPr>
          <w:rFonts w:ascii="Sylfaen" w:hAnsi="Sylfaen"/>
        </w:rPr>
        <w:t xml:space="preserve">: </w:t>
      </w:r>
    </w:p>
    <w:p w:rsidR="0074149F" w:rsidRPr="00E315D1" w:rsidRDefault="0074149F" w:rsidP="00E315D1">
      <w:pPr>
        <w:spacing w:before="120" w:after="240"/>
        <w:ind w:firstLine="708"/>
        <w:jc w:val="both"/>
        <w:rPr>
          <w:rFonts w:ascii="Sylfaen" w:hAnsi="Sylfaen"/>
          <w:color w:val="FF0000"/>
          <w:lang w:val="en-US"/>
        </w:rPr>
      </w:pPr>
      <w:r w:rsidRPr="00E315D1">
        <w:rPr>
          <w:rFonts w:ascii="Sylfaen" w:hAnsi="Sylfaen"/>
          <w:color w:val="FF0000"/>
          <w:lang w:val="en-US"/>
        </w:rPr>
        <w:t xml:space="preserve">Հավելված 1-ում ներկայացված գնումների ծավալը չի նախատեսում պատվիրատուի պարտականություն գնելու հենց այդ քանակի սարքավորումներ: </w:t>
      </w:r>
    </w:p>
    <w:p w:rsidR="001F786A" w:rsidRPr="00E315D1" w:rsidRDefault="001F786A" w:rsidP="00E315D1">
      <w:pPr>
        <w:spacing w:before="120" w:after="240"/>
        <w:ind w:firstLine="708"/>
        <w:jc w:val="both"/>
        <w:rPr>
          <w:rFonts w:ascii="Sylfaen" w:hAnsi="Sylfaen"/>
          <w:lang w:val="en-US"/>
        </w:rPr>
      </w:pPr>
      <w:r w:rsidRPr="00E315D1">
        <w:rPr>
          <w:rFonts w:ascii="Sylfaen" w:hAnsi="Sylfaen"/>
          <w:lang w:val="en-US"/>
        </w:rPr>
        <w:t>Մասնակիցը կարող է առաջարկ ներկա</w:t>
      </w:r>
      <w:r w:rsidR="00171017">
        <w:rPr>
          <w:rFonts w:ascii="Sylfaen" w:hAnsi="Sylfaen"/>
          <w:lang w:val="en-US"/>
        </w:rPr>
        <w:t>յացնել ի</w:t>
      </w:r>
      <w:r w:rsidR="00914391">
        <w:rPr>
          <w:rFonts w:ascii="Sylfaen" w:hAnsi="Sylfaen"/>
          <w:lang w:val="en-US"/>
        </w:rPr>
        <w:t>նչպես Լոտ 1-ով</w:t>
      </w:r>
      <w:r w:rsidRPr="00E315D1">
        <w:rPr>
          <w:rFonts w:ascii="Sylfaen" w:hAnsi="Sylfaen"/>
          <w:lang w:val="en-US"/>
        </w:rPr>
        <w:t xml:space="preserve"> և Լոտ 2-ով առանձին-առանձին, այնպես էլ 2 լոտերով միաժամանակ:</w:t>
      </w:r>
    </w:p>
    <w:p w:rsidR="001F786A" w:rsidRPr="00E315D1" w:rsidRDefault="001F786A" w:rsidP="00E315D1">
      <w:pPr>
        <w:spacing w:before="120" w:after="240"/>
        <w:ind w:firstLine="708"/>
        <w:jc w:val="both"/>
        <w:rPr>
          <w:rFonts w:ascii="Sylfaen" w:hAnsi="Sylfaen"/>
          <w:lang w:val="en-US"/>
        </w:rPr>
      </w:pPr>
      <w:r w:rsidRPr="00E315D1">
        <w:rPr>
          <w:rFonts w:ascii="Sylfaen" w:hAnsi="Sylfaen"/>
          <w:lang w:val="en-US"/>
        </w:rPr>
        <w:t>Մրցույթի ա</w:t>
      </w:r>
      <w:r w:rsidR="00914391">
        <w:rPr>
          <w:rFonts w:ascii="Sylfaen" w:hAnsi="Sylfaen"/>
          <w:lang w:val="en-US"/>
        </w:rPr>
        <w:t>նցկացման արդյունքում Պատվիրատուն</w:t>
      </w:r>
      <w:r w:rsidRPr="00E315D1">
        <w:rPr>
          <w:rFonts w:ascii="Sylfaen" w:hAnsi="Sylfaen"/>
          <w:lang w:val="en-US"/>
        </w:rPr>
        <w:t xml:space="preserve"> յուրաքանչյուր լոտի համար կընտրի մեկ հաղթող և մեկ պահուստային մատակարար: Մեկ Մասնակիցը կար</w:t>
      </w:r>
      <w:r w:rsidR="00E315D1" w:rsidRPr="00E315D1">
        <w:rPr>
          <w:rFonts w:ascii="Sylfaen" w:hAnsi="Sylfaen"/>
          <w:lang w:val="en-US"/>
        </w:rPr>
        <w:t>ող է հաղթող ճանաչվել</w:t>
      </w:r>
      <w:r w:rsidR="00914391">
        <w:rPr>
          <w:rFonts w:ascii="Sylfaen" w:hAnsi="Sylfaen"/>
          <w:lang w:val="en-US"/>
        </w:rPr>
        <w:t xml:space="preserve"> </w:t>
      </w:r>
      <w:r w:rsidR="00E315D1" w:rsidRPr="00E315D1">
        <w:rPr>
          <w:rFonts w:ascii="Sylfaen" w:hAnsi="Sylfaen"/>
          <w:lang w:val="en-US"/>
        </w:rPr>
        <w:t xml:space="preserve"> միաժամանակ</w:t>
      </w:r>
      <w:r w:rsidR="00914391">
        <w:rPr>
          <w:rFonts w:ascii="Sylfaen" w:hAnsi="Sylfaen"/>
          <w:lang w:val="en-US"/>
        </w:rPr>
        <w:t xml:space="preserve"> երկու լոտերով</w:t>
      </w:r>
      <w:r w:rsidR="00E315D1" w:rsidRPr="00E315D1">
        <w:rPr>
          <w:rFonts w:ascii="Sylfaen" w:hAnsi="Sylfaen"/>
          <w:lang w:val="en-US"/>
        </w:rPr>
        <w:t>:</w:t>
      </w:r>
    </w:p>
    <w:p w:rsidR="00E315D1" w:rsidRPr="00E315D1" w:rsidRDefault="00E315D1" w:rsidP="00E315D1">
      <w:pPr>
        <w:spacing w:before="120" w:after="240"/>
        <w:ind w:firstLine="708"/>
        <w:jc w:val="both"/>
        <w:rPr>
          <w:rFonts w:ascii="Sylfaen" w:hAnsi="Sylfaen"/>
          <w:lang w:val="en-US"/>
        </w:rPr>
      </w:pPr>
      <w:r w:rsidRPr="00E315D1">
        <w:rPr>
          <w:rFonts w:ascii="Sylfaen" w:hAnsi="Sylfaen"/>
          <w:lang w:val="en-US"/>
        </w:rPr>
        <w:t>Մրցույթի հաղթողների հետ կարող են կնքվել մեկանգամյա պայմանագրեր սարքավորման մատակարարման և ծառայությունների մատուցման համար (Հավելված 2` Ձևանմուշ)</w:t>
      </w:r>
    </w:p>
    <w:p w:rsidR="00B75ADF" w:rsidRPr="0074149F" w:rsidRDefault="00B75ADF" w:rsidP="00E315D1">
      <w:pPr>
        <w:rPr>
          <w:rFonts w:asciiTheme="minorHAnsi" w:hAnsiTheme="minorHAnsi" w:cstheme="minorHAnsi"/>
          <w:lang w:val="en-US"/>
        </w:rPr>
      </w:pPr>
    </w:p>
    <w:p w:rsidR="006D6FDA" w:rsidRPr="00BC4210" w:rsidRDefault="006D6FDA" w:rsidP="00E315D1">
      <w:pPr>
        <w:spacing w:after="200"/>
        <w:ind w:firstLine="708"/>
        <w:rPr>
          <w:rFonts w:asciiTheme="minorHAnsi" w:hAnsiTheme="minorHAnsi" w:cstheme="minorHAnsi"/>
        </w:rPr>
      </w:pPr>
    </w:p>
    <w:p w:rsidR="00431E2C" w:rsidRPr="00653842" w:rsidRDefault="00914391" w:rsidP="00E315D1">
      <w:pPr>
        <w:pStyle w:val="Heading2"/>
        <w:spacing w:before="400" w:after="300"/>
        <w:rPr>
          <w:rFonts w:asciiTheme="minorHAnsi" w:hAnsiTheme="minorHAnsi" w:cstheme="minorHAnsi"/>
          <w:sz w:val="28"/>
        </w:rPr>
      </w:pPr>
      <w:bookmarkStart w:id="3" w:name="_Toc380065798"/>
      <w:r w:rsidRPr="00914391">
        <w:rPr>
          <w:rFonts w:asciiTheme="minorHAnsi" w:hAnsiTheme="minorHAnsi" w:cstheme="minorHAnsi"/>
          <w:sz w:val="28"/>
        </w:rPr>
        <w:lastRenderedPageBreak/>
        <w:t>2</w:t>
      </w:r>
      <w:r w:rsidR="00A70420" w:rsidRPr="00BD23D4">
        <w:rPr>
          <w:rFonts w:asciiTheme="minorHAnsi" w:hAnsiTheme="minorHAnsi" w:cstheme="minorHAnsi"/>
          <w:sz w:val="28"/>
        </w:rPr>
        <w:t xml:space="preserve">. </w:t>
      </w:r>
      <w:bookmarkEnd w:id="3"/>
      <w:r w:rsidR="007116E4" w:rsidRPr="00CB6D8C">
        <w:rPr>
          <w:rFonts w:ascii="Sylfaen" w:hAnsi="Sylfaen" w:cs="Times New Roman"/>
          <w:sz w:val="28"/>
          <w:lang w:val="en-US"/>
        </w:rPr>
        <w:t>Մրցույթի</w:t>
      </w:r>
      <w:r w:rsidR="007116E4" w:rsidRPr="00CB6D8C">
        <w:rPr>
          <w:rFonts w:ascii="Sylfaen" w:hAnsi="Sylfaen" w:cs="Times New Roman"/>
          <w:sz w:val="28"/>
        </w:rPr>
        <w:t xml:space="preserve"> </w:t>
      </w:r>
      <w:r w:rsidR="007116E4" w:rsidRPr="00CB6D8C">
        <w:rPr>
          <w:rFonts w:ascii="Sylfaen" w:hAnsi="Sylfaen" w:cs="Times New Roman"/>
          <w:sz w:val="28"/>
          <w:lang w:val="en-US"/>
        </w:rPr>
        <w:t>անցկացման</w:t>
      </w:r>
      <w:r w:rsidR="007116E4" w:rsidRPr="00CB6D8C">
        <w:rPr>
          <w:rFonts w:ascii="Sylfaen" w:hAnsi="Sylfaen" w:cs="Times New Roman"/>
          <w:sz w:val="28"/>
        </w:rPr>
        <w:t xml:space="preserve"> </w:t>
      </w:r>
      <w:r w:rsidR="007116E4" w:rsidRPr="00CB6D8C">
        <w:rPr>
          <w:rFonts w:ascii="Sylfaen" w:hAnsi="Sylfaen" w:cs="Times New Roman"/>
          <w:sz w:val="28"/>
          <w:lang w:val="en-US"/>
        </w:rPr>
        <w:t>կարգը</w:t>
      </w:r>
    </w:p>
    <w:p w:rsidR="00492563" w:rsidRPr="007116E4" w:rsidRDefault="007116E4" w:rsidP="00E315D1">
      <w:pPr>
        <w:pStyle w:val="Heading2"/>
        <w:spacing w:before="400" w:after="300"/>
        <w:jc w:val="both"/>
        <w:rPr>
          <w:rFonts w:ascii="Sylfaen" w:hAnsi="Sylfaen"/>
          <w:color w:val="000000"/>
          <w:lang w:val="hy-AM" w:eastAsia="en-US"/>
        </w:rPr>
      </w:pPr>
      <w:r w:rsidRPr="00CB6D8C">
        <w:rPr>
          <w:rFonts w:ascii="Sylfaen" w:hAnsi="Sylfaen"/>
          <w:color w:val="000000"/>
          <w:lang w:val="en-US" w:eastAsia="en-US"/>
        </w:rPr>
        <w:t>Մրցույթի</w:t>
      </w:r>
      <w:r w:rsidRPr="00CB6D8C">
        <w:rPr>
          <w:rFonts w:ascii="Sylfaen" w:hAnsi="Sylfaen"/>
          <w:color w:val="000000"/>
          <w:lang w:eastAsia="en-US"/>
        </w:rPr>
        <w:t xml:space="preserve"> </w:t>
      </w:r>
      <w:r w:rsidRPr="00CB6D8C">
        <w:rPr>
          <w:rFonts w:ascii="Sylfaen" w:hAnsi="Sylfaen"/>
          <w:color w:val="000000"/>
          <w:lang w:val="hy-AM" w:eastAsia="en-US"/>
        </w:rPr>
        <w:t xml:space="preserve"> անցկացման հետ կապված հարցերով Պատվիրատուի կոնտակտային անձ՝ </w:t>
      </w:r>
      <w:r w:rsidR="00492563" w:rsidRPr="00BD23D4">
        <w:rPr>
          <w:rFonts w:asciiTheme="minorHAnsi" w:hAnsiTheme="minorHAnsi" w:cstheme="minorHAnsi"/>
        </w:rPr>
        <w:t xml:space="preserve"> </w:t>
      </w:r>
    </w:p>
    <w:p w:rsidR="007116E4" w:rsidRPr="00CB6D8C" w:rsidRDefault="007116E4" w:rsidP="00E315D1">
      <w:pPr>
        <w:pStyle w:val="ListParagraph"/>
        <w:numPr>
          <w:ilvl w:val="0"/>
          <w:numId w:val="27"/>
        </w:numPr>
        <w:ind w:left="630"/>
        <w:jc w:val="both"/>
        <w:rPr>
          <w:rFonts w:ascii="Sylfaen" w:hAnsi="Sylfaen"/>
          <w:lang w:val="hy-AM"/>
        </w:rPr>
      </w:pPr>
      <w:r w:rsidRPr="00CB6D8C">
        <w:rPr>
          <w:rFonts w:ascii="Sylfaen" w:hAnsi="Sylfaen"/>
          <w:b/>
          <w:lang w:val="hy-AM"/>
        </w:rPr>
        <w:t>Ազգանուն Անուն՝</w:t>
      </w:r>
      <w:r w:rsidRPr="00CB6D8C">
        <w:rPr>
          <w:rFonts w:ascii="Sylfaen" w:hAnsi="Sylfaen"/>
          <w:lang w:val="hy-AM"/>
        </w:rPr>
        <w:t xml:space="preserve"> </w:t>
      </w:r>
      <w:r w:rsidRPr="00CB6D8C">
        <w:rPr>
          <w:rFonts w:ascii="Sylfaen" w:hAnsi="Sylfaen"/>
          <w:lang w:val="en-US"/>
        </w:rPr>
        <w:t>Ասյա Այվազյան</w:t>
      </w:r>
    </w:p>
    <w:p w:rsidR="007116E4" w:rsidRPr="00CB6D8C" w:rsidRDefault="007116E4" w:rsidP="00E315D1">
      <w:pPr>
        <w:pStyle w:val="ListParagraph"/>
        <w:numPr>
          <w:ilvl w:val="0"/>
          <w:numId w:val="27"/>
        </w:numPr>
        <w:ind w:left="630"/>
        <w:jc w:val="both"/>
        <w:rPr>
          <w:rFonts w:ascii="Sylfaen" w:hAnsi="Sylfaen"/>
          <w:lang w:val="hy-AM"/>
        </w:rPr>
      </w:pPr>
      <w:r w:rsidRPr="00CB6D8C">
        <w:rPr>
          <w:rFonts w:ascii="Sylfaen" w:hAnsi="Sylfaen"/>
          <w:b/>
          <w:lang w:val="hy-AM"/>
        </w:rPr>
        <w:t xml:space="preserve">Պաշտոն՝ </w:t>
      </w:r>
      <w:r w:rsidRPr="00CB6D8C">
        <w:rPr>
          <w:rFonts w:ascii="Sylfaen" w:hAnsi="Sylfaen"/>
          <w:lang w:val="hy-AM"/>
        </w:rPr>
        <w:t>Գնումների</w:t>
      </w:r>
      <w:r w:rsidRPr="00CB6D8C">
        <w:rPr>
          <w:rFonts w:ascii="Sylfaen" w:hAnsi="Sylfaen"/>
          <w:b/>
          <w:lang w:val="hy-AM"/>
        </w:rPr>
        <w:t xml:space="preserve"> </w:t>
      </w:r>
      <w:r w:rsidRPr="00CB6D8C">
        <w:rPr>
          <w:rFonts w:ascii="Sylfaen" w:hAnsi="Sylfaen"/>
          <w:lang w:val="hy-AM"/>
        </w:rPr>
        <w:t>և պայմանագրերի մոնիտորինգի</w:t>
      </w:r>
      <w:r w:rsidRPr="00CB6D8C">
        <w:rPr>
          <w:rFonts w:ascii="Sylfaen" w:hAnsi="Sylfaen"/>
          <w:b/>
          <w:lang w:val="hy-AM"/>
        </w:rPr>
        <w:t xml:space="preserve"> </w:t>
      </w:r>
      <w:r w:rsidRPr="00CB6D8C">
        <w:rPr>
          <w:rFonts w:ascii="Sylfaen" w:hAnsi="Sylfaen"/>
          <w:lang w:val="hy-AM"/>
        </w:rPr>
        <w:t xml:space="preserve">բաժնի ավագ մասնագետ </w:t>
      </w:r>
    </w:p>
    <w:p w:rsidR="007116E4" w:rsidRPr="00CB6D8C" w:rsidRDefault="007116E4" w:rsidP="00E315D1">
      <w:pPr>
        <w:pStyle w:val="ListParagraph"/>
        <w:numPr>
          <w:ilvl w:val="0"/>
          <w:numId w:val="27"/>
        </w:numPr>
        <w:ind w:left="630"/>
        <w:jc w:val="both"/>
        <w:rPr>
          <w:rFonts w:ascii="Sylfaen" w:hAnsi="Sylfaen"/>
          <w:lang w:val="hy-AM"/>
        </w:rPr>
      </w:pPr>
      <w:r w:rsidRPr="00CB6D8C">
        <w:rPr>
          <w:rFonts w:ascii="Sylfaen" w:hAnsi="Sylfaen"/>
          <w:b/>
          <w:lang w:val="hy-AM"/>
        </w:rPr>
        <w:t>Հասցե՝</w:t>
      </w:r>
      <w:r w:rsidRPr="00CB6D8C">
        <w:rPr>
          <w:rFonts w:ascii="Sylfaen" w:hAnsi="Sylfaen"/>
          <w:lang w:val="hy-AM"/>
        </w:rPr>
        <w:t xml:space="preserve"> ք. Երևան, Ահարոնյան 2, սենյակ 207</w:t>
      </w:r>
    </w:p>
    <w:p w:rsidR="007116E4" w:rsidRPr="00CB6D8C" w:rsidRDefault="007116E4" w:rsidP="00E315D1">
      <w:pPr>
        <w:pStyle w:val="ListParagraph"/>
        <w:numPr>
          <w:ilvl w:val="0"/>
          <w:numId w:val="27"/>
        </w:numPr>
        <w:ind w:left="630"/>
        <w:jc w:val="both"/>
        <w:rPr>
          <w:rFonts w:ascii="Sylfaen" w:hAnsi="Sylfaen"/>
          <w:lang w:val="hy-AM"/>
        </w:rPr>
      </w:pPr>
      <w:r w:rsidRPr="00CB6D8C">
        <w:rPr>
          <w:rFonts w:ascii="Sylfaen" w:hAnsi="Sylfaen"/>
          <w:b/>
          <w:lang w:val="hy-AM"/>
        </w:rPr>
        <w:t xml:space="preserve">Էլեկտրոնային փոստ՝ </w:t>
      </w:r>
      <w:hyperlink r:id="rId8" w:history="1">
        <w:r w:rsidRPr="00CB6D8C">
          <w:rPr>
            <w:rStyle w:val="Hyperlink"/>
            <w:rFonts w:ascii="Sylfaen" w:hAnsi="Sylfaen"/>
            <w:lang w:val="en-US"/>
          </w:rPr>
          <w:t>Aayvazyan@beeline.am</w:t>
        </w:r>
      </w:hyperlink>
    </w:p>
    <w:p w:rsidR="007116E4" w:rsidRPr="00CB6D8C" w:rsidRDefault="007116E4" w:rsidP="00E315D1">
      <w:pPr>
        <w:pStyle w:val="ListParagraph"/>
        <w:numPr>
          <w:ilvl w:val="0"/>
          <w:numId w:val="27"/>
        </w:numPr>
        <w:spacing w:after="200"/>
        <w:ind w:left="630"/>
        <w:contextualSpacing w:val="0"/>
        <w:jc w:val="both"/>
        <w:rPr>
          <w:rFonts w:ascii="Sylfaen" w:hAnsi="Sylfaen"/>
          <w:b/>
        </w:rPr>
      </w:pPr>
      <w:r w:rsidRPr="00CB6D8C">
        <w:rPr>
          <w:rFonts w:ascii="Sylfaen" w:hAnsi="Sylfaen"/>
          <w:b/>
          <w:lang w:val="hy-AM"/>
        </w:rPr>
        <w:t xml:space="preserve">Հեռախոս՝ </w:t>
      </w:r>
      <w:r w:rsidRPr="00CB6D8C">
        <w:rPr>
          <w:rFonts w:ascii="Sylfaen" w:hAnsi="Sylfaen"/>
          <w:lang w:val="en-US"/>
        </w:rPr>
        <w:t xml:space="preserve">(+374) 10 29 05 49  (+374) 91 777 818 </w:t>
      </w:r>
    </w:p>
    <w:p w:rsidR="007116E4" w:rsidRPr="00CB6D8C" w:rsidRDefault="007116E4" w:rsidP="00E315D1">
      <w:pPr>
        <w:spacing w:after="200"/>
        <w:rPr>
          <w:rFonts w:ascii="Sylfaen" w:hAnsi="Sylfaen"/>
        </w:rPr>
      </w:pPr>
      <w:r w:rsidRPr="00CB6D8C">
        <w:rPr>
          <w:rFonts w:ascii="Sylfaen" w:hAnsi="Sylfaen"/>
          <w:color w:val="000000"/>
          <w:lang w:val="en-US" w:eastAsia="en-US"/>
        </w:rPr>
        <w:t>Մրցույթ</w:t>
      </w:r>
      <w:r w:rsidRPr="00CB6D8C">
        <w:rPr>
          <w:rFonts w:ascii="Sylfaen" w:hAnsi="Sylfaen"/>
          <w:lang w:val="en-US"/>
        </w:rPr>
        <w:t>ն անցկացվում է 4 փուլով:</w:t>
      </w:r>
    </w:p>
    <w:p w:rsidR="00865277" w:rsidRPr="00914391" w:rsidRDefault="003E79A8" w:rsidP="00E315D1">
      <w:pPr>
        <w:spacing w:after="200"/>
        <w:rPr>
          <w:rFonts w:ascii="Sylfaen" w:hAnsi="Sylfaen"/>
        </w:rPr>
      </w:pPr>
      <w:r w:rsidRPr="00BD23D4">
        <w:rPr>
          <w:rFonts w:asciiTheme="minorHAnsi" w:hAnsiTheme="minorHAnsi" w:cstheme="minorHAnsi"/>
          <w:b/>
        </w:rPr>
        <w:t xml:space="preserve">2.1. </w:t>
      </w:r>
      <w:r w:rsidR="007116E4" w:rsidRPr="00CB6D8C">
        <w:rPr>
          <w:rFonts w:ascii="Sylfaen" w:hAnsi="Sylfaen" w:cs="Sylfaen"/>
          <w:b/>
          <w:lang w:val="hy-AM"/>
        </w:rPr>
        <w:t>Փուլ</w:t>
      </w:r>
      <w:r w:rsidR="007116E4" w:rsidRPr="00CB6D8C">
        <w:rPr>
          <w:rFonts w:ascii="Sylfaen" w:hAnsi="Sylfaen"/>
          <w:b/>
          <w:lang w:val="hy-AM"/>
        </w:rPr>
        <w:t xml:space="preserve"> 1</w:t>
      </w:r>
      <w:r w:rsidR="007116E4" w:rsidRPr="00CB6D8C">
        <w:rPr>
          <w:rFonts w:ascii="Sylfaen" w:hAnsi="Sylfaen"/>
          <w:b/>
          <w:lang w:val="en-US"/>
        </w:rPr>
        <w:t>՝</w:t>
      </w:r>
      <w:r w:rsidR="007116E4" w:rsidRPr="00CB6D8C">
        <w:rPr>
          <w:rFonts w:ascii="Sylfaen" w:hAnsi="Sylfaen"/>
          <w:b/>
          <w:lang w:val="hy-AM"/>
        </w:rPr>
        <w:t xml:space="preserve"> </w:t>
      </w:r>
      <w:r w:rsidR="007116E4" w:rsidRPr="00CB6D8C">
        <w:rPr>
          <w:rFonts w:ascii="Sylfaen" w:hAnsi="Sylfaen" w:cs="Sylfaen"/>
          <w:b/>
          <w:lang w:val="hy-AM"/>
        </w:rPr>
        <w:t>Մասնակիցներից</w:t>
      </w:r>
      <w:r w:rsidR="007116E4" w:rsidRPr="00CB6D8C">
        <w:rPr>
          <w:rFonts w:ascii="Sylfaen" w:hAnsi="Sylfaen"/>
          <w:b/>
          <w:lang w:val="hy-AM"/>
        </w:rPr>
        <w:t xml:space="preserve"> </w:t>
      </w:r>
      <w:r w:rsidR="007116E4" w:rsidRPr="00CB6D8C">
        <w:rPr>
          <w:rFonts w:ascii="Sylfaen" w:hAnsi="Sylfaen" w:cs="Sylfaen"/>
          <w:b/>
          <w:lang w:val="hy-AM"/>
        </w:rPr>
        <w:t>առաջարկների</w:t>
      </w:r>
      <w:r w:rsidR="007116E4" w:rsidRPr="00CB6D8C">
        <w:rPr>
          <w:rFonts w:ascii="Sylfaen" w:hAnsi="Sylfaen"/>
          <w:b/>
          <w:lang w:val="hy-AM"/>
        </w:rPr>
        <w:t xml:space="preserve"> </w:t>
      </w:r>
      <w:r w:rsidR="007116E4" w:rsidRPr="00CB6D8C">
        <w:rPr>
          <w:rFonts w:ascii="Sylfaen" w:hAnsi="Sylfaen" w:cs="Sylfaen"/>
          <w:b/>
          <w:lang w:val="hy-AM"/>
        </w:rPr>
        <w:t>հավաքագրում</w:t>
      </w:r>
      <w:r w:rsidR="00914391" w:rsidRPr="00914391">
        <w:rPr>
          <w:rFonts w:ascii="Sylfaen" w:hAnsi="Sylfaen" w:cs="Sylfaen"/>
          <w:b/>
        </w:rPr>
        <w:t>.</w:t>
      </w:r>
      <w:r w:rsidR="007116E4" w:rsidRPr="00CB6D8C">
        <w:rPr>
          <w:rFonts w:ascii="Sylfaen" w:hAnsi="Sylfaen"/>
        </w:rPr>
        <w:t xml:space="preserve"> </w:t>
      </w:r>
    </w:p>
    <w:p w:rsidR="00914391" w:rsidRPr="004F2DDC" w:rsidRDefault="00914391" w:rsidP="00914391">
      <w:pPr>
        <w:pStyle w:val="ListParagraph"/>
        <w:numPr>
          <w:ilvl w:val="0"/>
          <w:numId w:val="27"/>
        </w:numPr>
        <w:jc w:val="both"/>
        <w:rPr>
          <w:rFonts w:ascii="Sylfaen" w:hAnsi="Sylfaen"/>
          <w:lang w:val="hy-AM"/>
        </w:rPr>
      </w:pPr>
      <w:r w:rsidRPr="004F2DDC">
        <w:rPr>
          <w:rFonts w:ascii="Sylfaen" w:hAnsi="Sylfaen"/>
          <w:lang w:val="hy-AM"/>
        </w:rPr>
        <w:t>Պատվիրատուն հրապարակում է  Բաց Մ</w:t>
      </w:r>
      <w:r w:rsidRPr="004F2DDC">
        <w:rPr>
          <w:rFonts w:ascii="Sylfaen" w:hAnsi="Sylfaen" w:cs="Sylfaen"/>
          <w:lang w:val="hy-AM"/>
        </w:rPr>
        <w:t>րցույթի</w:t>
      </w:r>
      <w:r w:rsidRPr="004F2DDC">
        <w:rPr>
          <w:lang w:val="hy-AM"/>
        </w:rPr>
        <w:t xml:space="preserve">  </w:t>
      </w:r>
      <w:r w:rsidRPr="004F2DDC">
        <w:rPr>
          <w:rFonts w:ascii="Sylfaen" w:hAnsi="Sylfaen"/>
          <w:lang w:val="hy-AM"/>
        </w:rPr>
        <w:t xml:space="preserve">Մասնակցի Հրահանգը (այսուհետ՝ ԲՄՄՀ) </w:t>
      </w:r>
      <w:hyperlink r:id="rId9" w:history="1">
        <w:r w:rsidRPr="004F2DDC">
          <w:rPr>
            <w:rStyle w:val="Hyperlink"/>
            <w:rFonts w:ascii="Sylfaen" w:hAnsi="Sylfaen"/>
            <w:lang w:val="hy-AM"/>
          </w:rPr>
          <w:t>www.beeline.am</w:t>
        </w:r>
      </w:hyperlink>
      <w:r w:rsidRPr="004F2DDC">
        <w:rPr>
          <w:rFonts w:ascii="Sylfaen" w:hAnsi="Sylfaen"/>
          <w:lang w:val="hy-AM"/>
        </w:rPr>
        <w:t xml:space="preserve"> և </w:t>
      </w:r>
      <w:hyperlink r:id="rId10" w:history="1">
        <w:r w:rsidRPr="004F2DDC">
          <w:rPr>
            <w:rStyle w:val="Hyperlink"/>
            <w:rFonts w:ascii="Sylfaen" w:hAnsi="Sylfaen"/>
            <w:lang w:val="hy-AM"/>
          </w:rPr>
          <w:t>www.gnumner.am</w:t>
        </w:r>
      </w:hyperlink>
      <w:r w:rsidRPr="004F2DDC">
        <w:rPr>
          <w:rFonts w:ascii="Sylfaen" w:hAnsi="Sylfaen"/>
          <w:lang w:val="hy-AM"/>
        </w:rPr>
        <w:t xml:space="preserve"> ինտերնետային կայքերում: </w:t>
      </w:r>
    </w:p>
    <w:p w:rsidR="007116E4" w:rsidRPr="00914391" w:rsidRDefault="00914391" w:rsidP="00E315D1">
      <w:pPr>
        <w:pStyle w:val="ListParagraph"/>
        <w:numPr>
          <w:ilvl w:val="0"/>
          <w:numId w:val="27"/>
        </w:numPr>
        <w:spacing w:after="200"/>
        <w:ind w:left="714" w:hanging="357"/>
        <w:contextualSpacing w:val="0"/>
        <w:jc w:val="both"/>
        <w:rPr>
          <w:rFonts w:ascii="Sylfaen" w:hAnsi="Sylfaen"/>
          <w:lang w:val="hy-AM"/>
        </w:rPr>
      </w:pPr>
      <w:r w:rsidRPr="00914391">
        <w:rPr>
          <w:rFonts w:ascii="Sylfaen" w:hAnsi="Sylfaen"/>
          <w:lang w:val="hy-AM"/>
        </w:rPr>
        <w:t>Մասնակիցը ծանոթանում է ԲՄՄՀ հետ, որից հետո պատրաստում է առաջարկ և այն ուղարկում Պատվիրատուին:</w:t>
      </w:r>
      <w:r w:rsidR="007116E4" w:rsidRPr="00914391">
        <w:rPr>
          <w:rFonts w:ascii="Sylfaen" w:hAnsi="Sylfaen"/>
          <w:lang w:val="hy-AM"/>
        </w:rPr>
        <w:t xml:space="preserve"> </w:t>
      </w:r>
    </w:p>
    <w:p w:rsidR="002D421B" w:rsidRDefault="003E79A8" w:rsidP="00E315D1">
      <w:pPr>
        <w:rPr>
          <w:rFonts w:ascii="Sylfaen" w:hAnsi="Sylfaen"/>
          <w:b/>
          <w:lang w:val="en-US"/>
        </w:rPr>
      </w:pPr>
      <w:r w:rsidRPr="002D421B">
        <w:rPr>
          <w:rFonts w:asciiTheme="minorHAnsi" w:hAnsiTheme="minorHAnsi" w:cstheme="minorHAnsi"/>
          <w:b/>
          <w:lang w:val="en-US"/>
        </w:rPr>
        <w:t xml:space="preserve">2.1.1 </w:t>
      </w:r>
      <w:r w:rsidR="002D421B" w:rsidRPr="00CB6D8C">
        <w:rPr>
          <w:rFonts w:ascii="Sylfaen" w:hAnsi="Sylfaen"/>
          <w:b/>
          <w:lang w:val="en-US"/>
        </w:rPr>
        <w:t>Մասնակցի առաջարկի կազմին ներկայացվող պահանջներ</w:t>
      </w:r>
    </w:p>
    <w:p w:rsidR="002D421B" w:rsidRDefault="002D421B" w:rsidP="00E315D1">
      <w:pPr>
        <w:rPr>
          <w:rFonts w:ascii="Sylfaen" w:hAnsi="Sylfaen"/>
          <w:b/>
          <w:lang w:val="en-US"/>
        </w:rPr>
      </w:pPr>
    </w:p>
    <w:p w:rsidR="002D421B" w:rsidRDefault="002D421B" w:rsidP="00E315D1">
      <w:pPr>
        <w:rPr>
          <w:rFonts w:ascii="Sylfaen" w:hAnsi="Sylfaen" w:cstheme="minorHAnsi"/>
          <w:lang w:val="en-US"/>
        </w:rPr>
      </w:pPr>
      <w:r w:rsidRPr="002D421B">
        <w:rPr>
          <w:rFonts w:asciiTheme="minorHAnsi" w:hAnsiTheme="minorHAnsi" w:cstheme="minorHAnsi"/>
          <w:lang w:val="en-US"/>
        </w:rPr>
        <w:t xml:space="preserve"> </w:t>
      </w:r>
      <w:r w:rsidRPr="00CB6D8C">
        <w:rPr>
          <w:rFonts w:ascii="Sylfaen" w:hAnsi="Sylfaen"/>
          <w:lang w:val="en-US"/>
        </w:rPr>
        <w:t>Առաջարկը պետք է ներառի՝</w:t>
      </w:r>
    </w:p>
    <w:p w:rsidR="002D421B" w:rsidRPr="002D421B" w:rsidRDefault="002D421B" w:rsidP="00E315D1">
      <w:pPr>
        <w:rPr>
          <w:rFonts w:ascii="Sylfaen" w:hAnsi="Sylfaen" w:cstheme="minorHAnsi"/>
          <w:lang w:val="en-US"/>
        </w:rPr>
      </w:pPr>
    </w:p>
    <w:p w:rsidR="002D421B" w:rsidRPr="00CB6D8C" w:rsidRDefault="002D421B" w:rsidP="00E10EA6">
      <w:pPr>
        <w:pStyle w:val="ListParagraph"/>
        <w:widowControl w:val="0"/>
        <w:numPr>
          <w:ilvl w:val="0"/>
          <w:numId w:val="24"/>
        </w:numPr>
        <w:tabs>
          <w:tab w:val="left" w:pos="360"/>
          <w:tab w:val="left" w:pos="709"/>
          <w:tab w:val="left" w:pos="1134"/>
        </w:tabs>
        <w:autoSpaceDE w:val="0"/>
        <w:autoSpaceDN w:val="0"/>
        <w:adjustRightInd w:val="0"/>
        <w:contextualSpacing w:val="0"/>
        <w:jc w:val="both"/>
        <w:rPr>
          <w:rFonts w:ascii="Sylfaen" w:hAnsi="Sylfaen"/>
          <w:lang w:val="hy-AM"/>
        </w:rPr>
      </w:pPr>
      <w:r w:rsidRPr="00CB6D8C">
        <w:rPr>
          <w:rFonts w:ascii="Sylfaen" w:hAnsi="Sylfaen" w:cs="Sylfaen"/>
          <w:lang w:val="hy-AM"/>
        </w:rPr>
        <w:t>Կոմերցիոն</w:t>
      </w:r>
      <w:r w:rsidRPr="00CB6D8C">
        <w:rPr>
          <w:rFonts w:ascii="Sylfaen" w:hAnsi="Sylfaen"/>
          <w:lang w:val="hy-AM"/>
        </w:rPr>
        <w:t xml:space="preserve"> </w:t>
      </w:r>
      <w:r w:rsidRPr="00CB6D8C">
        <w:rPr>
          <w:rFonts w:ascii="Sylfaen" w:hAnsi="Sylfaen" w:cs="Sylfaen"/>
          <w:lang w:val="hy-AM"/>
        </w:rPr>
        <w:t>առաջարկ</w:t>
      </w:r>
      <w:r w:rsidRPr="00CB6D8C">
        <w:rPr>
          <w:rFonts w:ascii="Sylfaen" w:hAnsi="Sylfaen"/>
          <w:lang w:val="hy-AM"/>
        </w:rPr>
        <w:t xml:space="preserve"> (</w:t>
      </w:r>
      <w:r w:rsidRPr="00CB6D8C">
        <w:rPr>
          <w:rFonts w:ascii="Sylfaen" w:hAnsi="Sylfaen" w:cs="Sylfaen"/>
          <w:lang w:val="hy-AM"/>
        </w:rPr>
        <w:t>ձևը</w:t>
      </w:r>
      <w:r w:rsidRPr="00CB6D8C">
        <w:rPr>
          <w:rFonts w:ascii="Sylfaen" w:hAnsi="Sylfaen"/>
          <w:lang w:val="hy-AM"/>
        </w:rPr>
        <w:t xml:space="preserve"> </w:t>
      </w:r>
      <w:r w:rsidRPr="00CB6D8C">
        <w:rPr>
          <w:rFonts w:ascii="Sylfaen" w:hAnsi="Sylfaen" w:cs="Sylfaen"/>
          <w:lang w:val="hy-AM"/>
        </w:rPr>
        <w:t>ներկայացված</w:t>
      </w:r>
      <w:r w:rsidRPr="00CB6D8C">
        <w:rPr>
          <w:rFonts w:ascii="Sylfaen" w:hAnsi="Sylfaen"/>
          <w:lang w:val="hy-AM"/>
        </w:rPr>
        <w:t xml:space="preserve"> </w:t>
      </w:r>
      <w:r w:rsidRPr="00CB6D8C">
        <w:rPr>
          <w:rFonts w:ascii="Sylfaen" w:hAnsi="Sylfaen" w:cs="Sylfaen"/>
          <w:lang w:val="hy-AM"/>
        </w:rPr>
        <w:t>է</w:t>
      </w:r>
      <w:r w:rsidR="00E10EA6">
        <w:rPr>
          <w:rFonts w:ascii="Sylfaen" w:hAnsi="Sylfaen" w:cs="Sylfaen"/>
          <w:lang w:val="en-US"/>
        </w:rPr>
        <w:t xml:space="preserve"> </w:t>
      </w:r>
      <w:r w:rsidR="00E10EA6" w:rsidRPr="00E10EA6">
        <w:rPr>
          <w:rFonts w:ascii="Sylfaen" w:hAnsi="Sylfaen" w:cs="Sylfaen"/>
          <w:b/>
          <w:color w:val="0000FF"/>
          <w:lang w:val="en-US"/>
        </w:rPr>
        <w:t>Հավելված 1</w:t>
      </w:r>
      <w:r w:rsidRPr="00CB6D8C">
        <w:rPr>
          <w:rFonts w:ascii="Sylfaen" w:hAnsi="Sylfaen" w:cs="Sylfaen"/>
          <w:lang w:val="en-US"/>
        </w:rPr>
        <w:t>-</w:t>
      </w:r>
      <w:r w:rsidRPr="00CB6D8C">
        <w:rPr>
          <w:rFonts w:ascii="Sylfaen" w:hAnsi="Sylfaen" w:cs="Sylfaen"/>
        </w:rPr>
        <w:t>ում</w:t>
      </w:r>
      <w:r w:rsidRPr="00CB6D8C">
        <w:rPr>
          <w:rFonts w:ascii="Sylfaen" w:hAnsi="Sylfaen"/>
          <w:lang w:val="hy-AM"/>
        </w:rPr>
        <w:t xml:space="preserve">  </w:t>
      </w:r>
      <w:r w:rsidRPr="00CB6D8C">
        <w:rPr>
          <w:rFonts w:ascii="Sylfaen" w:hAnsi="Sylfaen" w:cs="Sylfaen"/>
          <w:lang w:val="hy-AM"/>
        </w:rPr>
        <w:t>և</w:t>
      </w:r>
      <w:r w:rsidRPr="00CB6D8C">
        <w:rPr>
          <w:rFonts w:ascii="Sylfaen" w:hAnsi="Sylfaen"/>
          <w:lang w:val="hy-AM"/>
        </w:rPr>
        <w:t xml:space="preserve"> </w:t>
      </w:r>
      <w:r w:rsidRPr="00CB6D8C">
        <w:rPr>
          <w:rFonts w:ascii="Sylfaen" w:hAnsi="Sylfaen" w:cs="Sylfaen"/>
          <w:lang w:val="hy-AM"/>
        </w:rPr>
        <w:t>փոփոխման</w:t>
      </w:r>
      <w:r w:rsidRPr="00CB6D8C">
        <w:rPr>
          <w:rFonts w:ascii="Sylfaen" w:hAnsi="Sylfaen"/>
          <w:lang w:val="hy-AM"/>
        </w:rPr>
        <w:t xml:space="preserve"> </w:t>
      </w:r>
      <w:r w:rsidRPr="00CB6D8C">
        <w:rPr>
          <w:rFonts w:ascii="Sylfaen" w:hAnsi="Sylfaen" w:cs="Sylfaen"/>
          <w:lang w:val="hy-AM"/>
        </w:rPr>
        <w:t>ենթակա չէ</w:t>
      </w:r>
      <w:r w:rsidRPr="00CB6D8C">
        <w:rPr>
          <w:rFonts w:ascii="Sylfaen" w:hAnsi="Sylfaen"/>
          <w:lang w:val="hy-AM"/>
        </w:rPr>
        <w:t>),</w:t>
      </w:r>
    </w:p>
    <w:p w:rsidR="002D421B" w:rsidRPr="00CB6D8C" w:rsidRDefault="002D421B" w:rsidP="00E315D1">
      <w:pPr>
        <w:pStyle w:val="ListParagraph"/>
        <w:widowControl w:val="0"/>
        <w:numPr>
          <w:ilvl w:val="0"/>
          <w:numId w:val="24"/>
        </w:numPr>
        <w:tabs>
          <w:tab w:val="left" w:pos="360"/>
          <w:tab w:val="left" w:pos="709"/>
          <w:tab w:val="left" w:pos="1134"/>
        </w:tabs>
        <w:autoSpaceDE w:val="0"/>
        <w:autoSpaceDN w:val="0"/>
        <w:adjustRightInd w:val="0"/>
        <w:contextualSpacing w:val="0"/>
        <w:rPr>
          <w:rFonts w:ascii="Sylfaen" w:hAnsi="Sylfaen"/>
          <w:lang w:val="hy-AM"/>
        </w:rPr>
      </w:pPr>
      <w:r>
        <w:rPr>
          <w:rFonts w:ascii="Sylfaen" w:hAnsi="Sylfaen"/>
          <w:lang w:val="en-US"/>
        </w:rPr>
        <w:t xml:space="preserve">Գաղտնի տեղեկատվության չհրապարակման մասին հայտարարագիր </w:t>
      </w:r>
    </w:p>
    <w:p w:rsidR="00A44F9B" w:rsidRPr="002D421B" w:rsidRDefault="002D421B" w:rsidP="00E315D1">
      <w:pPr>
        <w:pStyle w:val="ListParagraph"/>
        <w:widowControl w:val="0"/>
        <w:tabs>
          <w:tab w:val="left" w:pos="360"/>
          <w:tab w:val="left" w:pos="709"/>
          <w:tab w:val="left" w:pos="1134"/>
        </w:tabs>
        <w:autoSpaceDE w:val="0"/>
        <w:autoSpaceDN w:val="0"/>
        <w:adjustRightInd w:val="0"/>
        <w:ind w:left="1495"/>
        <w:contextualSpacing w:val="0"/>
        <w:jc w:val="both"/>
        <w:rPr>
          <w:rFonts w:asciiTheme="minorHAnsi" w:hAnsiTheme="minorHAnsi" w:cstheme="minorHAnsi"/>
          <w:lang w:val="hy-AM"/>
        </w:rPr>
      </w:pPr>
      <w:r w:rsidRPr="002D421B">
        <w:rPr>
          <w:rFonts w:asciiTheme="minorHAnsi" w:hAnsiTheme="minorHAnsi" w:cstheme="minorHAnsi"/>
          <w:lang w:val="hy-AM"/>
        </w:rPr>
        <w:t xml:space="preserve"> </w:t>
      </w:r>
      <w:r w:rsidR="00A44F9B" w:rsidRPr="002D421B">
        <w:rPr>
          <w:rFonts w:asciiTheme="minorHAnsi" w:hAnsiTheme="minorHAnsi" w:cstheme="minorHAnsi"/>
          <w:lang w:val="hy-AM"/>
        </w:rPr>
        <w:t>(</w:t>
      </w:r>
      <w:r w:rsidR="00A332AF" w:rsidRPr="002D421B">
        <w:rPr>
          <w:rFonts w:asciiTheme="minorHAnsi" w:hAnsiTheme="minorHAnsi" w:cstheme="minorHAnsi"/>
          <w:lang w:val="hy-AM"/>
        </w:rPr>
        <w:t xml:space="preserve">NDA, </w:t>
      </w:r>
      <w:r w:rsidRPr="00CB6D8C">
        <w:rPr>
          <w:rFonts w:ascii="Sylfaen" w:hAnsi="Sylfaen" w:cs="Sylfaen"/>
          <w:lang w:val="hy-AM"/>
        </w:rPr>
        <w:t>ձևը</w:t>
      </w:r>
      <w:r w:rsidRPr="00CB6D8C">
        <w:rPr>
          <w:rFonts w:ascii="Sylfaen" w:hAnsi="Sylfaen"/>
          <w:lang w:val="hy-AM"/>
        </w:rPr>
        <w:t xml:space="preserve"> </w:t>
      </w:r>
      <w:r w:rsidRPr="00CB6D8C">
        <w:rPr>
          <w:rFonts w:ascii="Sylfaen" w:hAnsi="Sylfaen" w:cs="Sylfaen"/>
          <w:lang w:val="hy-AM"/>
        </w:rPr>
        <w:t>ներկայացված</w:t>
      </w:r>
      <w:r w:rsidRPr="00CB6D8C">
        <w:rPr>
          <w:rFonts w:ascii="Sylfaen" w:hAnsi="Sylfaen"/>
          <w:lang w:val="hy-AM"/>
        </w:rPr>
        <w:t xml:space="preserve"> </w:t>
      </w:r>
      <w:r w:rsidRPr="00CB6D8C">
        <w:rPr>
          <w:rFonts w:ascii="Sylfaen" w:hAnsi="Sylfaen" w:cs="Sylfaen"/>
          <w:lang w:val="hy-AM"/>
        </w:rPr>
        <w:t>է</w:t>
      </w:r>
      <w:r w:rsidRPr="00CB6D8C">
        <w:rPr>
          <w:rFonts w:ascii="Sylfaen" w:hAnsi="Sylfaen"/>
          <w:lang w:val="hy-AM"/>
        </w:rPr>
        <w:t xml:space="preserve"> </w:t>
      </w:r>
      <w:r w:rsidRPr="00E10EA6">
        <w:rPr>
          <w:rFonts w:ascii="Sylfaen" w:hAnsi="Sylfaen" w:cs="Sylfaen"/>
          <w:b/>
          <w:color w:val="0000FF"/>
          <w:lang w:val="en-US"/>
        </w:rPr>
        <w:t>Հավելված 3</w:t>
      </w:r>
      <w:r w:rsidRPr="00CB6D8C">
        <w:rPr>
          <w:rFonts w:ascii="Sylfaen" w:hAnsi="Sylfaen"/>
          <w:lang w:val="hy-AM"/>
        </w:rPr>
        <w:t>-</w:t>
      </w:r>
      <w:r w:rsidRPr="00CB6D8C">
        <w:rPr>
          <w:rFonts w:ascii="Sylfaen" w:hAnsi="Sylfaen" w:cs="Sylfaen"/>
          <w:lang w:val="hy-AM"/>
        </w:rPr>
        <w:t>ում</w:t>
      </w:r>
      <w:r w:rsidRPr="00CB6D8C">
        <w:rPr>
          <w:rFonts w:ascii="Sylfaen" w:hAnsi="Sylfaen"/>
          <w:lang w:val="hy-AM"/>
        </w:rPr>
        <w:t xml:space="preserve"> </w:t>
      </w:r>
      <w:r w:rsidRPr="00CB6D8C">
        <w:rPr>
          <w:rFonts w:ascii="Sylfaen" w:hAnsi="Sylfaen" w:cs="Sylfaen"/>
          <w:lang w:val="hy-AM"/>
        </w:rPr>
        <w:t>և</w:t>
      </w:r>
      <w:r w:rsidRPr="00CB6D8C">
        <w:rPr>
          <w:rFonts w:ascii="Sylfaen" w:hAnsi="Sylfaen"/>
          <w:lang w:val="hy-AM"/>
        </w:rPr>
        <w:t xml:space="preserve"> </w:t>
      </w:r>
      <w:r w:rsidRPr="00CB6D8C">
        <w:rPr>
          <w:rFonts w:ascii="Sylfaen" w:hAnsi="Sylfaen" w:cs="Sylfaen"/>
          <w:lang w:val="hy-AM"/>
        </w:rPr>
        <w:t>փոփոխման</w:t>
      </w:r>
      <w:r w:rsidRPr="00CB6D8C">
        <w:rPr>
          <w:rFonts w:ascii="Sylfaen" w:hAnsi="Sylfaen"/>
          <w:lang w:val="hy-AM"/>
        </w:rPr>
        <w:t xml:space="preserve"> </w:t>
      </w:r>
      <w:r w:rsidRPr="00CB6D8C">
        <w:rPr>
          <w:rFonts w:ascii="Sylfaen" w:hAnsi="Sylfaen" w:cs="Sylfaen"/>
          <w:lang w:val="hy-AM"/>
        </w:rPr>
        <w:t>ենթակա</w:t>
      </w:r>
      <w:r w:rsidRPr="00CB6D8C">
        <w:rPr>
          <w:rFonts w:ascii="Sylfaen" w:hAnsi="Sylfaen"/>
          <w:lang w:val="hy-AM"/>
        </w:rPr>
        <w:t xml:space="preserve"> </w:t>
      </w:r>
      <w:r w:rsidRPr="00CB6D8C">
        <w:rPr>
          <w:rFonts w:ascii="Sylfaen" w:hAnsi="Sylfaen" w:cs="Sylfaen"/>
          <w:lang w:val="hy-AM"/>
        </w:rPr>
        <w:t>չէ</w:t>
      </w:r>
      <w:r w:rsidR="00A44F9B" w:rsidRPr="002D421B">
        <w:rPr>
          <w:rFonts w:asciiTheme="minorHAnsi" w:hAnsiTheme="minorHAnsi" w:cstheme="minorHAnsi"/>
          <w:lang w:val="hy-AM"/>
        </w:rPr>
        <w:t>);</w:t>
      </w:r>
    </w:p>
    <w:p w:rsidR="002D421B" w:rsidRPr="00CB6D8C" w:rsidRDefault="002D421B" w:rsidP="00E315D1">
      <w:pPr>
        <w:pStyle w:val="ListParagraph"/>
        <w:widowControl w:val="0"/>
        <w:numPr>
          <w:ilvl w:val="0"/>
          <w:numId w:val="24"/>
        </w:numPr>
        <w:tabs>
          <w:tab w:val="left" w:pos="360"/>
          <w:tab w:val="left" w:pos="709"/>
          <w:tab w:val="left" w:pos="1134"/>
        </w:tabs>
        <w:autoSpaceDE w:val="0"/>
        <w:autoSpaceDN w:val="0"/>
        <w:adjustRightInd w:val="0"/>
        <w:contextualSpacing w:val="0"/>
        <w:jc w:val="both"/>
        <w:rPr>
          <w:rFonts w:ascii="Sylfaen" w:hAnsi="Sylfaen"/>
          <w:lang w:val="hy-AM"/>
        </w:rPr>
      </w:pPr>
      <w:r w:rsidRPr="00CB6D8C">
        <w:rPr>
          <w:rFonts w:ascii="Sylfaen" w:hAnsi="Sylfaen" w:cs="Sylfaen"/>
          <w:lang w:val="hy-AM"/>
        </w:rPr>
        <w:t>Որակավորման</w:t>
      </w:r>
      <w:r w:rsidRPr="00CB6D8C">
        <w:rPr>
          <w:rFonts w:ascii="Sylfaen" w:hAnsi="Sylfaen"/>
          <w:lang w:val="hy-AM"/>
        </w:rPr>
        <w:t xml:space="preserve"> </w:t>
      </w:r>
      <w:r w:rsidRPr="00CB6D8C">
        <w:rPr>
          <w:rFonts w:ascii="Sylfaen" w:hAnsi="Sylfaen" w:cs="Sylfaen"/>
          <w:lang w:val="hy-AM"/>
        </w:rPr>
        <w:t>պահանջներին</w:t>
      </w:r>
      <w:r w:rsidRPr="00CB6D8C">
        <w:rPr>
          <w:rFonts w:ascii="Sylfaen" w:hAnsi="Sylfaen"/>
          <w:lang w:val="hy-AM"/>
        </w:rPr>
        <w:t xml:space="preserve"> </w:t>
      </w:r>
      <w:r w:rsidRPr="00CB6D8C">
        <w:rPr>
          <w:rFonts w:ascii="Sylfaen" w:hAnsi="Sylfaen" w:cs="Sylfaen"/>
          <w:lang w:val="hy-AM"/>
        </w:rPr>
        <w:t>համապատասխանության</w:t>
      </w:r>
      <w:r w:rsidRPr="00CB6D8C">
        <w:rPr>
          <w:rFonts w:ascii="Sylfaen" w:hAnsi="Sylfaen"/>
          <w:lang w:val="hy-AM"/>
        </w:rPr>
        <w:t xml:space="preserve"> </w:t>
      </w:r>
      <w:r w:rsidRPr="00CB6D8C">
        <w:rPr>
          <w:rFonts w:ascii="Sylfaen" w:hAnsi="Sylfaen" w:cs="Sylfaen"/>
          <w:lang w:val="hy-AM"/>
        </w:rPr>
        <w:t>հայտարարագիր</w:t>
      </w:r>
      <w:r w:rsidRPr="00CB6D8C" w:rsidDel="0083440C">
        <w:rPr>
          <w:rFonts w:ascii="Sylfaen" w:hAnsi="Sylfaen"/>
          <w:lang w:val="hy-AM"/>
        </w:rPr>
        <w:t xml:space="preserve"> </w:t>
      </w:r>
      <w:r w:rsidRPr="00CB6D8C">
        <w:rPr>
          <w:rFonts w:ascii="Sylfaen" w:hAnsi="Sylfaen"/>
          <w:lang w:val="hy-AM"/>
        </w:rPr>
        <w:t>(</w:t>
      </w:r>
      <w:r w:rsidRPr="00CB6D8C">
        <w:rPr>
          <w:rFonts w:ascii="Sylfaen" w:hAnsi="Sylfaen" w:cs="Sylfaen"/>
          <w:lang w:val="hy-AM"/>
        </w:rPr>
        <w:t>ձևը</w:t>
      </w:r>
      <w:r w:rsidRPr="00CB6D8C">
        <w:rPr>
          <w:rFonts w:ascii="Sylfaen" w:hAnsi="Sylfaen"/>
          <w:lang w:val="hy-AM"/>
        </w:rPr>
        <w:t xml:space="preserve"> </w:t>
      </w:r>
      <w:r w:rsidRPr="00CB6D8C">
        <w:rPr>
          <w:rFonts w:ascii="Sylfaen" w:hAnsi="Sylfaen" w:cs="Sylfaen"/>
          <w:lang w:val="hy-AM"/>
        </w:rPr>
        <w:t>ներկայացված</w:t>
      </w:r>
      <w:r w:rsidRPr="00CB6D8C">
        <w:rPr>
          <w:rFonts w:ascii="Sylfaen" w:hAnsi="Sylfaen"/>
          <w:lang w:val="hy-AM"/>
        </w:rPr>
        <w:t xml:space="preserve"> </w:t>
      </w:r>
      <w:r w:rsidRPr="00CB6D8C">
        <w:rPr>
          <w:rFonts w:ascii="Sylfaen" w:hAnsi="Sylfaen" w:cs="Sylfaen"/>
          <w:lang w:val="hy-AM"/>
        </w:rPr>
        <w:t>է</w:t>
      </w:r>
      <w:r w:rsidRPr="00CB6D8C">
        <w:rPr>
          <w:rFonts w:ascii="Sylfaen" w:hAnsi="Sylfaen"/>
          <w:lang w:val="hy-AM"/>
        </w:rPr>
        <w:t xml:space="preserve"> </w:t>
      </w:r>
      <w:r w:rsidRPr="00E10EA6">
        <w:rPr>
          <w:rFonts w:ascii="Sylfaen" w:hAnsi="Sylfaen" w:cs="Sylfaen"/>
          <w:b/>
          <w:color w:val="0000FF"/>
          <w:lang w:val="en-US"/>
        </w:rPr>
        <w:t>Հավելված 4</w:t>
      </w:r>
      <w:r w:rsidRPr="00CB6D8C">
        <w:rPr>
          <w:rFonts w:ascii="Sylfaen" w:hAnsi="Sylfaen"/>
          <w:lang w:val="hy-AM"/>
        </w:rPr>
        <w:t>-</w:t>
      </w:r>
      <w:r w:rsidRPr="00CB6D8C">
        <w:rPr>
          <w:rFonts w:ascii="Sylfaen" w:hAnsi="Sylfaen" w:cs="Sylfaen"/>
          <w:lang w:val="hy-AM"/>
        </w:rPr>
        <w:t>ում</w:t>
      </w:r>
      <w:r w:rsidRPr="00CB6D8C">
        <w:rPr>
          <w:rFonts w:ascii="Sylfaen" w:hAnsi="Sylfaen"/>
          <w:lang w:val="hy-AM"/>
        </w:rPr>
        <w:t xml:space="preserve"> </w:t>
      </w:r>
      <w:r w:rsidRPr="00CB6D8C">
        <w:rPr>
          <w:rFonts w:ascii="Sylfaen" w:hAnsi="Sylfaen" w:cs="Sylfaen"/>
          <w:lang w:val="hy-AM"/>
        </w:rPr>
        <w:t>և</w:t>
      </w:r>
      <w:r w:rsidRPr="00CB6D8C">
        <w:rPr>
          <w:rFonts w:ascii="Sylfaen" w:hAnsi="Sylfaen"/>
          <w:lang w:val="hy-AM"/>
        </w:rPr>
        <w:t xml:space="preserve"> </w:t>
      </w:r>
      <w:r w:rsidRPr="00CB6D8C">
        <w:rPr>
          <w:rFonts w:ascii="Sylfaen" w:hAnsi="Sylfaen" w:cs="Sylfaen"/>
          <w:lang w:val="hy-AM"/>
        </w:rPr>
        <w:t>փոփոխման</w:t>
      </w:r>
      <w:r w:rsidRPr="00CB6D8C">
        <w:rPr>
          <w:rFonts w:ascii="Sylfaen" w:hAnsi="Sylfaen"/>
          <w:lang w:val="hy-AM"/>
        </w:rPr>
        <w:t xml:space="preserve"> </w:t>
      </w:r>
      <w:r w:rsidRPr="00CB6D8C">
        <w:rPr>
          <w:rFonts w:ascii="Sylfaen" w:hAnsi="Sylfaen" w:cs="Sylfaen"/>
          <w:lang w:val="hy-AM"/>
        </w:rPr>
        <w:t>ենթակա</w:t>
      </w:r>
      <w:r w:rsidRPr="00CB6D8C">
        <w:rPr>
          <w:rFonts w:ascii="Sylfaen" w:hAnsi="Sylfaen"/>
          <w:lang w:val="hy-AM"/>
        </w:rPr>
        <w:t xml:space="preserve"> </w:t>
      </w:r>
      <w:r w:rsidRPr="00CB6D8C">
        <w:rPr>
          <w:rFonts w:ascii="Sylfaen" w:hAnsi="Sylfaen" w:cs="Sylfaen"/>
          <w:lang w:val="hy-AM"/>
        </w:rPr>
        <w:t>չէ</w:t>
      </w:r>
      <w:r w:rsidRPr="00CB6D8C">
        <w:rPr>
          <w:rFonts w:ascii="Sylfaen" w:hAnsi="Sylfaen"/>
          <w:shd w:val="clear" w:color="auto" w:fill="FFFFFF" w:themeFill="background1"/>
          <w:lang w:val="hy-AM"/>
        </w:rPr>
        <w:t>),</w:t>
      </w:r>
    </w:p>
    <w:p w:rsidR="002D421B" w:rsidRPr="00CB6D8C" w:rsidRDefault="002D421B" w:rsidP="00E315D1">
      <w:pPr>
        <w:pStyle w:val="ListParagraph"/>
        <w:widowControl w:val="0"/>
        <w:numPr>
          <w:ilvl w:val="0"/>
          <w:numId w:val="24"/>
        </w:numPr>
        <w:tabs>
          <w:tab w:val="left" w:pos="360"/>
          <w:tab w:val="left" w:pos="709"/>
          <w:tab w:val="left" w:pos="1134"/>
        </w:tabs>
        <w:autoSpaceDE w:val="0"/>
        <w:autoSpaceDN w:val="0"/>
        <w:adjustRightInd w:val="0"/>
        <w:contextualSpacing w:val="0"/>
        <w:jc w:val="both"/>
        <w:rPr>
          <w:rFonts w:ascii="Sylfaen" w:hAnsi="Sylfaen"/>
          <w:lang w:val="hy-AM"/>
        </w:rPr>
      </w:pPr>
      <w:r w:rsidRPr="00CB6D8C">
        <w:rPr>
          <w:rFonts w:ascii="Sylfaen" w:hAnsi="Sylfaen"/>
          <w:lang w:val="hy-AM"/>
        </w:rPr>
        <w:t>Շահագրգռվածության բացակայության մասին նամակ (</w:t>
      </w:r>
      <w:r w:rsidRPr="00CB6D8C">
        <w:rPr>
          <w:rFonts w:ascii="Sylfaen" w:hAnsi="Sylfaen" w:cs="Sylfaen"/>
          <w:lang w:val="hy-AM"/>
        </w:rPr>
        <w:t>ձևը</w:t>
      </w:r>
      <w:r w:rsidRPr="00CB6D8C">
        <w:rPr>
          <w:rFonts w:ascii="Sylfaen" w:hAnsi="Sylfaen"/>
          <w:lang w:val="hy-AM"/>
        </w:rPr>
        <w:t xml:space="preserve"> </w:t>
      </w:r>
      <w:r w:rsidRPr="00CB6D8C">
        <w:rPr>
          <w:rFonts w:ascii="Sylfaen" w:hAnsi="Sylfaen" w:cs="Sylfaen"/>
          <w:lang w:val="hy-AM"/>
        </w:rPr>
        <w:t>ներկայացված</w:t>
      </w:r>
      <w:r w:rsidRPr="00CB6D8C">
        <w:rPr>
          <w:rFonts w:ascii="Sylfaen" w:hAnsi="Sylfaen"/>
          <w:lang w:val="hy-AM"/>
        </w:rPr>
        <w:t xml:space="preserve"> </w:t>
      </w:r>
      <w:r w:rsidRPr="00CB6D8C">
        <w:rPr>
          <w:rFonts w:ascii="Sylfaen" w:hAnsi="Sylfaen" w:cs="Sylfaen"/>
          <w:lang w:val="hy-AM"/>
        </w:rPr>
        <w:t>է</w:t>
      </w:r>
      <w:r w:rsidRPr="00CB6D8C">
        <w:rPr>
          <w:rFonts w:ascii="Sylfaen" w:hAnsi="Sylfaen"/>
          <w:lang w:val="hy-AM"/>
        </w:rPr>
        <w:t xml:space="preserve"> </w:t>
      </w:r>
      <w:r w:rsidRPr="00E10EA6">
        <w:rPr>
          <w:rFonts w:ascii="Sylfaen" w:hAnsi="Sylfaen" w:cs="Sylfaen"/>
          <w:b/>
          <w:color w:val="0000FF"/>
          <w:lang w:val="en-US"/>
        </w:rPr>
        <w:t>Հավելված 5</w:t>
      </w:r>
      <w:r w:rsidRPr="00CB6D8C">
        <w:rPr>
          <w:rFonts w:ascii="Sylfaen" w:hAnsi="Sylfaen"/>
          <w:lang w:val="hy-AM"/>
        </w:rPr>
        <w:t>-</w:t>
      </w:r>
      <w:r w:rsidRPr="00CB6D8C">
        <w:rPr>
          <w:rFonts w:ascii="Sylfaen" w:hAnsi="Sylfaen" w:cs="Sylfaen"/>
          <w:lang w:val="hy-AM"/>
        </w:rPr>
        <w:t>ում</w:t>
      </w:r>
      <w:r w:rsidRPr="00CB6D8C">
        <w:rPr>
          <w:rFonts w:ascii="Sylfaen" w:hAnsi="Sylfaen"/>
          <w:lang w:val="hy-AM"/>
        </w:rPr>
        <w:t xml:space="preserve"> </w:t>
      </w:r>
      <w:r w:rsidRPr="00CB6D8C">
        <w:rPr>
          <w:rFonts w:ascii="Sylfaen" w:hAnsi="Sylfaen" w:cs="Sylfaen"/>
          <w:lang w:val="hy-AM"/>
        </w:rPr>
        <w:t>և</w:t>
      </w:r>
      <w:r w:rsidRPr="00CB6D8C">
        <w:rPr>
          <w:rFonts w:ascii="Sylfaen" w:hAnsi="Sylfaen"/>
          <w:lang w:val="hy-AM"/>
        </w:rPr>
        <w:t xml:space="preserve"> </w:t>
      </w:r>
      <w:r w:rsidRPr="00CB6D8C">
        <w:rPr>
          <w:rFonts w:ascii="Sylfaen" w:hAnsi="Sylfaen" w:cs="Sylfaen"/>
          <w:lang w:val="hy-AM"/>
        </w:rPr>
        <w:t>փոփոխման</w:t>
      </w:r>
      <w:r w:rsidRPr="00CB6D8C">
        <w:rPr>
          <w:rFonts w:ascii="Sylfaen" w:hAnsi="Sylfaen"/>
          <w:lang w:val="hy-AM"/>
        </w:rPr>
        <w:t xml:space="preserve"> </w:t>
      </w:r>
      <w:r w:rsidRPr="00CB6D8C">
        <w:rPr>
          <w:rFonts w:ascii="Sylfaen" w:hAnsi="Sylfaen" w:cs="Sylfaen"/>
          <w:lang w:val="hy-AM"/>
        </w:rPr>
        <w:t>ենթակա</w:t>
      </w:r>
      <w:r w:rsidRPr="00CB6D8C">
        <w:rPr>
          <w:rFonts w:ascii="Sylfaen" w:hAnsi="Sylfaen"/>
          <w:lang w:val="hy-AM"/>
        </w:rPr>
        <w:t xml:space="preserve"> </w:t>
      </w:r>
      <w:r w:rsidRPr="00CB6D8C">
        <w:rPr>
          <w:rFonts w:ascii="Sylfaen" w:hAnsi="Sylfaen" w:cs="Sylfaen"/>
          <w:lang w:val="hy-AM"/>
        </w:rPr>
        <w:t>չէ</w:t>
      </w:r>
      <w:r w:rsidRPr="00CB6D8C">
        <w:rPr>
          <w:rFonts w:ascii="Sylfaen" w:hAnsi="Sylfaen"/>
          <w:shd w:val="clear" w:color="auto" w:fill="FFFFFF" w:themeFill="background1"/>
          <w:lang w:val="hy-AM"/>
        </w:rPr>
        <w:t>),</w:t>
      </w:r>
    </w:p>
    <w:p w:rsidR="00AB2663" w:rsidRPr="00CB6D8C" w:rsidRDefault="00AB2663" w:rsidP="00E315D1">
      <w:pPr>
        <w:pStyle w:val="ListParagraph"/>
        <w:widowControl w:val="0"/>
        <w:numPr>
          <w:ilvl w:val="0"/>
          <w:numId w:val="24"/>
        </w:numPr>
        <w:tabs>
          <w:tab w:val="left" w:pos="-4962"/>
          <w:tab w:val="left" w:pos="1080"/>
        </w:tabs>
        <w:autoSpaceDE w:val="0"/>
        <w:autoSpaceDN w:val="0"/>
        <w:adjustRightInd w:val="0"/>
        <w:contextualSpacing w:val="0"/>
        <w:jc w:val="both"/>
        <w:rPr>
          <w:rFonts w:ascii="Sylfaen" w:hAnsi="Sylfaen"/>
          <w:lang w:val="hy-AM"/>
        </w:rPr>
      </w:pPr>
      <w:r w:rsidRPr="00CB6D8C">
        <w:rPr>
          <w:rFonts w:ascii="Sylfaen" w:hAnsi="Sylfaen"/>
          <w:bCs/>
          <w:lang w:val="hy-AM"/>
        </w:rPr>
        <w:t xml:space="preserve">Էլեկտրոնային փաստաթղթերի փոխանցման ակտ (ձևը բերված է           </w:t>
      </w:r>
      <w:r w:rsidR="00E10EA6">
        <w:rPr>
          <w:rFonts w:ascii="Sylfaen" w:hAnsi="Sylfaen" w:cs="Sylfaen"/>
          <w:b/>
          <w:color w:val="0000FF"/>
          <w:lang w:val="hy-AM"/>
        </w:rPr>
        <w:t>Հավելված</w:t>
      </w:r>
      <w:r w:rsidRPr="00E10EA6">
        <w:rPr>
          <w:rFonts w:ascii="Sylfaen" w:hAnsi="Sylfaen" w:cs="Sylfaen"/>
          <w:b/>
          <w:color w:val="0000FF"/>
          <w:lang w:val="hy-AM"/>
        </w:rPr>
        <w:t xml:space="preserve"> </w:t>
      </w:r>
      <w:r w:rsidR="00E10EA6" w:rsidRPr="00E10EA6">
        <w:rPr>
          <w:rFonts w:ascii="Sylfaen" w:hAnsi="Sylfaen" w:cs="Sylfaen"/>
          <w:b/>
          <w:color w:val="0000FF"/>
          <w:lang w:val="hy-AM"/>
        </w:rPr>
        <w:t>6</w:t>
      </w:r>
      <w:r w:rsidRPr="00CB6D8C">
        <w:rPr>
          <w:rFonts w:ascii="Sylfaen" w:hAnsi="Sylfaen"/>
          <w:lang w:val="hy-AM"/>
        </w:rPr>
        <w:t>-ում և փոփոխման ենթակա չէ</w:t>
      </w:r>
      <w:r w:rsidRPr="00CB6D8C">
        <w:rPr>
          <w:rFonts w:ascii="Sylfaen" w:hAnsi="Sylfaen"/>
          <w:bCs/>
          <w:lang w:val="hy-AM"/>
        </w:rPr>
        <w:t>)</w:t>
      </w:r>
      <w:r w:rsidRPr="00AB2663">
        <w:rPr>
          <w:rFonts w:ascii="Sylfaen" w:hAnsi="Sylfaen"/>
          <w:bCs/>
          <w:lang w:val="hy-AM"/>
        </w:rPr>
        <w:t>,</w:t>
      </w:r>
    </w:p>
    <w:p w:rsidR="00AB2663" w:rsidRPr="00AB2663" w:rsidRDefault="00AB2663" w:rsidP="00E315D1">
      <w:pPr>
        <w:pStyle w:val="ListParagraph"/>
        <w:widowControl w:val="0"/>
        <w:numPr>
          <w:ilvl w:val="0"/>
          <w:numId w:val="24"/>
        </w:numPr>
        <w:tabs>
          <w:tab w:val="left" w:pos="360"/>
          <w:tab w:val="left" w:pos="709"/>
          <w:tab w:val="left" w:pos="1134"/>
        </w:tabs>
        <w:autoSpaceDE w:val="0"/>
        <w:autoSpaceDN w:val="0"/>
        <w:adjustRightInd w:val="0"/>
        <w:contextualSpacing w:val="0"/>
        <w:jc w:val="both"/>
        <w:rPr>
          <w:rFonts w:ascii="Sylfaen" w:hAnsi="Sylfaen"/>
          <w:lang w:val="hy-AM"/>
        </w:rPr>
      </w:pPr>
      <w:r w:rsidRPr="00CB6D8C">
        <w:rPr>
          <w:rFonts w:ascii="Sylfaen" w:hAnsi="Sylfaen"/>
          <w:lang w:val="hy-AM"/>
        </w:rPr>
        <w:t>Մասնակցի հարցաթերթիկ (ձևը ներկայացված</w:t>
      </w:r>
      <w:r w:rsidR="00E10EA6" w:rsidRPr="00E10EA6">
        <w:rPr>
          <w:rFonts w:ascii="Sylfaen" w:hAnsi="Sylfaen"/>
          <w:lang w:val="hy-AM"/>
        </w:rPr>
        <w:t xml:space="preserve"> է</w:t>
      </w:r>
      <w:r w:rsidRPr="00CB6D8C">
        <w:rPr>
          <w:rFonts w:ascii="Sylfaen" w:hAnsi="Sylfaen"/>
          <w:lang w:val="hy-AM"/>
        </w:rPr>
        <w:t xml:space="preserve"> </w:t>
      </w:r>
      <w:r w:rsidRPr="00E10EA6">
        <w:rPr>
          <w:rFonts w:ascii="Sylfaen" w:hAnsi="Sylfaen" w:cs="Sylfaen"/>
          <w:b/>
          <w:color w:val="0000FF"/>
          <w:lang w:val="hy-AM"/>
        </w:rPr>
        <w:t xml:space="preserve">Հավելված </w:t>
      </w:r>
      <w:r w:rsidR="00E10EA6" w:rsidRPr="00E10EA6">
        <w:rPr>
          <w:rFonts w:ascii="Sylfaen" w:hAnsi="Sylfaen" w:cs="Sylfaen"/>
          <w:b/>
          <w:color w:val="0000FF"/>
          <w:lang w:val="hy-AM"/>
        </w:rPr>
        <w:t>7</w:t>
      </w:r>
      <w:r>
        <w:rPr>
          <w:rFonts w:ascii="Sylfaen" w:hAnsi="Sylfaen"/>
          <w:lang w:val="hy-AM"/>
        </w:rPr>
        <w:t>-ում  և փոփոխման ենթակա չէ)</w:t>
      </w:r>
      <w:r w:rsidRPr="00AB2663">
        <w:rPr>
          <w:rFonts w:ascii="Sylfaen" w:hAnsi="Sylfaen"/>
          <w:lang w:val="hy-AM"/>
        </w:rPr>
        <w:t>:</w:t>
      </w:r>
    </w:p>
    <w:p w:rsidR="00AB2663" w:rsidRPr="00CB6D8C" w:rsidRDefault="00AB2663" w:rsidP="00E315D1">
      <w:pPr>
        <w:pStyle w:val="ListParagraph"/>
        <w:widowControl w:val="0"/>
        <w:tabs>
          <w:tab w:val="left" w:pos="360"/>
          <w:tab w:val="left" w:pos="709"/>
          <w:tab w:val="left" w:pos="1134"/>
        </w:tabs>
        <w:autoSpaceDE w:val="0"/>
        <w:autoSpaceDN w:val="0"/>
        <w:adjustRightInd w:val="0"/>
        <w:ind w:left="1495"/>
        <w:contextualSpacing w:val="0"/>
        <w:jc w:val="both"/>
        <w:rPr>
          <w:rFonts w:ascii="Sylfaen" w:hAnsi="Sylfaen"/>
          <w:lang w:val="hy-AM"/>
        </w:rPr>
      </w:pPr>
    </w:p>
    <w:p w:rsidR="00AB2663" w:rsidRPr="00AB2663" w:rsidRDefault="00AB2663" w:rsidP="00E315D1">
      <w:pPr>
        <w:widowControl w:val="0"/>
        <w:tabs>
          <w:tab w:val="left" w:pos="360"/>
          <w:tab w:val="left" w:pos="709"/>
          <w:tab w:val="left" w:pos="1134"/>
        </w:tabs>
        <w:autoSpaceDE w:val="0"/>
        <w:autoSpaceDN w:val="0"/>
        <w:adjustRightInd w:val="0"/>
        <w:spacing w:after="200"/>
        <w:jc w:val="both"/>
        <w:rPr>
          <w:rFonts w:ascii="Sylfaen" w:hAnsi="Sylfaen"/>
          <w:color w:val="FF0000"/>
          <w:lang w:val="hy-AM"/>
        </w:rPr>
      </w:pPr>
      <w:r w:rsidRPr="00AB2663">
        <w:rPr>
          <w:rFonts w:ascii="Sylfaen" w:hAnsi="Sylfaen" w:cs="Sylfaen"/>
          <w:color w:val="FF0000"/>
          <w:lang w:val="hy-AM"/>
        </w:rPr>
        <w:t>Պատվիրատուն</w:t>
      </w:r>
      <w:r w:rsidRPr="00AB2663">
        <w:rPr>
          <w:rFonts w:ascii="Sylfaen" w:hAnsi="Sylfaen"/>
          <w:color w:val="FF0000"/>
          <w:lang w:val="hy-AM"/>
        </w:rPr>
        <w:t xml:space="preserve"> իրեն իրավունք է վերապահում չդիտարկել Մասնակցի առաջարկը, եթե ներկայացված փաստաթղթերի կազմը կամ դրանց ձևաչափը չեն համապատասխանում  </w:t>
      </w:r>
      <w:r w:rsidR="00213BB3" w:rsidRPr="00213BB3">
        <w:rPr>
          <w:rFonts w:ascii="Sylfaen" w:hAnsi="Sylfaen"/>
          <w:color w:val="FF0000"/>
          <w:lang w:val="hy-AM"/>
        </w:rPr>
        <w:t>ԲՄ</w:t>
      </w:r>
      <w:r w:rsidRPr="00AB2663">
        <w:rPr>
          <w:rFonts w:ascii="Sylfaen" w:hAnsi="Sylfaen"/>
          <w:color w:val="FF0000"/>
          <w:lang w:val="hy-AM"/>
        </w:rPr>
        <w:t xml:space="preserve">ՄՀ 2.1.1 բաժնի պահանջներին:  </w:t>
      </w:r>
    </w:p>
    <w:p w:rsidR="00AB2663" w:rsidRPr="00AB2663" w:rsidRDefault="00AB2663" w:rsidP="00E315D1">
      <w:pPr>
        <w:spacing w:after="240"/>
        <w:jc w:val="both"/>
        <w:rPr>
          <w:rFonts w:ascii="Sylfaen" w:hAnsi="Sylfaen"/>
          <w:b/>
          <w:lang w:val="hy-AM"/>
        </w:rPr>
      </w:pPr>
      <w:r w:rsidRPr="00AB2663">
        <w:rPr>
          <w:rFonts w:ascii="Sylfaen" w:hAnsi="Sylfaen"/>
          <w:b/>
          <w:lang w:val="hy-AM"/>
        </w:rPr>
        <w:t xml:space="preserve">2.1.2 </w:t>
      </w:r>
      <w:r w:rsidRPr="00AB2663">
        <w:rPr>
          <w:rFonts w:ascii="Sylfaen" w:hAnsi="Sylfaen" w:cs="Sylfaen"/>
          <w:b/>
          <w:lang w:val="hy-AM"/>
        </w:rPr>
        <w:t>Առաջարկի</w:t>
      </w:r>
      <w:r w:rsidRPr="00AB2663">
        <w:rPr>
          <w:rFonts w:ascii="Sylfaen" w:hAnsi="Sylfaen"/>
          <w:b/>
          <w:lang w:val="hy-AM"/>
        </w:rPr>
        <w:t xml:space="preserve"> </w:t>
      </w:r>
      <w:r w:rsidRPr="00AB2663">
        <w:rPr>
          <w:rFonts w:ascii="Sylfaen" w:hAnsi="Sylfaen" w:cs="Sylfaen"/>
          <w:b/>
          <w:lang w:val="hy-AM"/>
        </w:rPr>
        <w:t>կազմի</w:t>
      </w:r>
      <w:r w:rsidRPr="00AB2663">
        <w:rPr>
          <w:rFonts w:ascii="Sylfaen" w:hAnsi="Sylfaen"/>
          <w:b/>
          <w:lang w:val="hy-AM"/>
        </w:rPr>
        <w:t xml:space="preserve"> </w:t>
      </w:r>
      <w:r w:rsidRPr="00AB2663">
        <w:rPr>
          <w:rFonts w:ascii="Sylfaen" w:hAnsi="Sylfaen" w:cs="Sylfaen"/>
          <w:b/>
          <w:lang w:val="hy-AM"/>
        </w:rPr>
        <w:t>մեջ</w:t>
      </w:r>
      <w:r w:rsidRPr="00AB2663">
        <w:rPr>
          <w:rFonts w:ascii="Sylfaen" w:hAnsi="Sylfaen"/>
          <w:b/>
          <w:lang w:val="hy-AM"/>
        </w:rPr>
        <w:t xml:space="preserve"> </w:t>
      </w:r>
      <w:r w:rsidRPr="00AB2663">
        <w:rPr>
          <w:rFonts w:ascii="Sylfaen" w:hAnsi="Sylfaen" w:cs="Sylfaen"/>
          <w:b/>
          <w:lang w:val="hy-AM"/>
        </w:rPr>
        <w:t>մտնող</w:t>
      </w:r>
      <w:r w:rsidRPr="00AB2663">
        <w:rPr>
          <w:rFonts w:ascii="Sylfaen" w:hAnsi="Sylfaen"/>
          <w:b/>
          <w:lang w:val="hy-AM"/>
        </w:rPr>
        <w:t xml:space="preserve"> </w:t>
      </w:r>
      <w:r w:rsidRPr="00AB2663">
        <w:rPr>
          <w:rFonts w:ascii="Sylfaen" w:hAnsi="Sylfaen" w:cs="Sylfaen"/>
          <w:b/>
          <w:lang w:val="hy-AM"/>
        </w:rPr>
        <w:t>փաստաթղթերի</w:t>
      </w:r>
      <w:r w:rsidRPr="00AB2663">
        <w:rPr>
          <w:rFonts w:ascii="Sylfaen" w:hAnsi="Sylfaen"/>
          <w:b/>
          <w:lang w:val="hy-AM"/>
        </w:rPr>
        <w:t xml:space="preserve"> </w:t>
      </w:r>
      <w:r w:rsidRPr="00AB2663">
        <w:rPr>
          <w:rFonts w:ascii="Sylfaen" w:hAnsi="Sylfaen" w:cs="Sylfaen"/>
          <w:b/>
          <w:lang w:val="hy-AM"/>
        </w:rPr>
        <w:t>բովանդակությունը</w:t>
      </w:r>
      <w:r w:rsidRPr="00AB2663">
        <w:rPr>
          <w:rFonts w:ascii="Sylfaen" w:hAnsi="Sylfaen"/>
          <w:b/>
          <w:lang w:val="hy-AM"/>
        </w:rPr>
        <w:t xml:space="preserve"> </w:t>
      </w:r>
      <w:r w:rsidRPr="00AB2663">
        <w:rPr>
          <w:rFonts w:ascii="Sylfaen" w:hAnsi="Sylfaen" w:cs="Sylfaen"/>
          <w:b/>
          <w:lang w:val="hy-AM"/>
        </w:rPr>
        <w:t>ներկայացվող</w:t>
      </w:r>
      <w:r w:rsidRPr="00AB2663">
        <w:rPr>
          <w:rFonts w:ascii="Sylfaen" w:hAnsi="Sylfaen"/>
          <w:b/>
          <w:lang w:val="hy-AM"/>
        </w:rPr>
        <w:t xml:space="preserve"> </w:t>
      </w:r>
      <w:r w:rsidRPr="00AB2663">
        <w:rPr>
          <w:rFonts w:ascii="Sylfaen" w:hAnsi="Sylfaen" w:cs="Sylfaen"/>
          <w:b/>
          <w:lang w:val="hy-AM"/>
        </w:rPr>
        <w:t>պահանջներ</w:t>
      </w:r>
    </w:p>
    <w:p w:rsidR="00AB2663" w:rsidRPr="00CB6D8C" w:rsidRDefault="00AB2663" w:rsidP="00E315D1">
      <w:pPr>
        <w:pStyle w:val="ListParagraph"/>
        <w:numPr>
          <w:ilvl w:val="0"/>
          <w:numId w:val="27"/>
        </w:numPr>
        <w:tabs>
          <w:tab w:val="left" w:pos="7655"/>
        </w:tabs>
        <w:spacing w:after="240"/>
        <w:ind w:left="714" w:hanging="357"/>
        <w:contextualSpacing w:val="0"/>
        <w:jc w:val="both"/>
        <w:rPr>
          <w:rFonts w:ascii="Sylfaen" w:hAnsi="Sylfaen"/>
          <w:bCs/>
          <w:lang w:val="hy-AM"/>
        </w:rPr>
      </w:pPr>
      <w:r w:rsidRPr="00AB2663">
        <w:rPr>
          <w:rFonts w:ascii="Sylfaen" w:hAnsi="Sylfaen"/>
          <w:bCs/>
          <w:lang w:val="hy-AM"/>
        </w:rPr>
        <w:t xml:space="preserve">Մասնակիցը կոմերցիոն առաջարկը կարող է ներկայացնել </w:t>
      </w:r>
      <w:r w:rsidR="00E10EA6" w:rsidRPr="00E10EA6">
        <w:rPr>
          <w:rFonts w:ascii="Sylfaen" w:hAnsi="Sylfaen"/>
          <w:bCs/>
          <w:lang w:val="hy-AM"/>
        </w:rPr>
        <w:t xml:space="preserve">կամ </w:t>
      </w:r>
      <w:r w:rsidRPr="00AB2663">
        <w:rPr>
          <w:rFonts w:ascii="Sylfaen" w:hAnsi="Sylfaen"/>
          <w:bCs/>
          <w:lang w:val="hy-AM"/>
        </w:rPr>
        <w:t>միայն մեկ լոտով</w:t>
      </w:r>
      <w:r w:rsidR="00E10EA6" w:rsidRPr="00E10EA6">
        <w:rPr>
          <w:rFonts w:ascii="Sylfaen" w:hAnsi="Sylfaen"/>
          <w:bCs/>
          <w:lang w:val="hy-AM"/>
        </w:rPr>
        <w:t xml:space="preserve">, </w:t>
      </w:r>
      <w:r w:rsidRPr="00AB2663">
        <w:rPr>
          <w:rFonts w:ascii="Sylfaen" w:hAnsi="Sylfaen"/>
          <w:bCs/>
          <w:lang w:val="hy-AM"/>
        </w:rPr>
        <w:t xml:space="preserve"> կամ </w:t>
      </w:r>
      <w:r w:rsidR="00E10EA6" w:rsidRPr="00E10EA6">
        <w:rPr>
          <w:rFonts w:ascii="Sylfaen" w:hAnsi="Sylfaen"/>
          <w:bCs/>
          <w:lang w:val="hy-AM"/>
        </w:rPr>
        <w:t>երկու</w:t>
      </w:r>
      <w:r w:rsidRPr="00AB2663">
        <w:rPr>
          <w:rFonts w:ascii="Sylfaen" w:hAnsi="Sylfaen"/>
          <w:bCs/>
          <w:lang w:val="hy-AM"/>
        </w:rPr>
        <w:t xml:space="preserve"> լոտով միաժամանակ:</w:t>
      </w:r>
    </w:p>
    <w:p w:rsidR="00213BB3" w:rsidRPr="00CB6D8C" w:rsidRDefault="00213BB3" w:rsidP="00E315D1">
      <w:pPr>
        <w:pStyle w:val="ListParagraph"/>
        <w:numPr>
          <w:ilvl w:val="0"/>
          <w:numId w:val="27"/>
        </w:numPr>
        <w:tabs>
          <w:tab w:val="left" w:pos="7655"/>
        </w:tabs>
        <w:spacing w:after="240"/>
        <w:ind w:left="714" w:hanging="357"/>
        <w:contextualSpacing w:val="0"/>
        <w:jc w:val="both"/>
        <w:rPr>
          <w:rFonts w:ascii="Sylfaen" w:hAnsi="Sylfaen"/>
          <w:bCs/>
          <w:lang w:val="hy-AM"/>
        </w:rPr>
      </w:pPr>
      <w:r w:rsidRPr="00CB6D8C">
        <w:rPr>
          <w:rFonts w:ascii="Sylfaen" w:hAnsi="Sylfaen"/>
          <w:bCs/>
          <w:lang w:val="hy-AM"/>
        </w:rPr>
        <w:t>Կոմերցիոն առաջարկը պետք է ընդգրկի</w:t>
      </w:r>
      <w:r w:rsidR="00E10EA6" w:rsidRPr="00E10EA6">
        <w:rPr>
          <w:rFonts w:ascii="Sylfaen" w:hAnsi="Sylfaen"/>
          <w:bCs/>
          <w:lang w:val="hy-AM"/>
        </w:rPr>
        <w:t xml:space="preserve"> </w:t>
      </w:r>
      <w:r w:rsidR="00E10EA6">
        <w:rPr>
          <w:rFonts w:ascii="Sylfaen" w:hAnsi="Sylfaen"/>
          <w:bCs/>
          <w:lang w:val="hy-AM"/>
        </w:rPr>
        <w:t>Մասնագր</w:t>
      </w:r>
      <w:r w:rsidR="00E10EA6" w:rsidRPr="00E10EA6">
        <w:rPr>
          <w:rFonts w:ascii="Sylfaen" w:hAnsi="Sylfaen"/>
          <w:bCs/>
          <w:lang w:val="hy-AM"/>
        </w:rPr>
        <w:t>ի</w:t>
      </w:r>
      <w:r w:rsidRPr="00CB6D8C">
        <w:rPr>
          <w:rFonts w:ascii="Sylfaen" w:hAnsi="Sylfaen"/>
          <w:bCs/>
          <w:lang w:val="hy-AM"/>
        </w:rPr>
        <w:t xml:space="preserve"> </w:t>
      </w:r>
      <w:r w:rsidR="00E10EA6">
        <w:rPr>
          <w:rFonts w:ascii="Sylfaen" w:hAnsi="Sylfaen"/>
          <w:bCs/>
          <w:lang w:val="hy-AM"/>
        </w:rPr>
        <w:t>այն լոտի</w:t>
      </w:r>
      <w:r w:rsidR="00E10EA6" w:rsidRPr="00E10EA6">
        <w:rPr>
          <w:rFonts w:ascii="Sylfaen" w:hAnsi="Sylfaen"/>
          <w:bCs/>
          <w:lang w:val="hy-AM"/>
        </w:rPr>
        <w:t xml:space="preserve"> սարքավորումները և </w:t>
      </w:r>
      <w:r w:rsidR="00E10EA6" w:rsidRPr="00CB6D8C">
        <w:rPr>
          <w:rFonts w:ascii="Sylfaen" w:hAnsi="Sylfaen"/>
          <w:bCs/>
          <w:lang w:val="hy-AM"/>
        </w:rPr>
        <w:t>աշխատանքների ողջ ցանկը</w:t>
      </w:r>
      <w:r w:rsidR="00E10EA6" w:rsidRPr="00E10EA6">
        <w:rPr>
          <w:rFonts w:ascii="Sylfaen" w:hAnsi="Sylfaen"/>
          <w:bCs/>
          <w:lang w:val="hy-AM"/>
        </w:rPr>
        <w:t xml:space="preserve">, որի համար նա առաջարկ է ներկայացնում </w:t>
      </w:r>
      <w:r w:rsidR="00E10EA6">
        <w:rPr>
          <w:rFonts w:ascii="Sylfaen" w:hAnsi="Sylfaen"/>
          <w:bCs/>
          <w:lang w:val="hy-AM"/>
        </w:rPr>
        <w:t>(Հավելված 1)</w:t>
      </w:r>
      <w:r w:rsidR="00E10EA6" w:rsidRPr="00E10EA6">
        <w:rPr>
          <w:rFonts w:ascii="Sylfaen" w:hAnsi="Sylfaen"/>
          <w:bCs/>
          <w:lang w:val="hy-AM"/>
        </w:rPr>
        <w:t xml:space="preserve">: </w:t>
      </w:r>
    </w:p>
    <w:p w:rsidR="00213BB3" w:rsidRPr="00213BB3" w:rsidRDefault="00213BB3" w:rsidP="00E315D1">
      <w:pPr>
        <w:pStyle w:val="ListParagraph"/>
        <w:numPr>
          <w:ilvl w:val="0"/>
          <w:numId w:val="27"/>
        </w:numPr>
        <w:ind w:left="630"/>
        <w:contextualSpacing w:val="0"/>
        <w:rPr>
          <w:rFonts w:ascii="Sylfaen" w:hAnsi="Sylfaen"/>
          <w:bCs/>
          <w:lang w:val="hy-AM"/>
        </w:rPr>
      </w:pPr>
      <w:r w:rsidRPr="00CB6D8C">
        <w:rPr>
          <w:rFonts w:ascii="Sylfaen" w:hAnsi="Sylfaen"/>
          <w:bCs/>
          <w:lang w:val="hy-AM"/>
        </w:rPr>
        <w:t xml:space="preserve">Ռեզիդենտ-մասնակիցները ներկայացնում են կոմերցիոն առաջարկը՝ նշված ՀՀ դրամով (AMD): Բոլոր գումարները նշվում են </w:t>
      </w:r>
      <w:r w:rsidRPr="00CB6D8C">
        <w:rPr>
          <w:rFonts w:ascii="Sylfaen" w:hAnsi="Sylfaen"/>
          <w:b/>
          <w:bCs/>
          <w:lang w:val="hy-AM"/>
        </w:rPr>
        <w:t>առանց ԱԱՀ:</w:t>
      </w:r>
    </w:p>
    <w:p w:rsidR="00213BB3" w:rsidRPr="00CB6D8C" w:rsidRDefault="00213BB3" w:rsidP="00E315D1">
      <w:pPr>
        <w:pStyle w:val="ListParagraph"/>
        <w:ind w:left="630"/>
        <w:contextualSpacing w:val="0"/>
        <w:rPr>
          <w:rFonts w:ascii="Sylfaen" w:hAnsi="Sylfaen"/>
          <w:bCs/>
          <w:lang w:val="hy-AM"/>
        </w:rPr>
      </w:pPr>
    </w:p>
    <w:p w:rsidR="00213BB3" w:rsidRPr="00CB6D8C" w:rsidRDefault="00213BB3" w:rsidP="00E315D1">
      <w:pPr>
        <w:pStyle w:val="ListParagraph"/>
        <w:numPr>
          <w:ilvl w:val="0"/>
          <w:numId w:val="27"/>
        </w:numPr>
        <w:autoSpaceDE w:val="0"/>
        <w:autoSpaceDN w:val="0"/>
        <w:adjustRightInd w:val="0"/>
        <w:spacing w:after="240"/>
        <w:ind w:left="714" w:hanging="357"/>
        <w:contextualSpacing w:val="0"/>
        <w:jc w:val="both"/>
        <w:rPr>
          <w:rFonts w:ascii="Sylfaen" w:hAnsi="Sylfaen"/>
          <w:bCs/>
          <w:lang w:val="hy-AM"/>
        </w:rPr>
      </w:pPr>
      <w:r w:rsidRPr="00CB6D8C">
        <w:rPr>
          <w:rFonts w:ascii="Sylfaen" w:hAnsi="Sylfaen"/>
          <w:bCs/>
          <w:lang w:val="hy-AM"/>
        </w:rPr>
        <w:t xml:space="preserve">Հայաստանի Հանրապետության ոչ ռեզիդենտ մասնակիցները տրամադրում են կոմերցիոն առաջարկը ԱՄՆ դոլարով ($) կամ այլ տարադրամով: Բոլոր գումարները </w:t>
      </w:r>
      <w:r w:rsidR="0070022E">
        <w:rPr>
          <w:rFonts w:ascii="Sylfaen" w:hAnsi="Sylfaen"/>
          <w:bCs/>
          <w:lang w:val="hy-AM"/>
        </w:rPr>
        <w:t>նշվում են առանց ԱԱՀ: Ոչ ռեզիդեն</w:t>
      </w:r>
      <w:r w:rsidR="0070022E" w:rsidRPr="0070022E">
        <w:rPr>
          <w:rFonts w:ascii="Sylfaen" w:hAnsi="Sylfaen"/>
          <w:bCs/>
          <w:lang w:val="hy-AM"/>
        </w:rPr>
        <w:t>տ</w:t>
      </w:r>
      <w:r w:rsidRPr="00CB6D8C">
        <w:rPr>
          <w:rFonts w:ascii="Sylfaen" w:hAnsi="Sylfaen"/>
          <w:bCs/>
          <w:lang w:val="hy-AM"/>
        </w:rPr>
        <w:t xml:space="preserve"> մասնակիցները տրամադրում են կոմերցիոն առաջարկը՝</w:t>
      </w:r>
      <w:r w:rsidRPr="00162D33">
        <w:rPr>
          <w:rFonts w:ascii="Sylfaen" w:hAnsi="Sylfaen"/>
          <w:bCs/>
          <w:lang w:val="hy-AM"/>
        </w:rPr>
        <w:t xml:space="preserve"> </w:t>
      </w:r>
      <w:r w:rsidRPr="00CB6D8C">
        <w:rPr>
          <w:rFonts w:ascii="Sylfaen" w:hAnsi="Sylfaen"/>
          <w:bCs/>
          <w:lang w:val="hy-AM"/>
        </w:rPr>
        <w:t>հաշվի առնելով որ ռեզիդենտի շահութահարկը, ծառայությունների համար՝ 20% չափով, ԾԱ/լիցենզիաների համար՝ 10% չափով: ՀՀ Հարկային օրենսդրության համաձայն կիրառվում է ոչ ռեզիդենտի շահութահարկ 20% դրույքաչափով ոչ ռեզիդենտ ընկերության կողմից Ծառայությունների մատուցման դեպքում և 10% ՝ ԾԱ/լիցենզիաների մատակարարման դեպքում: Պատվիրատուն, գործելով որպես հարկային գործակալ, ոչ ռեզիդենտ ընկերությունից պահում է ոչ ռեզիդեն</w:t>
      </w:r>
      <w:r w:rsidR="00A94E35" w:rsidRPr="00A94E35">
        <w:rPr>
          <w:rFonts w:ascii="Sylfaen" w:hAnsi="Sylfaen"/>
          <w:bCs/>
          <w:lang w:val="hy-AM"/>
        </w:rPr>
        <w:t>տ</w:t>
      </w:r>
      <w:r w:rsidRPr="00CB6D8C">
        <w:rPr>
          <w:rFonts w:ascii="Sylfaen" w:hAnsi="Sylfaen"/>
          <w:bCs/>
          <w:lang w:val="hy-AM"/>
        </w:rPr>
        <w:t xml:space="preserve">ի շահույթի վճարման ենթական համապատասխան գումարներից և վճարում է ոչ ռեզիդենտի շահութահարկը ՀՀ պետական բյուջե:  Ոչ ռեզիդենտ մասնակցի բնակության երկրի և  Հայաստանի Հանրապետության միջև կրկնակի հարկումից խուսափելու համապատասխան հուշագրի առկայության դեպքում կրկնակի հարկման մասին հարցը լուծվում է, հաշվի առնելով՝ տվյալ Հուշագրի դրույթները, Հայաստանի Հանրապետության հարկային օրենսդրության դրույթները, ծառայությունների մատուցման ժամկետը, տրամադրվող ծառայությունների բնույթը, ծառայությունների տրամադրման եղանակը և այլ անհրաժեշտ տվյալներ:  Կրկնակի հարկումից խուսափելու մասին հարցը պարզաբանելու համար ոչ ռեզիդենտ մասնակիցը </w:t>
      </w:r>
      <w:r w:rsidRPr="00CB6D8C">
        <w:rPr>
          <w:rFonts w:ascii="Sylfaen" w:hAnsi="Sylfaen"/>
          <w:bCs/>
          <w:lang w:val="hy-AM"/>
        </w:rPr>
        <w:lastRenderedPageBreak/>
        <w:t>համապատասխան նամակով կարող է դիմել Պատվիրատուի կոնտակտային անձին՝ տրամադրելով վերոհիշյալ տվյալները:</w:t>
      </w:r>
    </w:p>
    <w:p w:rsidR="00A1067E" w:rsidRPr="00213BB3" w:rsidRDefault="00213BB3" w:rsidP="00E315D1">
      <w:pPr>
        <w:pStyle w:val="ListParagraph"/>
        <w:numPr>
          <w:ilvl w:val="0"/>
          <w:numId w:val="27"/>
        </w:numPr>
        <w:autoSpaceDE w:val="0"/>
        <w:autoSpaceDN w:val="0"/>
        <w:adjustRightInd w:val="0"/>
        <w:spacing w:after="240"/>
        <w:ind w:left="714" w:hanging="357"/>
        <w:contextualSpacing w:val="0"/>
        <w:jc w:val="both"/>
        <w:rPr>
          <w:rFonts w:asciiTheme="minorHAnsi" w:hAnsiTheme="minorHAnsi"/>
          <w:bCs/>
          <w:lang w:val="hy-AM"/>
        </w:rPr>
      </w:pPr>
      <w:r w:rsidRPr="00213BB3">
        <w:rPr>
          <w:rFonts w:ascii="Sylfaen" w:hAnsi="Sylfaen" w:cstheme="minorHAnsi"/>
          <w:bCs/>
          <w:lang w:val="hy-AM"/>
        </w:rPr>
        <w:t>Գործուղումների հետ առնչվող բոլոր ծախսերը պետք է ներառված լինեն մատուցվող ծառայությունների արժեքի մեջ:</w:t>
      </w:r>
    </w:p>
    <w:p w:rsidR="00213BB3" w:rsidRPr="00BF0722" w:rsidRDefault="00213BB3" w:rsidP="00E315D1">
      <w:pPr>
        <w:pStyle w:val="ListParagraph"/>
        <w:numPr>
          <w:ilvl w:val="0"/>
          <w:numId w:val="27"/>
        </w:numPr>
        <w:spacing w:after="240"/>
        <w:ind w:left="714" w:hanging="357"/>
        <w:contextualSpacing w:val="0"/>
        <w:jc w:val="both"/>
        <w:rPr>
          <w:rFonts w:ascii="Sylfaen" w:hAnsi="Sylfaen"/>
          <w:bCs/>
          <w:lang w:val="hy-AM"/>
        </w:rPr>
      </w:pPr>
      <w:r w:rsidRPr="00BF0722">
        <w:rPr>
          <w:rFonts w:ascii="Sylfaen" w:hAnsi="Sylfaen"/>
          <w:bCs/>
          <w:lang w:val="hy-AM"/>
        </w:rPr>
        <w:t xml:space="preserve">Ոչ-ռեզիդնետ մասնակիցները տրամադրում են սարքավորումների մասով իրենց առաջարկները DAP Երևան (Incoterms 2010) մատակարարման բազիսի հիման վրա, ռեզիդենտ մասնակիցները՝ պատվիրատուի DDP պահեստ մատակարարման բազիսի հիման վրա (Incoterms 2010): </w:t>
      </w:r>
    </w:p>
    <w:p w:rsidR="00310B66" w:rsidRPr="00CB6D8C" w:rsidRDefault="00310B66" w:rsidP="00E315D1">
      <w:pPr>
        <w:pStyle w:val="ListParagraph"/>
        <w:numPr>
          <w:ilvl w:val="0"/>
          <w:numId w:val="27"/>
        </w:numPr>
        <w:spacing w:after="240"/>
        <w:ind w:left="714" w:hanging="357"/>
        <w:contextualSpacing w:val="0"/>
        <w:jc w:val="both"/>
        <w:rPr>
          <w:rFonts w:ascii="Sylfaen" w:hAnsi="Sylfaen"/>
          <w:bCs/>
          <w:lang w:val="hy-AM"/>
        </w:rPr>
      </w:pPr>
      <w:r w:rsidRPr="00CB6D8C">
        <w:rPr>
          <w:rFonts w:ascii="Sylfaen" w:hAnsi="Sylfaen"/>
          <w:bCs/>
          <w:lang w:val="hy-AM"/>
        </w:rPr>
        <w:t xml:space="preserve">Ռեզիդենտ և ոչ ռեզիդենտ մասնակիցների առաջարկները կհամեմատվեն՝ հաշվի առնելով լրացուցիչ լոգիստիկայի ծախսերի գնահատումը, որոնք կառաջանան պատվիրատուի մոտ DAP պայմաններով մատակարարման դեպքում: </w:t>
      </w:r>
    </w:p>
    <w:p w:rsidR="001904FE" w:rsidRPr="001904FE" w:rsidRDefault="00310B66" w:rsidP="00E315D1">
      <w:pPr>
        <w:pStyle w:val="ListParagraph"/>
        <w:numPr>
          <w:ilvl w:val="0"/>
          <w:numId w:val="27"/>
        </w:numPr>
        <w:spacing w:after="240"/>
        <w:ind w:left="714" w:hanging="357"/>
        <w:contextualSpacing w:val="0"/>
        <w:jc w:val="both"/>
        <w:rPr>
          <w:rFonts w:ascii="Sylfaen" w:hAnsi="Sylfaen"/>
          <w:bCs/>
          <w:lang w:val="hy-AM"/>
        </w:rPr>
      </w:pPr>
      <w:r w:rsidRPr="00CB6D8C">
        <w:rPr>
          <w:rFonts w:ascii="Sylfaen" w:hAnsi="Sylfaen"/>
          <w:lang w:val="hy-AM"/>
        </w:rPr>
        <w:t xml:space="preserve">Տարբեր տարադրամներով առաջարկները </w:t>
      </w:r>
      <w:r w:rsidR="00BF0722" w:rsidRPr="00BF0722">
        <w:rPr>
          <w:rFonts w:ascii="Sylfaen" w:hAnsi="Sylfaen"/>
          <w:lang w:val="hy-AM"/>
        </w:rPr>
        <w:t xml:space="preserve">նախապես </w:t>
      </w:r>
      <w:r w:rsidRPr="00CB6D8C">
        <w:rPr>
          <w:rFonts w:ascii="Sylfaen" w:hAnsi="Sylfaen"/>
          <w:lang w:val="hy-AM"/>
        </w:rPr>
        <w:t xml:space="preserve">կհամեմատվեն՝ օգտագործելով  Հայաստանի Հանրապետության Կենտրոնական բանկի (ՀՀ ԿԲ)  փոխարժեքը կոմերցիոն առաջարկի ընդունման օրվա դրությամբ:  </w:t>
      </w:r>
    </w:p>
    <w:p w:rsidR="001904FE" w:rsidRPr="001904FE" w:rsidRDefault="001904FE" w:rsidP="00E315D1">
      <w:pPr>
        <w:pStyle w:val="ListParagraph"/>
        <w:numPr>
          <w:ilvl w:val="0"/>
          <w:numId w:val="27"/>
        </w:numPr>
        <w:spacing w:after="240"/>
        <w:ind w:left="714" w:hanging="357"/>
        <w:contextualSpacing w:val="0"/>
        <w:jc w:val="both"/>
        <w:rPr>
          <w:rFonts w:ascii="Sylfaen" w:hAnsi="Sylfaen"/>
          <w:bCs/>
          <w:lang w:val="hy-AM"/>
        </w:rPr>
      </w:pPr>
      <w:r w:rsidRPr="001904FE">
        <w:rPr>
          <w:rFonts w:ascii="Sylfaen" w:hAnsi="Sylfaen" w:cs="Sylfaen"/>
          <w:bCs/>
          <w:lang w:val="hy-AM"/>
        </w:rPr>
        <w:t>Մասնակցի</w:t>
      </w:r>
      <w:r w:rsidRPr="001904FE">
        <w:rPr>
          <w:rFonts w:ascii="Sylfaen" w:hAnsi="Sylfaen"/>
          <w:bCs/>
          <w:lang w:val="hy-AM"/>
        </w:rPr>
        <w:t xml:space="preserve"> </w:t>
      </w:r>
      <w:r w:rsidRPr="001904FE">
        <w:rPr>
          <w:rFonts w:ascii="Sylfaen" w:hAnsi="Sylfaen" w:cs="Sylfaen"/>
          <w:bCs/>
          <w:lang w:val="hy-AM"/>
        </w:rPr>
        <w:t>կողմից</w:t>
      </w:r>
      <w:r w:rsidRPr="001904FE">
        <w:rPr>
          <w:rFonts w:ascii="Sylfaen" w:hAnsi="Sylfaen"/>
          <w:bCs/>
          <w:lang w:val="hy-AM"/>
        </w:rPr>
        <w:t xml:space="preserve"> </w:t>
      </w:r>
      <w:r w:rsidRPr="001904FE">
        <w:rPr>
          <w:rFonts w:ascii="Sylfaen" w:hAnsi="Sylfaen" w:cs="Sylfaen"/>
          <w:bCs/>
          <w:lang w:val="hy-AM"/>
        </w:rPr>
        <w:t>կոմերցիոն</w:t>
      </w:r>
      <w:r w:rsidRPr="001904FE">
        <w:rPr>
          <w:rFonts w:ascii="Sylfaen" w:hAnsi="Sylfaen"/>
          <w:bCs/>
          <w:lang w:val="hy-AM"/>
        </w:rPr>
        <w:t xml:space="preserve"> </w:t>
      </w:r>
      <w:r w:rsidRPr="001904FE">
        <w:rPr>
          <w:rFonts w:ascii="Sylfaen" w:hAnsi="Sylfaen" w:cs="Sylfaen"/>
          <w:bCs/>
          <w:lang w:val="hy-AM"/>
        </w:rPr>
        <w:t>առաջար</w:t>
      </w:r>
      <w:r w:rsidRPr="001904FE">
        <w:rPr>
          <w:rFonts w:ascii="Sylfaen" w:hAnsi="Sylfaen"/>
          <w:bCs/>
          <w:lang w:val="hy-AM"/>
        </w:rPr>
        <w:t xml:space="preserve">կում ներկայացվող գները Մասնակցի հաղթանակի դեպքում կարող են ամրագրվել </w:t>
      </w:r>
      <w:r w:rsidRPr="001904FE">
        <w:rPr>
          <w:rFonts w:ascii="Sylfaen" w:hAnsi="Sylfaen"/>
          <w:color w:val="000000"/>
          <w:lang w:val="hy-AM" w:eastAsia="en-US"/>
        </w:rPr>
        <w:t>Մրցույթ</w:t>
      </w:r>
      <w:r w:rsidRPr="001904FE">
        <w:rPr>
          <w:rFonts w:ascii="Sylfaen" w:hAnsi="Sylfaen"/>
          <w:bCs/>
          <w:lang w:val="hy-AM"/>
        </w:rPr>
        <w:t xml:space="preserve">ի անցկացման արդյունքների հիման վրա կնքված  մեկանգամյա պայմանագրում և չեն կարող վերանայվել բարձրացման համար պայմանագրի գործողության ողջ ընթացքում </w:t>
      </w:r>
      <w:r w:rsidRPr="001904FE">
        <w:rPr>
          <w:rFonts w:ascii="Sylfaen" w:hAnsi="Sylfaen"/>
          <w:b/>
          <w:bCs/>
          <w:lang w:val="hy-AM"/>
        </w:rPr>
        <w:t>նույնիսկ տարադրամի էական տատանումների դեպքում</w:t>
      </w:r>
      <w:r w:rsidRPr="001904FE">
        <w:rPr>
          <w:rFonts w:ascii="Sylfaen" w:hAnsi="Sylfaen"/>
          <w:bCs/>
          <w:lang w:val="hy-AM"/>
        </w:rPr>
        <w:t xml:space="preserve">:  </w:t>
      </w:r>
      <w:r w:rsidRPr="001904FE">
        <w:rPr>
          <w:rFonts w:ascii="Sylfaen" w:hAnsi="Sylfaen"/>
          <w:bCs/>
          <w:sz w:val="22"/>
          <w:lang w:val="hy-AM"/>
        </w:rPr>
        <w:t xml:space="preserve"> </w:t>
      </w:r>
    </w:p>
    <w:p w:rsidR="001904FE" w:rsidRPr="001904FE" w:rsidRDefault="001904FE" w:rsidP="00E315D1">
      <w:pPr>
        <w:pStyle w:val="ListParagraph"/>
        <w:ind w:left="714"/>
        <w:contextualSpacing w:val="0"/>
        <w:jc w:val="both"/>
        <w:rPr>
          <w:rFonts w:asciiTheme="minorHAnsi" w:hAnsiTheme="minorHAnsi" w:cstheme="minorHAnsi"/>
          <w:bCs/>
          <w:lang w:val="hy-AM"/>
        </w:rPr>
      </w:pPr>
    </w:p>
    <w:p w:rsidR="00EE762B" w:rsidRPr="001904FE" w:rsidRDefault="00001B95" w:rsidP="00E315D1">
      <w:pPr>
        <w:pStyle w:val="ListParagraph"/>
        <w:numPr>
          <w:ilvl w:val="0"/>
          <w:numId w:val="27"/>
        </w:numPr>
        <w:ind w:left="714" w:hanging="357"/>
        <w:contextualSpacing w:val="0"/>
        <w:rPr>
          <w:rFonts w:asciiTheme="minorHAnsi" w:hAnsiTheme="minorHAnsi" w:cstheme="minorHAnsi"/>
          <w:b/>
          <w:bCs/>
          <w:lang w:val="hy-AM"/>
        </w:rPr>
      </w:pPr>
      <w:r w:rsidRPr="00001B95">
        <w:rPr>
          <w:rFonts w:ascii="Sylfaen" w:hAnsi="Sylfaen" w:cstheme="minorHAnsi"/>
          <w:bCs/>
          <w:lang w:val="hy-AM"/>
        </w:rPr>
        <w:t>Պատվիրատուն առաջարկում է վճարման հետևյալ պայմանները.</w:t>
      </w:r>
    </w:p>
    <w:p w:rsidR="007C43EC" w:rsidRPr="00001B95" w:rsidRDefault="007C43EC" w:rsidP="00E315D1">
      <w:pPr>
        <w:pStyle w:val="ListParagraph"/>
        <w:numPr>
          <w:ilvl w:val="1"/>
          <w:numId w:val="27"/>
        </w:numPr>
        <w:spacing w:after="240"/>
        <w:contextualSpacing w:val="0"/>
        <w:rPr>
          <w:rFonts w:asciiTheme="minorHAnsi" w:hAnsiTheme="minorHAnsi"/>
          <w:bCs/>
          <w:lang w:val="hy-AM"/>
        </w:rPr>
      </w:pPr>
      <w:r w:rsidRPr="00001B95">
        <w:rPr>
          <w:rFonts w:asciiTheme="minorHAnsi" w:hAnsiTheme="minorHAnsi"/>
          <w:bCs/>
          <w:lang w:val="hy-AM"/>
        </w:rPr>
        <w:t xml:space="preserve">60 </w:t>
      </w:r>
      <w:r w:rsidR="00001B95" w:rsidRPr="00001B95">
        <w:rPr>
          <w:rFonts w:ascii="Sylfaen" w:hAnsi="Sylfaen"/>
          <w:bCs/>
          <w:lang w:val="hy-AM"/>
        </w:rPr>
        <w:t>օրացուցային օր հետվճար ընդունման ակտի ստորագրումից հետո</w:t>
      </w:r>
      <w:r w:rsidRPr="00001B95">
        <w:rPr>
          <w:rFonts w:asciiTheme="minorHAnsi" w:hAnsiTheme="minorHAnsi"/>
          <w:bCs/>
          <w:lang w:val="hy-AM"/>
        </w:rPr>
        <w:t>;</w:t>
      </w:r>
    </w:p>
    <w:p w:rsidR="007C43EC" w:rsidRPr="00001B95" w:rsidRDefault="007C43EC" w:rsidP="00E315D1">
      <w:pPr>
        <w:pStyle w:val="ListParagraph"/>
        <w:numPr>
          <w:ilvl w:val="1"/>
          <w:numId w:val="27"/>
        </w:numPr>
        <w:spacing w:after="240"/>
        <w:contextualSpacing w:val="0"/>
        <w:rPr>
          <w:rFonts w:asciiTheme="minorHAnsi" w:hAnsiTheme="minorHAnsi"/>
          <w:bCs/>
          <w:lang w:val="hy-AM"/>
        </w:rPr>
      </w:pPr>
      <w:r w:rsidRPr="00001B95">
        <w:rPr>
          <w:rFonts w:asciiTheme="minorHAnsi" w:hAnsiTheme="minorHAnsi"/>
          <w:bCs/>
          <w:lang w:val="hy-AM"/>
        </w:rPr>
        <w:t xml:space="preserve">90 </w:t>
      </w:r>
      <w:r w:rsidR="00001B95" w:rsidRPr="00001B95">
        <w:rPr>
          <w:rFonts w:ascii="Sylfaen" w:hAnsi="Sylfaen"/>
          <w:bCs/>
          <w:lang w:val="hy-AM"/>
        </w:rPr>
        <w:t>օրացուցային օր հետվճար ընդունման ակտի ստորագրումից հետո</w:t>
      </w:r>
      <w:r w:rsidRPr="00001B95">
        <w:rPr>
          <w:rFonts w:asciiTheme="minorHAnsi" w:hAnsiTheme="minorHAnsi"/>
          <w:bCs/>
          <w:lang w:val="hy-AM"/>
        </w:rPr>
        <w:t>;</w:t>
      </w:r>
    </w:p>
    <w:p w:rsidR="00401A5F" w:rsidRPr="00001B95" w:rsidRDefault="007C43EC" w:rsidP="00E315D1">
      <w:pPr>
        <w:pStyle w:val="ListParagraph"/>
        <w:numPr>
          <w:ilvl w:val="1"/>
          <w:numId w:val="27"/>
        </w:numPr>
        <w:spacing w:after="240"/>
        <w:contextualSpacing w:val="0"/>
        <w:rPr>
          <w:rFonts w:asciiTheme="minorHAnsi" w:hAnsiTheme="minorHAnsi"/>
          <w:b/>
          <w:bCs/>
          <w:sz w:val="22"/>
          <w:lang w:val="hy-AM"/>
        </w:rPr>
      </w:pPr>
      <w:r w:rsidRPr="00001B95">
        <w:rPr>
          <w:rFonts w:asciiTheme="minorHAnsi" w:hAnsiTheme="minorHAnsi"/>
          <w:bCs/>
          <w:lang w:val="hy-AM"/>
        </w:rPr>
        <w:t xml:space="preserve">180 </w:t>
      </w:r>
      <w:r w:rsidR="00001B95" w:rsidRPr="00001B95">
        <w:rPr>
          <w:rFonts w:ascii="Sylfaen" w:hAnsi="Sylfaen"/>
          <w:bCs/>
          <w:lang w:val="hy-AM"/>
        </w:rPr>
        <w:t>օրացուցային օր հետվճար ընդունման ակտի ստորագրումից հետո</w:t>
      </w:r>
      <w:r w:rsidRPr="00001B95">
        <w:rPr>
          <w:rFonts w:asciiTheme="minorHAnsi" w:hAnsiTheme="minorHAnsi"/>
          <w:bCs/>
          <w:lang w:val="hy-AM"/>
        </w:rPr>
        <w:t>.</w:t>
      </w:r>
    </w:p>
    <w:p w:rsidR="001904FE" w:rsidRPr="00CB6D8C" w:rsidRDefault="001904FE" w:rsidP="00E315D1">
      <w:pPr>
        <w:pStyle w:val="ListParagraph"/>
        <w:numPr>
          <w:ilvl w:val="0"/>
          <w:numId w:val="27"/>
        </w:numPr>
        <w:spacing w:after="240"/>
        <w:ind w:left="630"/>
        <w:contextualSpacing w:val="0"/>
        <w:jc w:val="both"/>
        <w:rPr>
          <w:rFonts w:ascii="Sylfaen" w:hAnsi="Sylfaen"/>
          <w:lang w:val="hy-AM"/>
        </w:rPr>
      </w:pPr>
      <w:r w:rsidRPr="00CB6D8C">
        <w:rPr>
          <w:rFonts w:ascii="Sylfaen" w:hAnsi="Sylfaen"/>
          <w:lang w:val="hy-AM"/>
        </w:rPr>
        <w:t>Վճարման տարբեր պայմաններով առաջարկները կբերվեն 180 օր հետվճարի բազիսին՝ ելնելով  11.3 % տարեկան տոկոսայ</w:t>
      </w:r>
      <w:r>
        <w:rPr>
          <w:rFonts w:ascii="Sylfaen" w:hAnsi="Sylfaen"/>
          <w:lang w:val="hy-AM"/>
        </w:rPr>
        <w:t>ին դրույքաչափից (բերման բանաձև՝</w:t>
      </w:r>
      <w:r w:rsidRPr="0018172C">
        <w:rPr>
          <w:rFonts w:ascii="Sylfaen" w:hAnsi="Sylfaen"/>
          <w:lang w:val="hy-AM"/>
        </w:rPr>
        <w:t xml:space="preserve"> </w:t>
      </w:r>
      <w:r>
        <w:rPr>
          <w:rFonts w:ascii="Sylfaen" w:hAnsi="Sylfaen"/>
          <w:lang w:val="hy-AM"/>
        </w:rPr>
        <w:t>առաջարկի գումարը*</w:t>
      </w:r>
      <w:r w:rsidR="0018172C" w:rsidRPr="0018172C">
        <w:rPr>
          <w:rFonts w:ascii="Sylfaen" w:hAnsi="Sylfaen"/>
          <w:lang w:val="hy-AM"/>
        </w:rPr>
        <w:t>0.113</w:t>
      </w:r>
      <w:r w:rsidRPr="00CB6D8C">
        <w:rPr>
          <w:rFonts w:ascii="Sylfaen" w:hAnsi="Sylfaen"/>
          <w:lang w:val="hy-AM"/>
        </w:rPr>
        <w:t>*օրերի տարբերու</w:t>
      </w:r>
      <w:r w:rsidRPr="00B24565">
        <w:rPr>
          <w:rFonts w:ascii="Sylfaen" w:hAnsi="Sylfaen"/>
          <w:lang w:val="hy-AM"/>
        </w:rPr>
        <w:t>թ</w:t>
      </w:r>
      <w:r w:rsidRPr="00CB6D8C">
        <w:rPr>
          <w:rFonts w:ascii="Sylfaen" w:hAnsi="Sylfaen"/>
          <w:lang w:val="hy-AM"/>
        </w:rPr>
        <w:t>յուն/365+առաջարկի գումար):</w:t>
      </w:r>
    </w:p>
    <w:p w:rsidR="00401A5F" w:rsidRPr="001904FE" w:rsidRDefault="00401A5F" w:rsidP="00E315D1">
      <w:pPr>
        <w:pStyle w:val="ListParagraph"/>
        <w:tabs>
          <w:tab w:val="left" w:pos="7655"/>
        </w:tabs>
        <w:ind w:left="714"/>
        <w:contextualSpacing w:val="0"/>
        <w:rPr>
          <w:rFonts w:asciiTheme="minorHAnsi" w:hAnsiTheme="minorHAnsi" w:cstheme="minorHAnsi"/>
          <w:bCs/>
          <w:color w:val="FF0000"/>
          <w:lang w:val="hy-AM"/>
        </w:rPr>
      </w:pPr>
    </w:p>
    <w:p w:rsidR="00544928" w:rsidRPr="00544928" w:rsidRDefault="00544928" w:rsidP="00E315D1">
      <w:pPr>
        <w:pStyle w:val="ListParagraph"/>
        <w:numPr>
          <w:ilvl w:val="0"/>
          <w:numId w:val="27"/>
        </w:numPr>
        <w:spacing w:after="240"/>
        <w:ind w:left="630"/>
        <w:contextualSpacing w:val="0"/>
        <w:jc w:val="both"/>
        <w:rPr>
          <w:rFonts w:ascii="Sylfaen" w:hAnsi="Sylfaen"/>
          <w:bCs/>
          <w:lang w:val="hy-AM"/>
        </w:rPr>
      </w:pPr>
      <w:r w:rsidRPr="00544928">
        <w:rPr>
          <w:rFonts w:ascii="Sylfaen" w:hAnsi="Sylfaen"/>
          <w:color w:val="000000"/>
          <w:lang w:val="hy-AM" w:eastAsia="en-US"/>
        </w:rPr>
        <w:lastRenderedPageBreak/>
        <w:t xml:space="preserve">Կոմերցիոն առաջարկի </w:t>
      </w:r>
      <w:r w:rsidRPr="00CB6D8C">
        <w:rPr>
          <w:rFonts w:ascii="Sylfaen" w:hAnsi="Sylfaen"/>
          <w:bCs/>
          <w:lang w:val="hy-AM"/>
        </w:rPr>
        <w:t>գործողության ժամկետը պետք է կազմի Մասնակիցներից առաջարկների հա</w:t>
      </w:r>
      <w:r>
        <w:rPr>
          <w:rFonts w:ascii="Sylfaen" w:hAnsi="Sylfaen"/>
          <w:bCs/>
          <w:lang w:val="hy-AM"/>
        </w:rPr>
        <w:t xml:space="preserve">վաքագրման ավարտի պահից առնվազն </w:t>
      </w:r>
      <w:r w:rsidRPr="00544928">
        <w:rPr>
          <w:rFonts w:ascii="Sylfaen" w:hAnsi="Sylfaen"/>
          <w:bCs/>
          <w:lang w:val="hy-AM"/>
        </w:rPr>
        <w:t>6</w:t>
      </w:r>
      <w:r w:rsidRPr="00CB6D8C">
        <w:rPr>
          <w:rFonts w:ascii="Sylfaen" w:hAnsi="Sylfaen"/>
          <w:bCs/>
          <w:lang w:val="hy-AM"/>
        </w:rPr>
        <w:t>0 օրացուցային օր:</w:t>
      </w:r>
    </w:p>
    <w:p w:rsidR="00544928" w:rsidRPr="006C676C" w:rsidRDefault="00544928" w:rsidP="00E315D1">
      <w:pPr>
        <w:widowControl w:val="0"/>
        <w:tabs>
          <w:tab w:val="left" w:pos="360"/>
          <w:tab w:val="left" w:pos="709"/>
          <w:tab w:val="left" w:pos="1134"/>
        </w:tabs>
        <w:autoSpaceDE w:val="0"/>
        <w:autoSpaceDN w:val="0"/>
        <w:adjustRightInd w:val="0"/>
        <w:spacing w:after="200"/>
        <w:rPr>
          <w:rFonts w:ascii="Sylfaen" w:hAnsi="Sylfaen"/>
          <w:color w:val="FF0000"/>
          <w:lang w:val="hy-AM"/>
        </w:rPr>
      </w:pPr>
      <w:r w:rsidRPr="00CB6D8C">
        <w:rPr>
          <w:rFonts w:ascii="Sylfaen" w:hAnsi="Sylfaen" w:cs="Sylfaen"/>
          <w:color w:val="FF0000"/>
          <w:lang w:val="hy-AM"/>
        </w:rPr>
        <w:t>Պատվիրատուն</w:t>
      </w:r>
      <w:r w:rsidRPr="00CB6D8C">
        <w:rPr>
          <w:rFonts w:ascii="Sylfaen" w:hAnsi="Sylfaen"/>
          <w:color w:val="FF0000"/>
          <w:lang w:val="hy-AM"/>
        </w:rPr>
        <w:t xml:space="preserve"> իրեն իրավունք է վերապահում չդիտարկել Մասնակցի առաջարկը, եթե այն չի համապատասխանում </w:t>
      </w:r>
      <w:r w:rsidRPr="00544928">
        <w:rPr>
          <w:rFonts w:ascii="Sylfaen" w:hAnsi="Sylfaen"/>
          <w:color w:val="FF0000"/>
          <w:lang w:val="hy-AM"/>
        </w:rPr>
        <w:t>ԲՄ</w:t>
      </w:r>
      <w:r w:rsidRPr="00CB6D8C">
        <w:rPr>
          <w:rFonts w:ascii="Sylfaen" w:hAnsi="Sylfaen"/>
          <w:color w:val="FF0000"/>
          <w:lang w:val="hy-AM"/>
        </w:rPr>
        <w:t xml:space="preserve">ՄՀ 2.1.2 բաժնում թվարկված պահանջներից գոնե մեկին:  </w:t>
      </w:r>
    </w:p>
    <w:p w:rsidR="00035F27" w:rsidRPr="00544928" w:rsidRDefault="00035F27" w:rsidP="00E315D1">
      <w:pPr>
        <w:widowControl w:val="0"/>
        <w:tabs>
          <w:tab w:val="left" w:pos="360"/>
          <w:tab w:val="left" w:pos="709"/>
          <w:tab w:val="left" w:pos="1134"/>
        </w:tabs>
        <w:autoSpaceDE w:val="0"/>
        <w:autoSpaceDN w:val="0"/>
        <w:adjustRightInd w:val="0"/>
        <w:spacing w:after="200"/>
        <w:jc w:val="both"/>
        <w:rPr>
          <w:rFonts w:asciiTheme="minorHAnsi" w:hAnsiTheme="minorHAnsi" w:cstheme="minorHAnsi"/>
          <w:color w:val="FF0000"/>
          <w:lang w:val="hy-AM"/>
        </w:rPr>
      </w:pPr>
    </w:p>
    <w:p w:rsidR="00544928" w:rsidRPr="00261D30" w:rsidRDefault="00544928" w:rsidP="00E315D1">
      <w:pPr>
        <w:jc w:val="both"/>
        <w:rPr>
          <w:rFonts w:ascii="Sylfaen" w:hAnsi="Sylfaen"/>
          <w:b/>
          <w:lang w:val="hy-AM"/>
        </w:rPr>
      </w:pPr>
      <w:r w:rsidRPr="00544928">
        <w:rPr>
          <w:rFonts w:ascii="Sylfaen" w:hAnsi="Sylfaen"/>
          <w:b/>
          <w:bCs/>
          <w:lang w:val="hy-AM"/>
        </w:rPr>
        <w:t xml:space="preserve">2.1.3. </w:t>
      </w:r>
      <w:r w:rsidRPr="00544928">
        <w:rPr>
          <w:rFonts w:ascii="Sylfaen" w:hAnsi="Sylfaen"/>
          <w:b/>
          <w:lang w:val="hy-AM"/>
        </w:rPr>
        <w:t>Առաջարկների տրամադրման ձևին ներկայացվող պահանջներ`</w:t>
      </w:r>
    </w:p>
    <w:p w:rsidR="00544928" w:rsidRPr="00261D30" w:rsidRDefault="00544928" w:rsidP="00E315D1">
      <w:pPr>
        <w:jc w:val="both"/>
        <w:rPr>
          <w:rFonts w:ascii="Sylfaen" w:hAnsi="Sylfaen"/>
          <w:b/>
          <w:bCs/>
          <w:lang w:val="hy-AM"/>
        </w:rPr>
      </w:pPr>
    </w:p>
    <w:p w:rsidR="00544928" w:rsidRPr="00CB6D8C" w:rsidRDefault="00544928" w:rsidP="00E315D1">
      <w:pPr>
        <w:pStyle w:val="ListParagraph"/>
        <w:numPr>
          <w:ilvl w:val="0"/>
          <w:numId w:val="27"/>
        </w:numPr>
        <w:contextualSpacing w:val="0"/>
        <w:rPr>
          <w:rFonts w:ascii="Sylfaen" w:hAnsi="Sylfaen"/>
          <w:color w:val="000000"/>
          <w:lang w:val="hy-AM"/>
        </w:rPr>
      </w:pPr>
      <w:r w:rsidRPr="00CB6D8C">
        <w:rPr>
          <w:rFonts w:ascii="Sylfaen" w:hAnsi="Sylfaen" w:cs="Sylfaen"/>
          <w:bCs/>
          <w:lang w:val="hy-AM"/>
        </w:rPr>
        <w:t>Մասնակիցը</w:t>
      </w:r>
      <w:r w:rsidRPr="00CB6D8C">
        <w:rPr>
          <w:rFonts w:ascii="Sylfaen" w:hAnsi="Sylfaen"/>
          <w:bCs/>
          <w:lang w:val="hy-AM"/>
        </w:rPr>
        <w:t xml:space="preserve"> </w:t>
      </w:r>
      <w:r w:rsidRPr="00CB6D8C">
        <w:rPr>
          <w:rFonts w:ascii="Sylfaen" w:hAnsi="Sylfaen" w:cs="Sylfaen"/>
          <w:bCs/>
          <w:lang w:val="hy-AM"/>
        </w:rPr>
        <w:t>ներկայացնում</w:t>
      </w:r>
      <w:r w:rsidRPr="00CB6D8C">
        <w:rPr>
          <w:rFonts w:ascii="Sylfaen" w:hAnsi="Sylfaen"/>
          <w:bCs/>
          <w:lang w:val="hy-AM"/>
        </w:rPr>
        <w:t xml:space="preserve"> </w:t>
      </w:r>
      <w:r w:rsidRPr="00CB6D8C">
        <w:rPr>
          <w:rFonts w:ascii="Sylfaen" w:hAnsi="Sylfaen" w:cs="Sylfaen"/>
          <w:bCs/>
          <w:lang w:val="hy-AM"/>
        </w:rPr>
        <w:t>է</w:t>
      </w:r>
      <w:r w:rsidRPr="00CB6D8C">
        <w:rPr>
          <w:rFonts w:ascii="Sylfaen" w:hAnsi="Sylfaen"/>
          <w:bCs/>
          <w:lang w:val="hy-AM"/>
        </w:rPr>
        <w:t xml:space="preserve"> </w:t>
      </w:r>
      <w:r w:rsidRPr="00CB6D8C">
        <w:rPr>
          <w:rFonts w:ascii="Sylfaen" w:hAnsi="Sylfaen" w:cs="Sylfaen"/>
          <w:bCs/>
          <w:lang w:val="hy-AM"/>
        </w:rPr>
        <w:t>առաջարկն</w:t>
      </w:r>
      <w:r w:rsidRPr="00CB6D8C">
        <w:rPr>
          <w:rFonts w:ascii="Sylfaen" w:hAnsi="Sylfaen"/>
          <w:bCs/>
          <w:lang w:val="hy-AM"/>
        </w:rPr>
        <w:t xml:space="preserve"> </w:t>
      </w:r>
      <w:r w:rsidRPr="00CB6D8C">
        <w:rPr>
          <w:rFonts w:ascii="Sylfaen" w:hAnsi="Sylfaen" w:cs="Sylfaen"/>
          <w:bCs/>
          <w:lang w:val="hy-AM"/>
        </w:rPr>
        <w:t>էլեկտրոնային</w:t>
      </w:r>
      <w:r w:rsidRPr="00CB6D8C">
        <w:rPr>
          <w:rFonts w:ascii="Sylfaen" w:hAnsi="Sylfaen"/>
          <w:bCs/>
          <w:lang w:val="hy-AM"/>
        </w:rPr>
        <w:t xml:space="preserve"> </w:t>
      </w:r>
      <w:r w:rsidRPr="00CB6D8C">
        <w:rPr>
          <w:rFonts w:ascii="Sylfaen" w:hAnsi="Sylfaen" w:cs="Sylfaen"/>
          <w:bCs/>
          <w:lang w:val="hy-AM"/>
        </w:rPr>
        <w:t>տեսքով:</w:t>
      </w:r>
    </w:p>
    <w:p w:rsidR="00544928" w:rsidRPr="00CB6D8C" w:rsidRDefault="00544928" w:rsidP="00E315D1">
      <w:pPr>
        <w:pStyle w:val="ListParagraph"/>
        <w:numPr>
          <w:ilvl w:val="0"/>
          <w:numId w:val="27"/>
        </w:numPr>
        <w:contextualSpacing w:val="0"/>
        <w:rPr>
          <w:rFonts w:ascii="Sylfaen" w:hAnsi="Sylfaen"/>
          <w:color w:val="000000"/>
          <w:lang w:val="hy-AM"/>
        </w:rPr>
      </w:pPr>
      <w:r w:rsidRPr="00CB6D8C">
        <w:rPr>
          <w:rFonts w:ascii="Sylfaen" w:hAnsi="Sylfaen" w:cs="Sylfaen"/>
          <w:bCs/>
          <w:lang w:val="hy-AM"/>
        </w:rPr>
        <w:t>Առաջարկը</w:t>
      </w:r>
      <w:r w:rsidRPr="00CB6D8C">
        <w:rPr>
          <w:rFonts w:ascii="Sylfaen" w:hAnsi="Sylfaen"/>
          <w:bCs/>
          <w:lang w:val="hy-AM"/>
        </w:rPr>
        <w:t xml:space="preserve"> </w:t>
      </w:r>
      <w:r w:rsidRPr="00CB6D8C">
        <w:rPr>
          <w:rFonts w:ascii="Sylfaen" w:hAnsi="Sylfaen" w:cs="Sylfaen"/>
          <w:bCs/>
          <w:lang w:val="hy-AM"/>
        </w:rPr>
        <w:t>պետք</w:t>
      </w:r>
      <w:r w:rsidRPr="00CB6D8C">
        <w:rPr>
          <w:rFonts w:ascii="Sylfaen" w:hAnsi="Sylfaen"/>
          <w:bCs/>
          <w:lang w:val="hy-AM"/>
        </w:rPr>
        <w:t xml:space="preserve"> </w:t>
      </w:r>
      <w:r w:rsidRPr="00CB6D8C">
        <w:rPr>
          <w:rFonts w:ascii="Sylfaen" w:hAnsi="Sylfaen" w:cs="Sylfaen"/>
          <w:bCs/>
          <w:lang w:val="hy-AM"/>
        </w:rPr>
        <w:t>է</w:t>
      </w:r>
      <w:r w:rsidRPr="00CB6D8C">
        <w:rPr>
          <w:rFonts w:ascii="Sylfaen" w:hAnsi="Sylfaen"/>
          <w:bCs/>
          <w:lang w:val="hy-AM"/>
        </w:rPr>
        <w:t xml:space="preserve"> </w:t>
      </w:r>
      <w:r w:rsidRPr="00CB6D8C">
        <w:rPr>
          <w:rFonts w:ascii="Sylfaen" w:hAnsi="Sylfaen" w:cs="Sylfaen"/>
          <w:bCs/>
          <w:lang w:val="hy-AM"/>
        </w:rPr>
        <w:t>ներառի</w:t>
      </w:r>
      <w:r w:rsidRPr="00CB6D8C">
        <w:rPr>
          <w:rFonts w:ascii="Sylfaen" w:hAnsi="Sylfaen"/>
          <w:bCs/>
          <w:lang w:val="hy-AM"/>
        </w:rPr>
        <w:t xml:space="preserve"> </w:t>
      </w:r>
      <w:r w:rsidRPr="00CB6D8C">
        <w:rPr>
          <w:rFonts w:ascii="Sylfaen" w:hAnsi="Sylfaen" w:cs="Sylfaen"/>
          <w:bCs/>
          <w:lang w:val="hy-AM"/>
        </w:rPr>
        <w:t>հետևյալ</w:t>
      </w:r>
      <w:r w:rsidRPr="00CB6D8C">
        <w:rPr>
          <w:rFonts w:ascii="Sylfaen" w:hAnsi="Sylfaen"/>
          <w:bCs/>
          <w:lang w:val="hy-AM"/>
        </w:rPr>
        <w:t xml:space="preserve"> </w:t>
      </w:r>
      <w:r w:rsidRPr="00CB6D8C">
        <w:rPr>
          <w:rFonts w:ascii="Sylfaen" w:hAnsi="Sylfaen" w:cs="Sylfaen"/>
          <w:bCs/>
          <w:lang w:val="hy-AM"/>
        </w:rPr>
        <w:t>ֆայլերը.</w:t>
      </w:r>
    </w:p>
    <w:p w:rsidR="00544928" w:rsidRPr="00CB6D8C" w:rsidRDefault="00EE7737" w:rsidP="00E315D1">
      <w:pPr>
        <w:pStyle w:val="ListParagraph"/>
        <w:widowControl w:val="0"/>
        <w:numPr>
          <w:ilvl w:val="0"/>
          <w:numId w:val="28"/>
        </w:numPr>
        <w:tabs>
          <w:tab w:val="left" w:pos="360"/>
          <w:tab w:val="left" w:pos="709"/>
          <w:tab w:val="left" w:pos="1134"/>
        </w:tabs>
        <w:autoSpaceDE w:val="0"/>
        <w:autoSpaceDN w:val="0"/>
        <w:adjustRightInd w:val="0"/>
        <w:contextualSpacing w:val="0"/>
        <w:jc w:val="both"/>
        <w:rPr>
          <w:rFonts w:ascii="Sylfaen" w:hAnsi="Sylfaen"/>
          <w:color w:val="000000"/>
          <w:lang w:val="hy-AM"/>
        </w:rPr>
      </w:pPr>
      <w:hyperlink w:anchor="КПиТСО" w:history="1">
        <w:r w:rsidR="00544928" w:rsidRPr="00CB6D8C">
          <w:rPr>
            <w:rFonts w:ascii="Sylfaen" w:hAnsi="Sylfaen"/>
            <w:color w:val="000000"/>
            <w:lang w:val="hy-AM"/>
          </w:rPr>
          <w:t>Կոմերցիոն առաջարկ</w:t>
        </w:r>
      </w:hyperlink>
      <w:r w:rsidR="00544928" w:rsidRPr="00CB6D8C">
        <w:rPr>
          <w:rFonts w:ascii="Sylfaen" w:hAnsi="Sylfaen"/>
          <w:color w:val="000000"/>
          <w:lang w:val="hy-AM"/>
        </w:rPr>
        <w:t>՝ փաստաթղթի սկան արված պատճենը PDF ձևաչափով, ինչպես նաև ֆայլը EXCEL ձևաչափով (ֆայլերի անունները ԿԱ.pdf և ԿԱ.xlsx):</w:t>
      </w:r>
    </w:p>
    <w:p w:rsidR="00A44F9B" w:rsidRPr="009C4791" w:rsidRDefault="009C4791" w:rsidP="00E315D1">
      <w:pPr>
        <w:pStyle w:val="ListParagraph"/>
        <w:widowControl w:val="0"/>
        <w:numPr>
          <w:ilvl w:val="0"/>
          <w:numId w:val="28"/>
        </w:numPr>
        <w:tabs>
          <w:tab w:val="left" w:pos="360"/>
          <w:tab w:val="left" w:pos="709"/>
          <w:tab w:val="left" w:pos="1134"/>
        </w:tabs>
        <w:autoSpaceDE w:val="0"/>
        <w:autoSpaceDN w:val="0"/>
        <w:adjustRightInd w:val="0"/>
        <w:contextualSpacing w:val="0"/>
        <w:rPr>
          <w:rFonts w:asciiTheme="minorHAnsi" w:hAnsiTheme="minorHAnsi" w:cstheme="minorHAnsi"/>
          <w:color w:val="000000"/>
          <w:lang w:val="hy-AM"/>
        </w:rPr>
      </w:pPr>
      <w:r w:rsidRPr="009C4791">
        <w:rPr>
          <w:rFonts w:ascii="Sylfaen" w:hAnsi="Sylfaen"/>
          <w:lang w:val="hy-AM"/>
        </w:rPr>
        <w:t>Գաղտնի տեղեկատվության չհրապարակման մասին հայտարարագիր</w:t>
      </w:r>
      <w:r w:rsidRPr="009C4791">
        <w:rPr>
          <w:rFonts w:asciiTheme="minorHAnsi" w:hAnsiTheme="minorHAnsi" w:cstheme="minorHAnsi"/>
          <w:color w:val="000000"/>
          <w:lang w:val="hy-AM"/>
        </w:rPr>
        <w:t xml:space="preserve"> </w:t>
      </w:r>
      <w:r w:rsidRPr="00CB6D8C">
        <w:rPr>
          <w:rFonts w:ascii="Sylfaen" w:hAnsi="Sylfaen"/>
          <w:color w:val="000000"/>
          <w:lang w:val="hy-AM"/>
        </w:rPr>
        <w:t xml:space="preserve">համապատասխան հավելվածներով՝  փաստաթղթի սկան արված պատճենը PDF ձևաչափով, (ֆայլի անունը </w:t>
      </w:r>
      <w:r w:rsidRPr="009C4791">
        <w:rPr>
          <w:rFonts w:asciiTheme="minorHAnsi" w:hAnsiTheme="minorHAnsi" w:cstheme="minorHAnsi"/>
          <w:color w:val="000000"/>
          <w:lang w:val="hy-AM"/>
        </w:rPr>
        <w:t>NDA.pdf):</w:t>
      </w:r>
    </w:p>
    <w:p w:rsidR="00544928" w:rsidRPr="00CB6D8C" w:rsidRDefault="00544928" w:rsidP="00E315D1">
      <w:pPr>
        <w:pStyle w:val="ListParagraph"/>
        <w:widowControl w:val="0"/>
        <w:numPr>
          <w:ilvl w:val="0"/>
          <w:numId w:val="28"/>
        </w:numPr>
        <w:tabs>
          <w:tab w:val="left" w:pos="360"/>
          <w:tab w:val="left" w:pos="709"/>
          <w:tab w:val="left" w:pos="1134"/>
        </w:tabs>
        <w:autoSpaceDE w:val="0"/>
        <w:autoSpaceDN w:val="0"/>
        <w:adjustRightInd w:val="0"/>
        <w:contextualSpacing w:val="0"/>
        <w:jc w:val="both"/>
        <w:rPr>
          <w:rFonts w:ascii="Sylfaen" w:hAnsi="Sylfaen"/>
          <w:color w:val="000000"/>
          <w:lang w:val="hy-AM"/>
        </w:rPr>
      </w:pPr>
      <w:r w:rsidRPr="00CB6D8C">
        <w:rPr>
          <w:rFonts w:ascii="Sylfaen" w:hAnsi="Sylfaen"/>
          <w:color w:val="000000"/>
          <w:lang w:val="hy-AM"/>
        </w:rPr>
        <w:t>Որակավորման պահանջներին  համապատասխանության մասին հայտար</w:t>
      </w:r>
      <w:r w:rsidR="002A7D15">
        <w:rPr>
          <w:rFonts w:ascii="Sylfaen" w:hAnsi="Sylfaen"/>
          <w:color w:val="000000"/>
          <w:lang w:val="hy-AM"/>
        </w:rPr>
        <w:t>արագիր համապատասխան հավելված</w:t>
      </w:r>
      <w:r w:rsidR="002A7D15" w:rsidRPr="002A7D15">
        <w:rPr>
          <w:rFonts w:ascii="Sylfaen" w:hAnsi="Sylfaen"/>
          <w:color w:val="000000"/>
          <w:lang w:val="hy-AM"/>
        </w:rPr>
        <w:t>ո</w:t>
      </w:r>
      <w:r w:rsidRPr="00CB6D8C">
        <w:rPr>
          <w:rFonts w:ascii="Sylfaen" w:hAnsi="Sylfaen"/>
          <w:color w:val="000000"/>
          <w:lang w:val="hy-AM"/>
        </w:rPr>
        <w:t>վ՝  փաստաթղթի սկան արված պատճենը PDF ձևաչափով, (ֆայլի անունը Համապատասխ</w:t>
      </w:r>
      <w:r w:rsidR="002A7D15">
        <w:rPr>
          <w:rFonts w:ascii="Sylfaen" w:hAnsi="Sylfaen"/>
          <w:color w:val="000000"/>
          <w:lang w:val="hy-AM"/>
        </w:rPr>
        <w:t>անության մասին հայտարարագիր.pdf</w:t>
      </w:r>
      <w:r w:rsidR="002A7D15" w:rsidRPr="002A7D15">
        <w:rPr>
          <w:rFonts w:ascii="Sylfaen" w:hAnsi="Sylfaen"/>
          <w:color w:val="000000"/>
          <w:lang w:val="hy-AM"/>
        </w:rPr>
        <w:t xml:space="preserve">: </w:t>
      </w:r>
    </w:p>
    <w:p w:rsidR="009C4791" w:rsidRPr="009C4791" w:rsidRDefault="009C4791" w:rsidP="00E315D1">
      <w:pPr>
        <w:pStyle w:val="ListParagraph"/>
        <w:widowControl w:val="0"/>
        <w:numPr>
          <w:ilvl w:val="0"/>
          <w:numId w:val="28"/>
        </w:numPr>
        <w:tabs>
          <w:tab w:val="left" w:pos="360"/>
          <w:tab w:val="left" w:pos="709"/>
          <w:tab w:val="left" w:pos="1134"/>
        </w:tabs>
        <w:autoSpaceDE w:val="0"/>
        <w:autoSpaceDN w:val="0"/>
        <w:adjustRightInd w:val="0"/>
        <w:contextualSpacing w:val="0"/>
        <w:rPr>
          <w:rFonts w:asciiTheme="minorHAnsi" w:hAnsiTheme="minorHAnsi" w:cstheme="minorHAnsi"/>
          <w:color w:val="000000"/>
          <w:lang w:val="hy-AM"/>
        </w:rPr>
      </w:pPr>
      <w:r w:rsidRPr="00CB6D8C">
        <w:rPr>
          <w:rStyle w:val="Hyperlink"/>
          <w:rFonts w:ascii="Sylfaen" w:hAnsi="Sylfaen"/>
          <w:color w:val="auto"/>
          <w:u w:val="none"/>
          <w:lang w:val="hy-AM"/>
        </w:rPr>
        <w:t>Շահագրգռվածության բացակայության մասին նամակ</w:t>
      </w:r>
      <w:r w:rsidRPr="00CB6D8C">
        <w:rPr>
          <w:rFonts w:ascii="Sylfaen" w:hAnsi="Sylfaen"/>
          <w:color w:val="000000"/>
          <w:lang w:val="hy-AM"/>
        </w:rPr>
        <w:t>՝  փաստաթղթի սկան արված պատճենը PDF ձևաչափով (ֆայլի անունը  Շահագրգռվածության բացակայություն.pdf):</w:t>
      </w:r>
    </w:p>
    <w:p w:rsidR="002A7D15" w:rsidRPr="002A7D15" w:rsidRDefault="009C4791" w:rsidP="002A7D15">
      <w:pPr>
        <w:pStyle w:val="ListParagraph"/>
        <w:widowControl w:val="0"/>
        <w:numPr>
          <w:ilvl w:val="0"/>
          <w:numId w:val="28"/>
        </w:numPr>
        <w:tabs>
          <w:tab w:val="left" w:pos="360"/>
          <w:tab w:val="left" w:pos="709"/>
          <w:tab w:val="left" w:pos="1134"/>
        </w:tabs>
        <w:autoSpaceDE w:val="0"/>
        <w:autoSpaceDN w:val="0"/>
        <w:adjustRightInd w:val="0"/>
        <w:contextualSpacing w:val="0"/>
        <w:jc w:val="both"/>
        <w:rPr>
          <w:rFonts w:ascii="Sylfaen" w:hAnsi="Sylfaen"/>
          <w:color w:val="000000"/>
          <w:lang w:val="hy-AM"/>
        </w:rPr>
      </w:pPr>
      <w:r w:rsidRPr="00CB6D8C">
        <w:rPr>
          <w:rStyle w:val="Hyperlink"/>
          <w:rFonts w:ascii="Sylfaen" w:hAnsi="Sylfaen"/>
          <w:bCs/>
          <w:color w:val="auto"/>
          <w:u w:val="none"/>
          <w:lang w:val="hy-AM"/>
        </w:rPr>
        <w:t>Էլեկտրոնային փաստաթղթերի հանձնման ակտ</w:t>
      </w:r>
      <w:r w:rsidRPr="00CB6D8C">
        <w:rPr>
          <w:rFonts w:ascii="Sylfaen" w:hAnsi="Sylfaen"/>
          <w:lang w:val="hy-AM"/>
        </w:rPr>
        <w:t xml:space="preserve">՝ </w:t>
      </w:r>
      <w:r w:rsidRPr="00CB6D8C">
        <w:rPr>
          <w:rFonts w:ascii="Sylfaen" w:hAnsi="Sylfaen"/>
          <w:color w:val="000000"/>
          <w:lang w:val="hy-AM"/>
        </w:rPr>
        <w:t xml:space="preserve">փաստաթղթի սկան արված պատճենը PDF ձևաչափով (ֆայլի անունը </w:t>
      </w:r>
      <w:r w:rsidRPr="009C4791">
        <w:rPr>
          <w:rFonts w:ascii="Sylfaen" w:hAnsi="Sylfaen"/>
          <w:color w:val="000000"/>
          <w:highlight w:val="yellow"/>
          <w:lang w:val="hy-AM"/>
        </w:rPr>
        <w:t>ԱԿՏ 009-15.pdf</w:t>
      </w:r>
      <w:r w:rsidRPr="00CB6D8C">
        <w:rPr>
          <w:rFonts w:ascii="Sylfaen" w:hAnsi="Sylfaen"/>
          <w:color w:val="000000"/>
          <w:lang w:val="hy-AM"/>
        </w:rPr>
        <w:t>):</w:t>
      </w:r>
    </w:p>
    <w:p w:rsidR="009C4791" w:rsidRPr="002A7D15" w:rsidRDefault="009C4791" w:rsidP="002A7D15">
      <w:pPr>
        <w:pStyle w:val="ListParagraph"/>
        <w:widowControl w:val="0"/>
        <w:numPr>
          <w:ilvl w:val="0"/>
          <w:numId w:val="28"/>
        </w:numPr>
        <w:tabs>
          <w:tab w:val="left" w:pos="360"/>
          <w:tab w:val="left" w:pos="709"/>
          <w:tab w:val="left" w:pos="1134"/>
        </w:tabs>
        <w:autoSpaceDE w:val="0"/>
        <w:autoSpaceDN w:val="0"/>
        <w:adjustRightInd w:val="0"/>
        <w:contextualSpacing w:val="0"/>
        <w:jc w:val="both"/>
        <w:rPr>
          <w:rFonts w:ascii="Sylfaen" w:hAnsi="Sylfaen"/>
          <w:color w:val="000000"/>
          <w:lang w:val="hy-AM"/>
        </w:rPr>
      </w:pPr>
      <w:r w:rsidRPr="002A7D15">
        <w:rPr>
          <w:rStyle w:val="Hyperlink"/>
          <w:rFonts w:ascii="Sylfaen" w:hAnsi="Sylfaen"/>
          <w:color w:val="auto"/>
          <w:u w:val="none"/>
          <w:lang w:val="hy-AM"/>
        </w:rPr>
        <w:t>Մասնակցի հարցաթերթիկ</w:t>
      </w:r>
      <w:r w:rsidRPr="002A7D15">
        <w:rPr>
          <w:rFonts w:ascii="Sylfaen" w:hAnsi="Sylfaen"/>
          <w:lang w:val="hy-AM"/>
        </w:rPr>
        <w:t xml:space="preserve">՝  ֆայլը </w:t>
      </w:r>
      <w:r w:rsidRPr="002A7D15">
        <w:rPr>
          <w:rFonts w:ascii="Sylfaen" w:hAnsi="Sylfaen"/>
          <w:color w:val="000000"/>
          <w:lang w:val="hy-AM"/>
        </w:rPr>
        <w:t>EXCEL</w:t>
      </w:r>
      <w:r w:rsidRPr="002A7D15">
        <w:rPr>
          <w:rFonts w:ascii="Sylfaen" w:hAnsi="Sylfaen"/>
          <w:lang w:val="hy-AM"/>
        </w:rPr>
        <w:t xml:space="preserve"> ձևաչափով (ֆայլի անունը Հարցաթերթիկ.</w:t>
      </w:r>
      <w:r w:rsidRPr="002A7D15">
        <w:rPr>
          <w:rFonts w:ascii="Sylfaen" w:hAnsi="Sylfaen"/>
          <w:color w:val="000000"/>
          <w:lang w:val="hy-AM"/>
        </w:rPr>
        <w:t>xlsx</w:t>
      </w:r>
      <w:r w:rsidRPr="002A7D15">
        <w:rPr>
          <w:rFonts w:ascii="Sylfaen" w:hAnsi="Sylfaen"/>
          <w:lang w:val="hy-AM"/>
        </w:rPr>
        <w:t>):</w:t>
      </w:r>
    </w:p>
    <w:p w:rsidR="009C4791" w:rsidRPr="00261D30" w:rsidRDefault="009C4791" w:rsidP="00E315D1">
      <w:pPr>
        <w:pStyle w:val="ListParagraph"/>
        <w:widowControl w:val="0"/>
        <w:tabs>
          <w:tab w:val="left" w:pos="360"/>
          <w:tab w:val="left" w:pos="709"/>
          <w:tab w:val="left" w:pos="1134"/>
        </w:tabs>
        <w:autoSpaceDE w:val="0"/>
        <w:autoSpaceDN w:val="0"/>
        <w:adjustRightInd w:val="0"/>
        <w:ind w:left="1495"/>
        <w:contextualSpacing w:val="0"/>
        <w:jc w:val="both"/>
        <w:rPr>
          <w:rFonts w:asciiTheme="minorHAnsi" w:hAnsiTheme="minorHAnsi" w:cstheme="minorHAnsi"/>
          <w:color w:val="000000"/>
          <w:lang w:val="hy-AM"/>
        </w:rPr>
      </w:pPr>
    </w:p>
    <w:p w:rsidR="009C4791" w:rsidRPr="00CB6D8C" w:rsidRDefault="009C4791" w:rsidP="00E315D1">
      <w:pPr>
        <w:pStyle w:val="ListParagraph"/>
        <w:numPr>
          <w:ilvl w:val="0"/>
          <w:numId w:val="27"/>
        </w:numPr>
        <w:contextualSpacing w:val="0"/>
        <w:jc w:val="both"/>
        <w:rPr>
          <w:rFonts w:ascii="Sylfaen" w:hAnsi="Sylfaen"/>
          <w:color w:val="000000"/>
          <w:lang w:val="hy-AM"/>
        </w:rPr>
      </w:pPr>
      <w:r w:rsidRPr="00CB6D8C">
        <w:rPr>
          <w:rFonts w:ascii="Sylfaen" w:hAnsi="Sylfaen" w:cs="Sylfaen"/>
          <w:color w:val="000000"/>
          <w:lang w:val="hy-AM"/>
        </w:rPr>
        <w:t>Փաստաթղթերի</w:t>
      </w:r>
      <w:r w:rsidRPr="00CB6D8C">
        <w:rPr>
          <w:rFonts w:ascii="Sylfaen" w:hAnsi="Sylfaen"/>
          <w:color w:val="000000"/>
          <w:lang w:val="hy-AM"/>
        </w:rPr>
        <w:t xml:space="preserve"> </w:t>
      </w:r>
      <w:r w:rsidRPr="00CB6D8C">
        <w:rPr>
          <w:rFonts w:ascii="Sylfaen" w:hAnsi="Sylfaen" w:cs="Sylfaen"/>
          <w:color w:val="000000"/>
          <w:lang w:val="hy-AM"/>
        </w:rPr>
        <w:t>սկան</w:t>
      </w:r>
      <w:r w:rsidRPr="00CB6D8C">
        <w:rPr>
          <w:rFonts w:ascii="Sylfaen" w:hAnsi="Sylfaen"/>
          <w:color w:val="000000"/>
          <w:lang w:val="hy-AM"/>
        </w:rPr>
        <w:t xml:space="preserve"> </w:t>
      </w:r>
      <w:r w:rsidRPr="00CB6D8C">
        <w:rPr>
          <w:rFonts w:ascii="Sylfaen" w:hAnsi="Sylfaen" w:cs="Sylfaen"/>
          <w:color w:val="000000"/>
          <w:lang w:val="hy-AM"/>
        </w:rPr>
        <w:t>արված</w:t>
      </w:r>
      <w:r w:rsidRPr="00CB6D8C">
        <w:rPr>
          <w:rFonts w:ascii="Sylfaen" w:hAnsi="Sylfaen"/>
          <w:color w:val="000000"/>
          <w:lang w:val="hy-AM"/>
        </w:rPr>
        <w:t xml:space="preserve"> </w:t>
      </w:r>
      <w:r w:rsidRPr="00CB6D8C">
        <w:rPr>
          <w:rFonts w:ascii="Sylfaen" w:hAnsi="Sylfaen" w:cs="Sylfaen"/>
          <w:color w:val="000000"/>
          <w:lang w:val="hy-AM"/>
        </w:rPr>
        <w:t>պատճեններին</w:t>
      </w:r>
      <w:r w:rsidRPr="00CB6D8C">
        <w:rPr>
          <w:rFonts w:ascii="Sylfaen" w:hAnsi="Sylfaen"/>
          <w:color w:val="000000"/>
          <w:lang w:val="hy-AM"/>
        </w:rPr>
        <w:t xml:space="preserve"> </w:t>
      </w:r>
      <w:r w:rsidRPr="00CB6D8C">
        <w:rPr>
          <w:rFonts w:ascii="Sylfaen" w:hAnsi="Sylfaen" w:cs="Sylfaen"/>
          <w:color w:val="000000"/>
          <w:lang w:val="hy-AM"/>
        </w:rPr>
        <w:t>ներկայացվող</w:t>
      </w:r>
      <w:r w:rsidRPr="00CB6D8C">
        <w:rPr>
          <w:rFonts w:ascii="Sylfaen" w:hAnsi="Sylfaen"/>
          <w:color w:val="000000"/>
          <w:lang w:val="hy-AM"/>
        </w:rPr>
        <w:t xml:space="preserve"> </w:t>
      </w:r>
      <w:r w:rsidRPr="00CB6D8C">
        <w:rPr>
          <w:rFonts w:ascii="Sylfaen" w:hAnsi="Sylfaen" w:cs="Sylfaen"/>
          <w:color w:val="000000"/>
          <w:lang w:val="hy-AM"/>
        </w:rPr>
        <w:t>պահանջներ`</w:t>
      </w:r>
      <w:r w:rsidRPr="00CB6D8C">
        <w:rPr>
          <w:rFonts w:ascii="Sylfaen" w:hAnsi="Sylfaen"/>
          <w:color w:val="000000"/>
          <w:lang w:val="hy-AM"/>
        </w:rPr>
        <w:t xml:space="preserve"> </w:t>
      </w:r>
    </w:p>
    <w:p w:rsidR="009C4791" w:rsidRPr="009C4791" w:rsidRDefault="009C4791" w:rsidP="00E315D1">
      <w:pPr>
        <w:pStyle w:val="ListParagraph"/>
        <w:numPr>
          <w:ilvl w:val="1"/>
          <w:numId w:val="27"/>
        </w:numPr>
        <w:contextualSpacing w:val="0"/>
        <w:rPr>
          <w:rFonts w:asciiTheme="minorHAnsi" w:hAnsiTheme="minorHAnsi" w:cstheme="minorHAnsi"/>
          <w:color w:val="000000"/>
          <w:lang w:val="hy-AM"/>
        </w:rPr>
      </w:pPr>
      <w:r w:rsidRPr="00CB6D8C">
        <w:rPr>
          <w:rFonts w:ascii="Sylfaen" w:hAnsi="Sylfaen"/>
          <w:color w:val="000000"/>
          <w:lang w:val="hy-AM"/>
        </w:rPr>
        <w:t>Փաստաթղթի բոլոր էջերը գտնվում են PDF ձևաչափի մեկ ֆայլում,</w:t>
      </w:r>
    </w:p>
    <w:p w:rsidR="009C4791" w:rsidRPr="00CB6D8C" w:rsidRDefault="009C4791" w:rsidP="00E315D1">
      <w:pPr>
        <w:pStyle w:val="ListParagraph"/>
        <w:numPr>
          <w:ilvl w:val="1"/>
          <w:numId w:val="27"/>
        </w:numPr>
        <w:contextualSpacing w:val="0"/>
        <w:jc w:val="both"/>
        <w:rPr>
          <w:rFonts w:ascii="Sylfaen" w:hAnsi="Sylfaen"/>
          <w:color w:val="000000"/>
          <w:lang w:val="hy-AM"/>
        </w:rPr>
      </w:pPr>
      <w:r w:rsidRPr="00CB6D8C">
        <w:rPr>
          <w:rFonts w:ascii="Sylfaen" w:hAnsi="Sylfaen"/>
          <w:color w:val="000000"/>
          <w:lang w:val="hy-AM"/>
        </w:rPr>
        <w:t>Մասնակիցը ներկայացնում է սկան արված պատճենը գունավոր ձևաչափով,</w:t>
      </w:r>
    </w:p>
    <w:p w:rsidR="009C4791" w:rsidRPr="00CB6D8C" w:rsidRDefault="009C4791" w:rsidP="00E315D1">
      <w:pPr>
        <w:pStyle w:val="ListParagraph"/>
        <w:numPr>
          <w:ilvl w:val="1"/>
          <w:numId w:val="27"/>
        </w:numPr>
        <w:contextualSpacing w:val="0"/>
        <w:jc w:val="both"/>
        <w:rPr>
          <w:rFonts w:ascii="Sylfaen" w:hAnsi="Sylfaen"/>
          <w:color w:val="000000"/>
          <w:lang w:val="hy-AM"/>
        </w:rPr>
      </w:pPr>
      <w:r w:rsidRPr="00CB6D8C">
        <w:rPr>
          <w:rFonts w:ascii="Sylfaen" w:hAnsi="Sylfaen"/>
          <w:color w:val="000000"/>
          <w:lang w:val="hy-AM"/>
        </w:rPr>
        <w:t>Սկան արված պատճենի հստակությունը պետք է ապահովի փաստաթղթի ընթերցանելիությունը:</w:t>
      </w:r>
    </w:p>
    <w:p w:rsidR="00F844D6" w:rsidRPr="009C4791" w:rsidRDefault="00F844D6" w:rsidP="00E315D1">
      <w:pPr>
        <w:rPr>
          <w:rFonts w:asciiTheme="minorHAnsi" w:hAnsiTheme="minorHAnsi" w:cstheme="minorHAnsi"/>
          <w:color w:val="000000"/>
          <w:lang w:val="hy-AM"/>
        </w:rPr>
      </w:pPr>
    </w:p>
    <w:p w:rsidR="009C4791" w:rsidRPr="009C4791" w:rsidRDefault="009C4791" w:rsidP="00E315D1">
      <w:pPr>
        <w:pStyle w:val="ListParagraph"/>
        <w:numPr>
          <w:ilvl w:val="0"/>
          <w:numId w:val="27"/>
        </w:numPr>
        <w:contextualSpacing w:val="0"/>
        <w:jc w:val="both"/>
        <w:rPr>
          <w:rFonts w:ascii="Sylfaen" w:hAnsi="Sylfaen" w:cs="Sylfaen"/>
          <w:color w:val="000000"/>
          <w:lang w:val="hy-AM"/>
        </w:rPr>
      </w:pPr>
      <w:r w:rsidRPr="009C4791">
        <w:rPr>
          <w:rFonts w:ascii="Sylfaen" w:hAnsi="Sylfaen" w:cs="Sylfaen"/>
          <w:color w:val="000000"/>
          <w:lang w:val="hy-AM"/>
        </w:rPr>
        <w:lastRenderedPageBreak/>
        <w:t>Մասնակիցը համախմբում է հետևյալ ֆայլերը.</w:t>
      </w:r>
    </w:p>
    <w:p w:rsidR="009C4791" w:rsidRPr="00CB6D8C" w:rsidRDefault="002A7D15" w:rsidP="00E315D1">
      <w:pPr>
        <w:pStyle w:val="ListParagraph"/>
        <w:numPr>
          <w:ilvl w:val="1"/>
          <w:numId w:val="27"/>
        </w:numPr>
        <w:contextualSpacing w:val="0"/>
        <w:rPr>
          <w:rFonts w:ascii="Sylfaen" w:hAnsi="Sylfaen"/>
          <w:color w:val="000000"/>
          <w:lang w:val="hy-AM"/>
        </w:rPr>
      </w:pPr>
      <w:r>
        <w:rPr>
          <w:rFonts w:ascii="Sylfaen" w:hAnsi="Sylfaen"/>
          <w:color w:val="000000"/>
          <w:lang w:val="en-US"/>
        </w:rPr>
        <w:t>ԿԱ</w:t>
      </w:r>
      <w:r w:rsidR="009C4791" w:rsidRPr="00CB6D8C">
        <w:rPr>
          <w:rFonts w:ascii="Sylfaen" w:hAnsi="Sylfaen"/>
          <w:color w:val="000000"/>
          <w:lang w:val="hy-AM"/>
        </w:rPr>
        <w:t>.pdf,</w:t>
      </w:r>
    </w:p>
    <w:p w:rsidR="002A7D15" w:rsidRPr="002A7D15" w:rsidRDefault="002A7D15" w:rsidP="00E315D1">
      <w:pPr>
        <w:pStyle w:val="ListParagraph"/>
        <w:numPr>
          <w:ilvl w:val="1"/>
          <w:numId w:val="27"/>
        </w:numPr>
        <w:contextualSpacing w:val="0"/>
        <w:rPr>
          <w:rFonts w:ascii="Sylfaen" w:hAnsi="Sylfaen"/>
          <w:color w:val="000000"/>
          <w:lang w:val="hy-AM"/>
        </w:rPr>
      </w:pPr>
      <w:r>
        <w:rPr>
          <w:rFonts w:ascii="Sylfaen" w:hAnsi="Sylfaen"/>
          <w:color w:val="000000"/>
          <w:lang w:val="en-US"/>
        </w:rPr>
        <w:t>ԿԱ</w:t>
      </w:r>
      <w:r w:rsidR="009C4791" w:rsidRPr="009C4791">
        <w:rPr>
          <w:rFonts w:ascii="Sylfaen" w:hAnsi="Sylfaen"/>
          <w:color w:val="000000"/>
          <w:lang w:val="hy-AM"/>
        </w:rPr>
        <w:t>. xls,</w:t>
      </w:r>
    </w:p>
    <w:p w:rsidR="00A44F9B" w:rsidRPr="009C4791" w:rsidRDefault="00A44F9B" w:rsidP="00E315D1">
      <w:pPr>
        <w:pStyle w:val="ListParagraph"/>
        <w:numPr>
          <w:ilvl w:val="1"/>
          <w:numId w:val="27"/>
        </w:numPr>
        <w:contextualSpacing w:val="0"/>
        <w:rPr>
          <w:rFonts w:ascii="Sylfaen" w:hAnsi="Sylfaen"/>
          <w:color w:val="000000"/>
          <w:lang w:val="hy-AM"/>
        </w:rPr>
      </w:pPr>
      <w:r w:rsidRPr="009C4791">
        <w:rPr>
          <w:rFonts w:ascii="Sylfaen" w:hAnsi="Sylfaen"/>
          <w:color w:val="000000"/>
          <w:lang w:val="hy-AM"/>
        </w:rPr>
        <w:t>NDA.pdf</w:t>
      </w:r>
    </w:p>
    <w:p w:rsidR="009C4791" w:rsidRPr="00CB6D8C" w:rsidRDefault="009C4791" w:rsidP="00E315D1">
      <w:pPr>
        <w:pStyle w:val="ListParagraph"/>
        <w:numPr>
          <w:ilvl w:val="1"/>
          <w:numId w:val="27"/>
        </w:numPr>
        <w:contextualSpacing w:val="0"/>
        <w:rPr>
          <w:rFonts w:ascii="Sylfaen" w:hAnsi="Sylfaen"/>
          <w:color w:val="000000"/>
          <w:lang w:val="hy-AM"/>
        </w:rPr>
      </w:pPr>
      <w:r w:rsidRPr="00CB6D8C">
        <w:rPr>
          <w:rFonts w:ascii="Sylfaen" w:hAnsi="Sylfaen"/>
          <w:color w:val="000000"/>
          <w:lang w:val="hy-AM"/>
        </w:rPr>
        <w:t>Համապատասխանության մասին հայտարարագիր.pdf</w:t>
      </w:r>
      <w:r w:rsidRPr="009C4791">
        <w:rPr>
          <w:rFonts w:ascii="Sylfaen" w:hAnsi="Sylfaen"/>
          <w:color w:val="000000"/>
          <w:lang w:val="hy-AM"/>
        </w:rPr>
        <w:t xml:space="preserve"> համապատասպան հավելվածների սկան արված պատճեններով,</w:t>
      </w:r>
    </w:p>
    <w:p w:rsidR="009C4791" w:rsidRPr="009C4791" w:rsidRDefault="009C4791" w:rsidP="00E315D1">
      <w:pPr>
        <w:pStyle w:val="ListParagraph"/>
        <w:numPr>
          <w:ilvl w:val="1"/>
          <w:numId w:val="27"/>
        </w:numPr>
        <w:contextualSpacing w:val="0"/>
        <w:rPr>
          <w:rFonts w:ascii="Sylfaen" w:hAnsi="Sylfaen"/>
          <w:color w:val="000000"/>
          <w:lang w:val="hy-AM"/>
        </w:rPr>
      </w:pPr>
      <w:r w:rsidRPr="00CB6D8C">
        <w:rPr>
          <w:rFonts w:ascii="Sylfaen" w:hAnsi="Sylfaen"/>
          <w:color w:val="000000"/>
          <w:lang w:val="hy-AM"/>
        </w:rPr>
        <w:t>Շահագրգռվածության բացակայություն.pdf</w:t>
      </w:r>
      <w:r w:rsidRPr="009C4791">
        <w:rPr>
          <w:rFonts w:ascii="Sylfaen" w:hAnsi="Sylfaen"/>
          <w:color w:val="000000"/>
          <w:lang w:val="hy-AM"/>
        </w:rPr>
        <w:t>,</w:t>
      </w:r>
    </w:p>
    <w:p w:rsidR="009C4791" w:rsidRPr="00CB6D8C" w:rsidRDefault="009C4791" w:rsidP="00E315D1">
      <w:pPr>
        <w:pStyle w:val="ListParagraph"/>
        <w:numPr>
          <w:ilvl w:val="1"/>
          <w:numId w:val="27"/>
        </w:numPr>
        <w:contextualSpacing w:val="0"/>
        <w:rPr>
          <w:rFonts w:ascii="Sylfaen" w:hAnsi="Sylfaen"/>
          <w:color w:val="000000"/>
          <w:lang w:val="hy-AM"/>
        </w:rPr>
      </w:pPr>
      <w:r w:rsidRPr="00CB6D8C">
        <w:rPr>
          <w:rFonts w:ascii="Sylfaen" w:hAnsi="Sylfaen"/>
          <w:color w:val="000000"/>
          <w:lang w:val="hy-AM"/>
        </w:rPr>
        <w:t>Հարցաթերթիկ.xls</w:t>
      </w:r>
    </w:p>
    <w:p w:rsidR="009C4791" w:rsidRPr="009C4791" w:rsidRDefault="009C4791" w:rsidP="00E315D1">
      <w:pPr>
        <w:widowControl w:val="0"/>
        <w:tabs>
          <w:tab w:val="left" w:pos="360"/>
          <w:tab w:val="left" w:pos="709"/>
          <w:tab w:val="left" w:pos="1134"/>
        </w:tabs>
        <w:autoSpaceDE w:val="0"/>
        <w:autoSpaceDN w:val="0"/>
        <w:adjustRightInd w:val="0"/>
        <w:jc w:val="both"/>
        <w:rPr>
          <w:rFonts w:ascii="Sylfaen" w:hAnsi="Sylfaen"/>
          <w:color w:val="000000"/>
          <w:lang w:val="hy-AM"/>
        </w:rPr>
      </w:pPr>
      <w:r w:rsidRPr="009C4791">
        <w:rPr>
          <w:rFonts w:ascii="Sylfaen" w:hAnsi="Sylfaen"/>
          <w:color w:val="000000"/>
          <w:lang w:val="hy-AM"/>
        </w:rPr>
        <w:t xml:space="preserve">RAR </w:t>
      </w:r>
      <w:r w:rsidRPr="009C4791">
        <w:rPr>
          <w:rFonts w:ascii="Sylfaen" w:hAnsi="Sylfaen" w:cs="Sylfaen"/>
          <w:color w:val="000000"/>
          <w:lang w:val="hy-AM"/>
        </w:rPr>
        <w:t>ձևաչափի</w:t>
      </w:r>
      <w:r w:rsidRPr="009C4791">
        <w:rPr>
          <w:rFonts w:ascii="Sylfaen" w:hAnsi="Sylfaen"/>
          <w:color w:val="000000"/>
          <w:lang w:val="hy-AM"/>
        </w:rPr>
        <w:t xml:space="preserve"> </w:t>
      </w:r>
      <w:r w:rsidRPr="009C4791">
        <w:rPr>
          <w:rFonts w:ascii="Sylfaen" w:hAnsi="Sylfaen"/>
          <w:b/>
          <w:color w:val="000000"/>
          <w:lang w:val="hy-AM"/>
        </w:rPr>
        <w:t>մեկ</w:t>
      </w:r>
      <w:r w:rsidRPr="009C4791">
        <w:rPr>
          <w:rFonts w:ascii="Sylfaen" w:hAnsi="Sylfaen"/>
          <w:color w:val="000000"/>
          <w:lang w:val="hy-AM"/>
        </w:rPr>
        <w:t xml:space="preserve"> արխիվում (ֆայլի անունը «</w:t>
      </w:r>
      <w:r w:rsidRPr="009C4791">
        <w:rPr>
          <w:rFonts w:ascii="Sylfaen" w:hAnsi="Sylfaen"/>
          <w:i/>
          <w:color w:val="000000"/>
          <w:lang w:val="hy-AM"/>
        </w:rPr>
        <w:t xml:space="preserve">Մասնակցի </w:t>
      </w:r>
      <w:r w:rsidRPr="002A7D15">
        <w:rPr>
          <w:rFonts w:ascii="Sylfaen" w:hAnsi="Sylfaen"/>
          <w:i/>
          <w:color w:val="000000"/>
          <w:lang w:val="hy-AM"/>
        </w:rPr>
        <w:t xml:space="preserve">անունը՝ </w:t>
      </w:r>
      <w:r w:rsidRPr="002A7D15">
        <w:rPr>
          <w:rFonts w:ascii="Sylfaen" w:hAnsi="Sylfaen"/>
          <w:color w:val="000000"/>
          <w:lang w:val="hy-AM"/>
        </w:rPr>
        <w:t>ARM-T 0</w:t>
      </w:r>
      <w:r w:rsidR="007173CF" w:rsidRPr="002A7D15">
        <w:rPr>
          <w:rFonts w:ascii="Sylfaen" w:hAnsi="Sylfaen"/>
          <w:color w:val="000000"/>
          <w:lang w:val="hy-AM"/>
        </w:rPr>
        <w:t>10/15</w:t>
      </w:r>
      <w:r w:rsidR="002A7D15" w:rsidRPr="002A7D15">
        <w:rPr>
          <w:rFonts w:ascii="Sylfaen" w:hAnsi="Sylfaen"/>
          <w:color w:val="000000"/>
          <w:lang w:val="hy-AM"/>
        </w:rPr>
        <w:t xml:space="preserve"> ՏՄԿ</w:t>
      </w:r>
      <w:r w:rsidR="007173CF" w:rsidRPr="002A7D15">
        <w:rPr>
          <w:rFonts w:ascii="Sylfaen" w:hAnsi="Sylfaen"/>
          <w:color w:val="000000"/>
          <w:lang w:val="hy-AM"/>
        </w:rPr>
        <w:t xml:space="preserve"> </w:t>
      </w:r>
      <w:r w:rsidRPr="002A7D15">
        <w:rPr>
          <w:rFonts w:ascii="Sylfaen" w:hAnsi="Sylfaen"/>
          <w:color w:val="000000"/>
          <w:lang w:val="hy-AM"/>
        </w:rPr>
        <w:t>») և պաշտպանում է այն գաղտնաբառով: Եթե արխիվի չափը գերազանցում է 10MB, Մասնակիցը ստեղծում է բազմահատոր արխիվ 10M</w:t>
      </w:r>
      <w:r w:rsidRPr="009C4791">
        <w:rPr>
          <w:rFonts w:ascii="Sylfaen" w:hAnsi="Sylfaen"/>
          <w:color w:val="000000"/>
          <w:lang w:val="hy-AM"/>
        </w:rPr>
        <w:t>B պակաս հատորի չափով:</w:t>
      </w:r>
    </w:p>
    <w:p w:rsidR="009C4791" w:rsidRPr="00CB6D8C" w:rsidRDefault="009C4791" w:rsidP="00E315D1">
      <w:pPr>
        <w:pStyle w:val="ListParagraph"/>
        <w:widowControl w:val="0"/>
        <w:numPr>
          <w:ilvl w:val="0"/>
          <w:numId w:val="27"/>
        </w:numPr>
        <w:tabs>
          <w:tab w:val="left" w:pos="360"/>
          <w:tab w:val="left" w:pos="450"/>
          <w:tab w:val="left" w:pos="709"/>
        </w:tabs>
        <w:autoSpaceDE w:val="0"/>
        <w:autoSpaceDN w:val="0"/>
        <w:adjustRightInd w:val="0"/>
        <w:spacing w:after="200"/>
        <w:jc w:val="both"/>
        <w:rPr>
          <w:rFonts w:ascii="Sylfaen" w:hAnsi="Sylfaen"/>
          <w:color w:val="000000"/>
          <w:lang w:val="hy-AM"/>
        </w:rPr>
      </w:pPr>
      <w:r w:rsidRPr="00CB6D8C">
        <w:rPr>
          <w:rFonts w:ascii="Sylfaen" w:hAnsi="Sylfaen" w:cs="Sylfaen"/>
          <w:color w:val="000000"/>
          <w:lang w:val="hy-AM"/>
        </w:rPr>
        <w:t>ՉԻ</w:t>
      </w:r>
      <w:r w:rsidRPr="00CB6D8C">
        <w:rPr>
          <w:rFonts w:ascii="Sylfaen" w:hAnsi="Sylfaen"/>
          <w:color w:val="000000"/>
          <w:lang w:val="hy-AM"/>
        </w:rPr>
        <w:t xml:space="preserve"> ԹՈՒՅԼԱՏՐՎՈՒՄ ԳԱՂՏՆԱԲԱՌՈՎ ՊԱՇՏՊԱՆԵԼ ԱՐԽԻՎԻ ԿԱԶՄԻ ՄԵՋ ՄՏՆՈՂ  ՅՈՒՐԱՔԱՆՉՅՈՒՐ ՖԱՅԼ:</w:t>
      </w:r>
    </w:p>
    <w:p w:rsidR="009C4791" w:rsidRPr="00CB6D8C" w:rsidRDefault="009C4791" w:rsidP="00E315D1">
      <w:pPr>
        <w:pStyle w:val="ListParagraph"/>
        <w:contextualSpacing w:val="0"/>
        <w:jc w:val="both"/>
        <w:rPr>
          <w:rFonts w:ascii="Sylfaen" w:hAnsi="Sylfaen"/>
          <w:color w:val="000000"/>
          <w:lang w:val="hy-AM"/>
        </w:rPr>
      </w:pPr>
      <w:r w:rsidRPr="00CB6D8C">
        <w:rPr>
          <w:rFonts w:ascii="Sylfaen" w:hAnsi="Sylfaen"/>
          <w:color w:val="000000"/>
          <w:lang w:val="hy-AM"/>
        </w:rPr>
        <w:t>ԳԱՂՏՆԱԲԱՌՈՎ ՊԵՏՔ Է ՊԱՇՏՊԱՆՎԱԾ ԼԻՆԻ ՄԻԱՅՆ ԱՐԽԻՎԸ:</w:t>
      </w:r>
    </w:p>
    <w:p w:rsidR="009C4791" w:rsidRPr="007277D7" w:rsidRDefault="009C4791" w:rsidP="00E315D1">
      <w:pPr>
        <w:widowControl w:val="0"/>
        <w:tabs>
          <w:tab w:val="left" w:pos="360"/>
          <w:tab w:val="left" w:pos="709"/>
          <w:tab w:val="left" w:pos="1134"/>
        </w:tabs>
        <w:autoSpaceDE w:val="0"/>
        <w:autoSpaceDN w:val="0"/>
        <w:adjustRightInd w:val="0"/>
        <w:jc w:val="both"/>
        <w:rPr>
          <w:rFonts w:ascii="Sylfaen" w:hAnsi="Sylfaen"/>
          <w:color w:val="FF0000"/>
          <w:lang w:val="hy-AM"/>
        </w:rPr>
      </w:pPr>
      <w:r w:rsidRPr="00CB6D8C">
        <w:rPr>
          <w:rFonts w:ascii="Sylfaen" w:hAnsi="Sylfaen" w:cs="Sylfaen"/>
          <w:color w:val="FF0000"/>
          <w:lang w:val="hy-AM"/>
        </w:rPr>
        <w:t>Պատվիրա</w:t>
      </w:r>
      <w:r w:rsidRPr="00CB6D8C">
        <w:rPr>
          <w:rFonts w:ascii="Sylfaen" w:hAnsi="Sylfaen"/>
          <w:color w:val="FF0000"/>
          <w:lang w:val="hy-AM"/>
        </w:rPr>
        <w:t xml:space="preserve">տուն իրեն իրավունք է վերապահում չդիտարկել Մասնակցի առաջարկը, եթե այն չի համապատասխանում </w:t>
      </w:r>
      <w:r w:rsidR="007277D7" w:rsidRPr="007277D7">
        <w:rPr>
          <w:rFonts w:ascii="Sylfaen" w:hAnsi="Sylfaen"/>
          <w:color w:val="FF0000"/>
          <w:lang w:val="hy-AM"/>
        </w:rPr>
        <w:t>ԲՄ</w:t>
      </w:r>
      <w:r w:rsidRPr="00CB6D8C">
        <w:rPr>
          <w:rFonts w:ascii="Sylfaen" w:hAnsi="Sylfaen"/>
          <w:color w:val="FF0000"/>
          <w:lang w:val="hy-AM"/>
        </w:rPr>
        <w:t>ՄՀ  2.1.3 բաժնում թվարկված պահանջներից գոնե մեկին:</w:t>
      </w:r>
    </w:p>
    <w:p w:rsidR="009C4791" w:rsidRPr="007277D7" w:rsidRDefault="009C4791" w:rsidP="00E315D1">
      <w:pPr>
        <w:widowControl w:val="0"/>
        <w:tabs>
          <w:tab w:val="left" w:pos="360"/>
          <w:tab w:val="left" w:pos="709"/>
          <w:tab w:val="left" w:pos="1134"/>
        </w:tabs>
        <w:autoSpaceDE w:val="0"/>
        <w:autoSpaceDN w:val="0"/>
        <w:adjustRightInd w:val="0"/>
        <w:jc w:val="both"/>
        <w:rPr>
          <w:rFonts w:ascii="Sylfaen" w:hAnsi="Sylfaen"/>
          <w:color w:val="FF0000"/>
          <w:lang w:val="hy-AM"/>
        </w:rPr>
      </w:pPr>
    </w:p>
    <w:p w:rsidR="007277D7" w:rsidRDefault="007277D7" w:rsidP="00E315D1">
      <w:pPr>
        <w:jc w:val="both"/>
        <w:rPr>
          <w:rFonts w:ascii="Sylfaen" w:hAnsi="Sylfaen"/>
          <w:b/>
          <w:lang w:val="en-US"/>
        </w:rPr>
      </w:pPr>
      <w:r w:rsidRPr="007277D7">
        <w:rPr>
          <w:rFonts w:ascii="Sylfaen" w:hAnsi="Sylfaen"/>
          <w:b/>
          <w:bCs/>
        </w:rPr>
        <w:t xml:space="preserve">2.1.4. </w:t>
      </w:r>
      <w:r w:rsidRPr="007277D7">
        <w:rPr>
          <w:rFonts w:ascii="Sylfaen" w:hAnsi="Sylfaen" w:cs="Sylfaen"/>
          <w:b/>
          <w:bCs/>
        </w:rPr>
        <w:t>Առաջարկների</w:t>
      </w:r>
      <w:r w:rsidRPr="007277D7">
        <w:rPr>
          <w:rFonts w:ascii="Sylfaen" w:hAnsi="Sylfaen"/>
          <w:b/>
          <w:bCs/>
          <w:lang w:val="en-US"/>
        </w:rPr>
        <w:t xml:space="preserve"> </w:t>
      </w:r>
      <w:r w:rsidRPr="007277D7">
        <w:rPr>
          <w:rFonts w:ascii="Sylfaen" w:hAnsi="Sylfaen" w:cs="Sylfaen"/>
          <w:b/>
          <w:bCs/>
        </w:rPr>
        <w:t>տրամադրման</w:t>
      </w:r>
      <w:r w:rsidRPr="007277D7">
        <w:rPr>
          <w:rFonts w:ascii="Sylfaen" w:hAnsi="Sylfaen"/>
          <w:b/>
          <w:bCs/>
          <w:lang w:val="en-US"/>
        </w:rPr>
        <w:t xml:space="preserve"> </w:t>
      </w:r>
      <w:r w:rsidRPr="007277D7">
        <w:rPr>
          <w:rFonts w:ascii="Sylfaen" w:hAnsi="Sylfaen" w:cs="Sylfaen"/>
          <w:b/>
          <w:bCs/>
        </w:rPr>
        <w:t>կարգը</w:t>
      </w:r>
      <w:r w:rsidRPr="007277D7">
        <w:rPr>
          <w:rFonts w:ascii="Sylfaen" w:hAnsi="Sylfaen"/>
          <w:b/>
        </w:rPr>
        <w:t xml:space="preserve"> </w:t>
      </w:r>
    </w:p>
    <w:p w:rsidR="007277D7" w:rsidRPr="007277D7" w:rsidRDefault="007277D7" w:rsidP="00E315D1">
      <w:pPr>
        <w:jc w:val="both"/>
        <w:rPr>
          <w:rFonts w:ascii="Sylfaen" w:hAnsi="Sylfaen"/>
          <w:b/>
          <w:lang w:val="en-US"/>
        </w:rPr>
      </w:pPr>
    </w:p>
    <w:p w:rsidR="007277D7" w:rsidRPr="007277D7" w:rsidRDefault="007277D7" w:rsidP="00E315D1">
      <w:pPr>
        <w:pStyle w:val="ListParagraph"/>
        <w:numPr>
          <w:ilvl w:val="0"/>
          <w:numId w:val="27"/>
        </w:numPr>
        <w:contextualSpacing w:val="0"/>
        <w:jc w:val="both"/>
        <w:rPr>
          <w:rFonts w:asciiTheme="minorHAnsi" w:hAnsiTheme="minorHAnsi" w:cstheme="minorHAnsi"/>
          <w:u w:val="single"/>
          <w:lang w:val="en-US"/>
        </w:rPr>
      </w:pPr>
      <w:r w:rsidRPr="00CB6D8C">
        <w:rPr>
          <w:rFonts w:ascii="Sylfaen" w:hAnsi="Sylfaen" w:cs="Sylfaen"/>
        </w:rPr>
        <w:t>Մասնակիցն</w:t>
      </w:r>
      <w:r w:rsidRPr="007277D7">
        <w:rPr>
          <w:rFonts w:ascii="Sylfaen" w:hAnsi="Sylfaen"/>
          <w:lang w:val="en-US"/>
        </w:rPr>
        <w:t xml:space="preserve"> </w:t>
      </w:r>
      <w:r w:rsidRPr="00CB6D8C">
        <w:rPr>
          <w:rFonts w:ascii="Sylfaen" w:hAnsi="Sylfaen" w:cs="Sylfaen"/>
        </w:rPr>
        <w:t>ուղարկում</w:t>
      </w:r>
      <w:r w:rsidRPr="007277D7">
        <w:rPr>
          <w:rFonts w:ascii="Sylfaen" w:hAnsi="Sylfaen"/>
          <w:lang w:val="en-US"/>
        </w:rPr>
        <w:t xml:space="preserve"> </w:t>
      </w:r>
      <w:r w:rsidRPr="00CB6D8C">
        <w:rPr>
          <w:rFonts w:ascii="Sylfaen" w:hAnsi="Sylfaen" w:cs="Sylfaen"/>
        </w:rPr>
        <w:t>է</w:t>
      </w:r>
      <w:r w:rsidRPr="007277D7">
        <w:rPr>
          <w:rFonts w:ascii="Sylfaen" w:hAnsi="Sylfaen"/>
          <w:lang w:val="en-US"/>
        </w:rPr>
        <w:t xml:space="preserve"> </w:t>
      </w:r>
      <w:r>
        <w:rPr>
          <w:rFonts w:ascii="Sylfaen" w:hAnsi="Sylfaen" w:cs="Sylfaen"/>
          <w:lang w:val="en-US"/>
        </w:rPr>
        <w:t>ԲՄ</w:t>
      </w:r>
      <w:r w:rsidRPr="00CB6D8C">
        <w:rPr>
          <w:rFonts w:ascii="Sylfaen" w:hAnsi="Sylfaen" w:cs="Sylfaen"/>
        </w:rPr>
        <w:t>ՄՀ</w:t>
      </w:r>
      <w:r w:rsidRPr="007277D7">
        <w:rPr>
          <w:rFonts w:ascii="Sylfaen" w:hAnsi="Sylfaen"/>
          <w:lang w:val="en-US"/>
        </w:rPr>
        <w:t xml:space="preserve"> 2.1.3 </w:t>
      </w:r>
      <w:r w:rsidRPr="00CB6D8C">
        <w:rPr>
          <w:rFonts w:ascii="Sylfaen" w:hAnsi="Sylfaen" w:cs="Sylfaen"/>
        </w:rPr>
        <w:t>բաժնի</w:t>
      </w:r>
      <w:r w:rsidRPr="007277D7">
        <w:rPr>
          <w:rFonts w:ascii="Sylfaen" w:hAnsi="Sylfaen"/>
          <w:lang w:val="en-US"/>
        </w:rPr>
        <w:t xml:space="preserve"> </w:t>
      </w:r>
      <w:r w:rsidRPr="00CB6D8C">
        <w:rPr>
          <w:rFonts w:ascii="Sylfaen" w:hAnsi="Sylfaen" w:cs="Sylfaen"/>
        </w:rPr>
        <w:t>պահանջներին</w:t>
      </w:r>
      <w:r w:rsidRPr="007277D7">
        <w:rPr>
          <w:rFonts w:ascii="Sylfaen" w:hAnsi="Sylfaen"/>
          <w:lang w:val="en-US"/>
        </w:rPr>
        <w:t xml:space="preserve"> </w:t>
      </w:r>
      <w:r w:rsidRPr="00CB6D8C">
        <w:rPr>
          <w:rFonts w:ascii="Sylfaen" w:hAnsi="Sylfaen" w:cs="Sylfaen"/>
        </w:rPr>
        <w:t>համապատասխան</w:t>
      </w:r>
      <w:r w:rsidRPr="007277D7">
        <w:rPr>
          <w:rFonts w:ascii="Sylfaen" w:hAnsi="Sylfaen"/>
          <w:lang w:val="en-US"/>
        </w:rPr>
        <w:t xml:space="preserve"> </w:t>
      </w:r>
      <w:r w:rsidRPr="00CB6D8C">
        <w:rPr>
          <w:rFonts w:ascii="Sylfaen" w:hAnsi="Sylfaen" w:cs="Sylfaen"/>
        </w:rPr>
        <w:t>պատրաստված</w:t>
      </w:r>
      <w:r w:rsidRPr="007277D7">
        <w:rPr>
          <w:rFonts w:ascii="Sylfaen" w:hAnsi="Sylfaen"/>
          <w:lang w:val="en-US"/>
        </w:rPr>
        <w:t xml:space="preserve"> </w:t>
      </w:r>
      <w:r w:rsidRPr="00CB6D8C">
        <w:rPr>
          <w:rFonts w:ascii="Sylfaen" w:hAnsi="Sylfaen" w:cs="Sylfaen"/>
        </w:rPr>
        <w:t>արխիվն</w:t>
      </w:r>
      <w:r w:rsidRPr="007277D7">
        <w:rPr>
          <w:rFonts w:ascii="Sylfaen" w:hAnsi="Sylfaen"/>
          <w:lang w:val="en-US"/>
        </w:rPr>
        <w:t xml:space="preserve"> </w:t>
      </w:r>
      <w:r w:rsidRPr="00CB6D8C">
        <w:rPr>
          <w:rFonts w:ascii="Sylfaen" w:hAnsi="Sylfaen" w:cs="Sylfaen"/>
        </w:rPr>
        <w:t>էլեկտրոնային</w:t>
      </w:r>
      <w:r w:rsidRPr="007277D7">
        <w:rPr>
          <w:rFonts w:ascii="Sylfaen" w:hAnsi="Sylfaen"/>
          <w:lang w:val="en-US"/>
        </w:rPr>
        <w:t xml:space="preserve"> </w:t>
      </w:r>
      <w:r w:rsidRPr="00CB6D8C">
        <w:rPr>
          <w:rFonts w:ascii="Sylfaen" w:hAnsi="Sylfaen" w:cs="Sylfaen"/>
        </w:rPr>
        <w:t>փոստի</w:t>
      </w:r>
      <w:r w:rsidRPr="007277D7">
        <w:rPr>
          <w:rFonts w:ascii="Sylfaen" w:hAnsi="Sylfaen"/>
          <w:lang w:val="en-US"/>
        </w:rPr>
        <w:t xml:space="preserve">  </w:t>
      </w:r>
      <w:hyperlink r:id="rId11" w:history="1">
        <w:r w:rsidRPr="007277D7">
          <w:rPr>
            <w:rStyle w:val="Hyperlink"/>
            <w:rFonts w:ascii="Sylfaen" w:hAnsi="Sylfaen"/>
            <w:u w:val="none"/>
            <w:lang w:val="en-US"/>
          </w:rPr>
          <w:t>Tender_armentel_</w:t>
        </w:r>
        <w:r w:rsidRPr="00CB6D8C">
          <w:rPr>
            <w:rStyle w:val="Hyperlink"/>
            <w:rFonts w:ascii="Sylfaen" w:hAnsi="Sylfaen"/>
            <w:u w:val="none"/>
            <w:lang w:val="en-US"/>
          </w:rPr>
          <w:t>AS</w:t>
        </w:r>
        <w:r w:rsidRPr="007277D7">
          <w:rPr>
            <w:rStyle w:val="Hyperlink"/>
            <w:rFonts w:ascii="Sylfaen" w:hAnsi="Sylfaen"/>
            <w:u w:val="none"/>
            <w:lang w:val="en-US"/>
          </w:rPr>
          <w:t>@beeline.am</w:t>
        </w:r>
      </w:hyperlink>
      <w:r w:rsidRPr="007277D7">
        <w:rPr>
          <w:rFonts w:ascii="Sylfaen" w:hAnsi="Sylfaen"/>
          <w:lang w:val="en-US"/>
        </w:rPr>
        <w:t xml:space="preserve"> </w:t>
      </w:r>
      <w:r w:rsidRPr="00CB6D8C">
        <w:rPr>
          <w:rFonts w:ascii="Sylfaen" w:hAnsi="Sylfaen" w:cs="Sylfaen"/>
        </w:rPr>
        <w:t>հասցեին</w:t>
      </w:r>
      <w:r w:rsidRPr="007277D7">
        <w:rPr>
          <w:rFonts w:ascii="Sylfaen" w:hAnsi="Sylfaen"/>
          <w:lang w:val="en-US"/>
        </w:rPr>
        <w:t xml:space="preserve"> </w:t>
      </w:r>
      <w:r w:rsidRPr="00CB6D8C">
        <w:rPr>
          <w:rFonts w:ascii="Sylfaen" w:hAnsi="Sylfaen"/>
        </w:rPr>
        <w:t>ոչ</w:t>
      </w:r>
      <w:r w:rsidRPr="007277D7">
        <w:rPr>
          <w:rFonts w:ascii="Sylfaen" w:hAnsi="Sylfaen"/>
          <w:lang w:val="en-US"/>
        </w:rPr>
        <w:t xml:space="preserve"> </w:t>
      </w:r>
      <w:r w:rsidRPr="00CB6D8C">
        <w:rPr>
          <w:rFonts w:ascii="Sylfaen" w:hAnsi="Sylfaen"/>
        </w:rPr>
        <w:t>ուշ</w:t>
      </w:r>
      <w:r w:rsidRPr="007277D7">
        <w:rPr>
          <w:rFonts w:ascii="Sylfaen" w:hAnsi="Sylfaen"/>
          <w:lang w:val="en-US"/>
        </w:rPr>
        <w:t xml:space="preserve"> </w:t>
      </w:r>
      <w:r w:rsidRPr="00CB6D8C">
        <w:rPr>
          <w:rFonts w:ascii="Sylfaen" w:hAnsi="Sylfaen"/>
        </w:rPr>
        <w:t>քան</w:t>
      </w:r>
      <w:r w:rsidRPr="007277D7">
        <w:rPr>
          <w:rFonts w:ascii="Sylfaen" w:hAnsi="Sylfaen"/>
          <w:lang w:val="en-US"/>
        </w:rPr>
        <w:t xml:space="preserve">  </w:t>
      </w:r>
      <w:r w:rsidR="002A7D15" w:rsidRPr="002A7D15">
        <w:rPr>
          <w:rFonts w:ascii="Sylfaen" w:hAnsi="Sylfaen"/>
          <w:highlight w:val="yellow"/>
          <w:lang w:val="en-US"/>
        </w:rPr>
        <w:t>01.06</w:t>
      </w:r>
      <w:r w:rsidRPr="002A7D15">
        <w:rPr>
          <w:rFonts w:ascii="Sylfaen" w:hAnsi="Sylfaen"/>
          <w:b/>
          <w:highlight w:val="yellow"/>
          <w:lang w:val="en-US"/>
        </w:rPr>
        <w:t>.2015</w:t>
      </w:r>
      <w:r w:rsidRPr="002A7D15">
        <w:rPr>
          <w:rFonts w:ascii="Sylfaen" w:hAnsi="Sylfaen"/>
          <w:b/>
          <w:highlight w:val="yellow"/>
        </w:rPr>
        <w:t>թ</w:t>
      </w:r>
      <w:r w:rsidRPr="007277D7">
        <w:rPr>
          <w:rFonts w:ascii="Sylfaen" w:hAnsi="Sylfaen"/>
          <w:highlight w:val="yellow"/>
          <w:lang w:val="en-US"/>
        </w:rPr>
        <w:t xml:space="preserve">. </w:t>
      </w:r>
      <w:r w:rsidRPr="007277D7">
        <w:rPr>
          <w:rFonts w:ascii="Sylfaen" w:hAnsi="Sylfaen"/>
          <w:b/>
          <w:highlight w:val="yellow"/>
          <w:lang w:val="en-US"/>
        </w:rPr>
        <w:t>15:00</w:t>
      </w:r>
      <w:r w:rsidRPr="007277D7">
        <w:rPr>
          <w:rFonts w:ascii="Sylfaen" w:hAnsi="Sylfaen"/>
          <w:b/>
          <w:lang w:val="en-US"/>
        </w:rPr>
        <w:t xml:space="preserve"> (</w:t>
      </w:r>
      <w:r w:rsidRPr="00CB6D8C">
        <w:rPr>
          <w:rFonts w:ascii="Sylfaen" w:hAnsi="Sylfaen"/>
          <w:b/>
        </w:rPr>
        <w:t>տեղական</w:t>
      </w:r>
      <w:r w:rsidRPr="007277D7">
        <w:rPr>
          <w:rFonts w:ascii="Sylfaen" w:hAnsi="Sylfaen"/>
          <w:b/>
          <w:lang w:val="en-US"/>
        </w:rPr>
        <w:t xml:space="preserve"> </w:t>
      </w:r>
      <w:r w:rsidRPr="00CB6D8C">
        <w:rPr>
          <w:rFonts w:ascii="Sylfaen" w:hAnsi="Sylfaen"/>
          <w:b/>
        </w:rPr>
        <w:t>ժամանակով</w:t>
      </w:r>
      <w:r w:rsidRPr="007277D7">
        <w:rPr>
          <w:rFonts w:ascii="Sylfaen" w:hAnsi="Sylfaen"/>
          <w:b/>
          <w:lang w:val="en-US"/>
        </w:rPr>
        <w:t>):</w:t>
      </w:r>
      <w:r w:rsidRPr="007277D7">
        <w:rPr>
          <w:rFonts w:ascii="Sylfaen" w:hAnsi="Sylfaen" w:cs="Sylfaen"/>
          <w:lang w:val="en-US"/>
        </w:rPr>
        <w:t xml:space="preserve"> </w:t>
      </w:r>
      <w:r w:rsidRPr="00CB6D8C">
        <w:rPr>
          <w:rFonts w:ascii="Sylfaen" w:hAnsi="Sylfaen" w:cs="Sylfaen"/>
        </w:rPr>
        <w:t>Նամակի</w:t>
      </w:r>
      <w:r w:rsidRPr="007277D7">
        <w:rPr>
          <w:rFonts w:ascii="Sylfaen" w:hAnsi="Sylfaen"/>
          <w:lang w:val="en-US"/>
        </w:rPr>
        <w:t xml:space="preserve"> </w:t>
      </w:r>
      <w:r w:rsidRPr="00CB6D8C">
        <w:rPr>
          <w:rFonts w:ascii="Sylfaen" w:hAnsi="Sylfaen" w:cs="Sylfaen"/>
        </w:rPr>
        <w:t>թեման</w:t>
      </w:r>
      <w:r w:rsidRPr="007277D7">
        <w:rPr>
          <w:rFonts w:ascii="Sylfaen" w:hAnsi="Sylfaen"/>
          <w:lang w:val="en-US"/>
        </w:rPr>
        <w:t xml:space="preserve"> </w:t>
      </w:r>
      <w:r w:rsidRPr="00CB6D8C">
        <w:rPr>
          <w:rFonts w:ascii="Sylfaen" w:hAnsi="Sylfaen" w:cs="Sylfaen"/>
        </w:rPr>
        <w:t>համապատասխանում</w:t>
      </w:r>
      <w:r w:rsidRPr="007277D7">
        <w:rPr>
          <w:rFonts w:ascii="Sylfaen" w:hAnsi="Sylfaen"/>
          <w:lang w:val="en-US"/>
        </w:rPr>
        <w:t xml:space="preserve"> </w:t>
      </w:r>
      <w:r w:rsidRPr="00CB6D8C">
        <w:rPr>
          <w:rFonts w:ascii="Sylfaen" w:hAnsi="Sylfaen" w:cs="Sylfaen"/>
        </w:rPr>
        <w:t>է</w:t>
      </w:r>
      <w:r w:rsidRPr="007277D7">
        <w:rPr>
          <w:rFonts w:ascii="Sylfaen" w:hAnsi="Sylfaen"/>
          <w:lang w:val="en-US"/>
        </w:rPr>
        <w:t xml:space="preserve"> </w:t>
      </w:r>
      <w:r w:rsidRPr="00CB6D8C">
        <w:rPr>
          <w:rFonts w:ascii="Sylfaen" w:hAnsi="Sylfaen" w:cs="Sylfaen"/>
        </w:rPr>
        <w:t>հետևյալ</w:t>
      </w:r>
      <w:r w:rsidRPr="007277D7">
        <w:rPr>
          <w:rFonts w:ascii="Sylfaen" w:hAnsi="Sylfaen"/>
          <w:lang w:val="en-US"/>
        </w:rPr>
        <w:t xml:space="preserve"> </w:t>
      </w:r>
      <w:r w:rsidRPr="00CB6D8C">
        <w:rPr>
          <w:rFonts w:ascii="Sylfaen" w:hAnsi="Sylfaen" w:cs="Sylfaen"/>
        </w:rPr>
        <w:t>ֆորմատին՝</w:t>
      </w:r>
      <w:r w:rsidRPr="007277D7">
        <w:rPr>
          <w:rFonts w:ascii="Sylfaen" w:hAnsi="Sylfaen"/>
          <w:b/>
          <w:lang w:val="en-US"/>
        </w:rPr>
        <w:t xml:space="preserve"> </w:t>
      </w:r>
      <w:r w:rsidRPr="007277D7">
        <w:rPr>
          <w:rFonts w:ascii="Sylfaen" w:hAnsi="Sylfaen"/>
          <w:lang w:val="en-US"/>
        </w:rPr>
        <w:t>«</w:t>
      </w:r>
      <w:r w:rsidRPr="00CB6D8C">
        <w:rPr>
          <w:rFonts w:ascii="Sylfaen" w:hAnsi="Sylfaen"/>
          <w:i/>
        </w:rPr>
        <w:t>Մասնակցի</w:t>
      </w:r>
      <w:r w:rsidRPr="007277D7">
        <w:rPr>
          <w:rFonts w:ascii="Sylfaen" w:hAnsi="Sylfaen"/>
          <w:i/>
          <w:lang w:val="en-US"/>
        </w:rPr>
        <w:t xml:space="preserve"> </w:t>
      </w:r>
      <w:r w:rsidRPr="00CB6D8C">
        <w:rPr>
          <w:rFonts w:ascii="Sylfaen" w:hAnsi="Sylfaen"/>
          <w:i/>
        </w:rPr>
        <w:t>անվանումը՝</w:t>
      </w:r>
      <w:r w:rsidRPr="007277D7">
        <w:rPr>
          <w:rFonts w:ascii="Sylfaen" w:hAnsi="Sylfaen"/>
          <w:i/>
          <w:lang w:val="en-US"/>
        </w:rPr>
        <w:t xml:space="preserve"> </w:t>
      </w:r>
      <w:r w:rsidRPr="00CB6D8C">
        <w:rPr>
          <w:rFonts w:ascii="Sylfaen" w:hAnsi="Sylfaen"/>
          <w:color w:val="000000"/>
          <w:lang w:val="en-US" w:eastAsia="en-US"/>
        </w:rPr>
        <w:t>Մրցույթ</w:t>
      </w:r>
      <w:r w:rsidRPr="007277D7">
        <w:rPr>
          <w:rFonts w:ascii="Sylfaen" w:hAnsi="Sylfaen"/>
          <w:i/>
          <w:lang w:val="en-US"/>
        </w:rPr>
        <w:t xml:space="preserve"> </w:t>
      </w:r>
      <w:r w:rsidRPr="007277D7">
        <w:rPr>
          <w:rFonts w:ascii="Sylfaen" w:hAnsi="Sylfaen"/>
          <w:i/>
          <w:highlight w:val="yellow"/>
          <w:lang w:val="en-US"/>
        </w:rPr>
        <w:t xml:space="preserve">ARM-T </w:t>
      </w:r>
      <w:r w:rsidRPr="007277D7">
        <w:rPr>
          <w:rFonts w:ascii="Sylfaen" w:hAnsi="Sylfaen"/>
          <w:highlight w:val="yellow"/>
          <w:lang w:val="en-US"/>
        </w:rPr>
        <w:t>0</w:t>
      </w:r>
      <w:r w:rsidR="007173CF">
        <w:rPr>
          <w:rFonts w:ascii="Sylfaen" w:hAnsi="Sylfaen"/>
          <w:highlight w:val="yellow"/>
          <w:lang w:val="en-US"/>
        </w:rPr>
        <w:t>10</w:t>
      </w:r>
      <w:r w:rsidRPr="007277D7">
        <w:rPr>
          <w:rFonts w:ascii="Sylfaen" w:hAnsi="Sylfaen"/>
          <w:highlight w:val="yellow"/>
          <w:lang w:val="en-US"/>
        </w:rPr>
        <w:t xml:space="preserve">/15 </w:t>
      </w:r>
      <w:r w:rsidR="00B5352A" w:rsidRPr="00B5352A">
        <w:rPr>
          <w:rFonts w:ascii="Sylfaen" w:hAnsi="Sylfaen"/>
          <w:highlight w:val="yellow"/>
          <w:lang w:val="en-US"/>
        </w:rPr>
        <w:t>ՏՄԿ</w:t>
      </w:r>
      <w:r w:rsidRPr="007277D7">
        <w:rPr>
          <w:rFonts w:ascii="Sylfaen" w:hAnsi="Sylfaen"/>
          <w:lang w:val="en-US"/>
        </w:rPr>
        <w:t xml:space="preserve">»: </w:t>
      </w:r>
      <w:r w:rsidRPr="00CB6D8C">
        <w:rPr>
          <w:rFonts w:ascii="Sylfaen" w:hAnsi="Sylfaen"/>
          <w:lang w:val="en-US"/>
        </w:rPr>
        <w:t>Բ</w:t>
      </w:r>
      <w:r w:rsidRPr="00CB6D8C">
        <w:rPr>
          <w:rFonts w:ascii="Sylfaen" w:hAnsi="Sylfaen"/>
        </w:rPr>
        <w:t>ազմահատոր</w:t>
      </w:r>
      <w:r w:rsidRPr="007277D7">
        <w:rPr>
          <w:rFonts w:ascii="Sylfaen" w:hAnsi="Sylfaen"/>
          <w:lang w:val="en-US"/>
        </w:rPr>
        <w:t xml:space="preserve"> </w:t>
      </w:r>
      <w:r w:rsidRPr="00CB6D8C">
        <w:rPr>
          <w:rFonts w:ascii="Sylfaen" w:hAnsi="Sylfaen"/>
        </w:rPr>
        <w:t>արխիվի</w:t>
      </w:r>
      <w:r w:rsidRPr="007277D7">
        <w:rPr>
          <w:rFonts w:ascii="Sylfaen" w:hAnsi="Sylfaen"/>
          <w:lang w:val="en-US"/>
        </w:rPr>
        <w:t xml:space="preserve"> </w:t>
      </w:r>
      <w:r w:rsidRPr="00CB6D8C">
        <w:rPr>
          <w:rFonts w:ascii="Sylfaen" w:hAnsi="Sylfaen"/>
        </w:rPr>
        <w:t>հատորներն</w:t>
      </w:r>
      <w:r w:rsidRPr="007277D7">
        <w:rPr>
          <w:rFonts w:ascii="Sylfaen" w:hAnsi="Sylfaen"/>
          <w:lang w:val="en-US"/>
        </w:rPr>
        <w:t xml:space="preserve">  </w:t>
      </w:r>
      <w:r w:rsidRPr="00CB6D8C">
        <w:rPr>
          <w:rFonts w:ascii="Sylfaen" w:hAnsi="Sylfaen"/>
          <w:lang w:val="en-US"/>
        </w:rPr>
        <w:t>ուղարկվում</w:t>
      </w:r>
      <w:r w:rsidRPr="007277D7">
        <w:rPr>
          <w:rFonts w:ascii="Sylfaen" w:hAnsi="Sylfaen"/>
          <w:lang w:val="en-US"/>
        </w:rPr>
        <w:t xml:space="preserve"> </w:t>
      </w:r>
      <w:r w:rsidRPr="00CB6D8C">
        <w:rPr>
          <w:rFonts w:ascii="Sylfaen" w:hAnsi="Sylfaen"/>
          <w:lang w:val="en-US"/>
        </w:rPr>
        <w:t>են</w:t>
      </w:r>
      <w:r w:rsidRPr="007277D7">
        <w:rPr>
          <w:rFonts w:ascii="Sylfaen" w:hAnsi="Sylfaen"/>
          <w:lang w:val="en-US"/>
        </w:rPr>
        <w:t xml:space="preserve"> </w:t>
      </w:r>
      <w:r w:rsidRPr="00CB6D8C">
        <w:rPr>
          <w:rFonts w:ascii="Sylfaen" w:hAnsi="Sylfaen"/>
        </w:rPr>
        <w:t>առանձին</w:t>
      </w:r>
      <w:r w:rsidRPr="007277D7">
        <w:rPr>
          <w:rFonts w:ascii="Sylfaen" w:hAnsi="Sylfaen"/>
          <w:lang w:val="en-US"/>
        </w:rPr>
        <w:t xml:space="preserve"> </w:t>
      </w:r>
      <w:r w:rsidRPr="00CB6D8C">
        <w:rPr>
          <w:rFonts w:ascii="Sylfaen" w:hAnsi="Sylfaen"/>
        </w:rPr>
        <w:t>նամակներով</w:t>
      </w:r>
      <w:r w:rsidRPr="007277D7">
        <w:rPr>
          <w:rFonts w:ascii="Sylfaen" w:hAnsi="Sylfaen"/>
          <w:lang w:val="en-US"/>
        </w:rPr>
        <w:t>:</w:t>
      </w:r>
    </w:p>
    <w:p w:rsidR="007277D7" w:rsidRPr="007173CF" w:rsidRDefault="007277D7" w:rsidP="00E315D1">
      <w:pPr>
        <w:pStyle w:val="ListParagraph"/>
        <w:numPr>
          <w:ilvl w:val="0"/>
          <w:numId w:val="27"/>
        </w:numPr>
        <w:contextualSpacing w:val="0"/>
        <w:jc w:val="both"/>
        <w:rPr>
          <w:rFonts w:asciiTheme="minorHAnsi" w:hAnsiTheme="minorHAnsi" w:cstheme="minorHAnsi"/>
          <w:u w:val="single"/>
          <w:lang w:val="en-US"/>
        </w:rPr>
      </w:pPr>
      <w:r w:rsidRPr="00B5352A">
        <w:rPr>
          <w:rStyle w:val="InternetLink"/>
          <w:rFonts w:ascii="Sylfaen" w:eastAsiaTheme="majorEastAsia" w:hAnsi="Sylfaen"/>
          <w:b/>
          <w:u w:val="none"/>
          <w:lang w:val="en-US"/>
        </w:rPr>
        <w:t xml:space="preserve">Հավելված </w:t>
      </w:r>
      <w:r w:rsidR="00B5352A">
        <w:rPr>
          <w:rStyle w:val="InternetLink"/>
          <w:rFonts w:ascii="Sylfaen" w:eastAsiaTheme="majorEastAsia" w:hAnsi="Sylfaen"/>
          <w:b/>
          <w:u w:val="none"/>
          <w:lang w:val="en-US"/>
        </w:rPr>
        <w:t>6</w:t>
      </w:r>
      <w:r w:rsidR="00B5352A" w:rsidRPr="00B5352A">
        <w:rPr>
          <w:rStyle w:val="InternetLink"/>
          <w:rFonts w:ascii="Sylfaen" w:eastAsiaTheme="majorEastAsia" w:hAnsi="Sylfaen"/>
          <w:u w:val="none"/>
          <w:lang w:val="en-US"/>
        </w:rPr>
        <w:t xml:space="preserve"> </w:t>
      </w:r>
      <w:r w:rsidR="00B5352A" w:rsidRPr="00B5352A">
        <w:rPr>
          <w:rStyle w:val="InternetLink"/>
          <w:rFonts w:ascii="Sylfaen" w:eastAsiaTheme="majorEastAsia" w:hAnsi="Sylfaen"/>
          <w:color w:val="auto"/>
          <w:u w:val="none"/>
          <w:lang w:val="en-US"/>
        </w:rPr>
        <w:t>պ</w:t>
      </w:r>
      <w:r w:rsidRPr="00B5352A">
        <w:rPr>
          <w:rFonts w:ascii="Sylfaen" w:hAnsi="Sylfaen"/>
        </w:rPr>
        <w:t>ա</w:t>
      </w:r>
      <w:r w:rsidRPr="007277D7">
        <w:rPr>
          <w:rFonts w:ascii="Sylfaen" w:hAnsi="Sylfaen"/>
        </w:rPr>
        <w:t>հանջներին</w:t>
      </w:r>
      <w:r w:rsidRPr="007173CF">
        <w:rPr>
          <w:rFonts w:ascii="Sylfaen" w:hAnsi="Sylfaen"/>
          <w:lang w:val="en-US"/>
        </w:rPr>
        <w:t xml:space="preserve"> </w:t>
      </w:r>
      <w:r w:rsidRPr="007277D7">
        <w:rPr>
          <w:rFonts w:ascii="Sylfaen" w:hAnsi="Sylfaen"/>
        </w:rPr>
        <w:t>համապատասխան</w:t>
      </w:r>
      <w:r w:rsidRPr="007173CF">
        <w:rPr>
          <w:rFonts w:ascii="Sylfaen" w:hAnsi="Sylfaen"/>
          <w:lang w:val="en-US"/>
        </w:rPr>
        <w:t xml:space="preserve"> </w:t>
      </w:r>
      <w:r w:rsidRPr="007277D7">
        <w:rPr>
          <w:rFonts w:ascii="Sylfaen" w:hAnsi="Sylfaen"/>
        </w:rPr>
        <w:t>պատրաստված</w:t>
      </w:r>
      <w:r w:rsidRPr="007173CF">
        <w:rPr>
          <w:rFonts w:ascii="Sylfaen" w:hAnsi="Sylfaen"/>
          <w:lang w:val="en-US"/>
        </w:rPr>
        <w:t xml:space="preserve">  </w:t>
      </w:r>
      <w:r w:rsidRPr="007277D7">
        <w:rPr>
          <w:rFonts w:ascii="Sylfaen" w:hAnsi="Sylfaen"/>
        </w:rPr>
        <w:t>Էլեկտրոնային</w:t>
      </w:r>
      <w:r w:rsidRPr="007173CF">
        <w:rPr>
          <w:rFonts w:ascii="Sylfaen" w:hAnsi="Sylfaen"/>
          <w:lang w:val="en-US"/>
        </w:rPr>
        <w:t xml:space="preserve"> </w:t>
      </w:r>
      <w:r w:rsidRPr="007277D7">
        <w:rPr>
          <w:rFonts w:ascii="Sylfaen" w:hAnsi="Sylfaen"/>
        </w:rPr>
        <w:t>տեղեկատվության</w:t>
      </w:r>
      <w:r w:rsidRPr="007173CF">
        <w:rPr>
          <w:rFonts w:ascii="Sylfaen" w:hAnsi="Sylfaen"/>
          <w:lang w:val="en-US"/>
        </w:rPr>
        <w:t xml:space="preserve"> </w:t>
      </w:r>
      <w:r w:rsidRPr="007277D7">
        <w:rPr>
          <w:rFonts w:ascii="Sylfaen" w:hAnsi="Sylfaen"/>
        </w:rPr>
        <w:t>հանձնման</w:t>
      </w:r>
      <w:r w:rsidRPr="007173CF">
        <w:rPr>
          <w:rFonts w:ascii="Sylfaen" w:hAnsi="Sylfaen"/>
          <w:lang w:val="en-US"/>
        </w:rPr>
        <w:t xml:space="preserve"> </w:t>
      </w:r>
      <w:r w:rsidRPr="007277D7">
        <w:rPr>
          <w:rFonts w:ascii="Sylfaen" w:hAnsi="Sylfaen"/>
        </w:rPr>
        <w:t>ակտը</w:t>
      </w:r>
      <w:r w:rsidRPr="007173CF">
        <w:rPr>
          <w:rFonts w:ascii="Sylfaen" w:hAnsi="Sylfaen"/>
          <w:b/>
          <w:lang w:val="en-US"/>
        </w:rPr>
        <w:t xml:space="preserve"> </w:t>
      </w:r>
      <w:r w:rsidRPr="007173CF">
        <w:rPr>
          <w:rFonts w:ascii="Sylfaen" w:hAnsi="Sylfaen"/>
          <w:lang w:val="en-US"/>
        </w:rPr>
        <w:t>(</w:t>
      </w:r>
      <w:r w:rsidRPr="00B5352A">
        <w:rPr>
          <w:rFonts w:ascii="Sylfaen" w:hAnsi="Sylfaen"/>
          <w:highlight w:val="yellow"/>
        </w:rPr>
        <w:t>Ակտ</w:t>
      </w:r>
      <w:r w:rsidR="00B5352A" w:rsidRPr="00B5352A">
        <w:rPr>
          <w:rFonts w:ascii="Sylfaen" w:hAnsi="Sylfaen"/>
          <w:highlight w:val="yellow"/>
          <w:lang w:val="en-US"/>
        </w:rPr>
        <w:t>010</w:t>
      </w:r>
      <w:r w:rsidRPr="00B5352A">
        <w:rPr>
          <w:rFonts w:ascii="Sylfaen" w:hAnsi="Sylfaen"/>
          <w:highlight w:val="yellow"/>
          <w:lang w:val="en-US"/>
        </w:rPr>
        <w:t>-15.pdf</w:t>
      </w:r>
      <w:r w:rsidRPr="007173CF">
        <w:rPr>
          <w:rFonts w:ascii="Sylfaen" w:hAnsi="Sylfaen"/>
          <w:lang w:val="en-US"/>
        </w:rPr>
        <w:t xml:space="preserve">) </w:t>
      </w:r>
      <w:r w:rsidRPr="007277D7">
        <w:rPr>
          <w:rFonts w:ascii="Sylfaen" w:hAnsi="Sylfaen"/>
        </w:rPr>
        <w:t>Մասնակիցն</w:t>
      </w:r>
      <w:r w:rsidRPr="007173CF">
        <w:rPr>
          <w:rFonts w:ascii="Sylfaen" w:hAnsi="Sylfaen"/>
          <w:lang w:val="en-US"/>
        </w:rPr>
        <w:t xml:space="preserve"> </w:t>
      </w:r>
      <w:r w:rsidRPr="007277D7">
        <w:rPr>
          <w:rFonts w:ascii="Sylfaen" w:hAnsi="Sylfaen"/>
        </w:rPr>
        <w:t>ուղարկում</w:t>
      </w:r>
      <w:r w:rsidRPr="007173CF">
        <w:rPr>
          <w:rFonts w:ascii="Sylfaen" w:hAnsi="Sylfaen"/>
          <w:lang w:val="en-US"/>
        </w:rPr>
        <w:t xml:space="preserve"> </w:t>
      </w:r>
      <w:r w:rsidRPr="007277D7">
        <w:rPr>
          <w:rFonts w:ascii="Sylfaen" w:hAnsi="Sylfaen"/>
        </w:rPr>
        <w:t>է</w:t>
      </w:r>
      <w:r w:rsidRPr="007173CF">
        <w:rPr>
          <w:rFonts w:ascii="Sylfaen" w:hAnsi="Sylfaen"/>
          <w:lang w:val="en-US"/>
        </w:rPr>
        <w:t xml:space="preserve"> </w:t>
      </w:r>
      <w:r w:rsidRPr="007277D7">
        <w:rPr>
          <w:rFonts w:ascii="Sylfaen" w:hAnsi="Sylfaen"/>
        </w:rPr>
        <w:t>Պատվիրատուի</w:t>
      </w:r>
      <w:r w:rsidRPr="007173CF">
        <w:rPr>
          <w:rFonts w:ascii="Sylfaen" w:hAnsi="Sylfaen"/>
          <w:lang w:val="en-US"/>
        </w:rPr>
        <w:t xml:space="preserve"> </w:t>
      </w:r>
      <w:r w:rsidRPr="007277D7">
        <w:rPr>
          <w:rFonts w:ascii="Sylfaen" w:hAnsi="Sylfaen"/>
        </w:rPr>
        <w:t>Անվտանգության</w:t>
      </w:r>
      <w:r w:rsidRPr="007173CF">
        <w:rPr>
          <w:rFonts w:ascii="Sylfaen" w:hAnsi="Sylfaen"/>
          <w:lang w:val="en-US"/>
        </w:rPr>
        <w:t xml:space="preserve"> </w:t>
      </w:r>
      <w:r w:rsidRPr="007277D7">
        <w:rPr>
          <w:rFonts w:ascii="Sylfaen" w:hAnsi="Sylfaen"/>
        </w:rPr>
        <w:t>ծառայություն</w:t>
      </w:r>
      <w:r w:rsidRPr="007173CF">
        <w:rPr>
          <w:rFonts w:ascii="Sylfaen" w:hAnsi="Sylfaen"/>
          <w:lang w:val="en-US"/>
        </w:rPr>
        <w:t xml:space="preserve"> </w:t>
      </w:r>
      <w:r w:rsidRPr="007277D7">
        <w:rPr>
          <w:rFonts w:ascii="Sylfaen" w:hAnsi="Sylfaen"/>
        </w:rPr>
        <w:t>էլեկտրոնային</w:t>
      </w:r>
      <w:r w:rsidRPr="007173CF">
        <w:rPr>
          <w:rFonts w:ascii="Sylfaen" w:hAnsi="Sylfaen"/>
          <w:lang w:val="en-US"/>
        </w:rPr>
        <w:t xml:space="preserve"> </w:t>
      </w:r>
      <w:r w:rsidRPr="007277D7">
        <w:rPr>
          <w:rFonts w:ascii="Sylfaen" w:hAnsi="Sylfaen"/>
        </w:rPr>
        <w:t>փոստի</w:t>
      </w:r>
      <w:r w:rsidRPr="007173CF">
        <w:rPr>
          <w:rFonts w:ascii="Sylfaen" w:hAnsi="Sylfaen"/>
          <w:lang w:val="en-US"/>
        </w:rPr>
        <w:t xml:space="preserve"> </w:t>
      </w:r>
      <w:hyperlink r:id="rId12" w:history="1">
        <w:r w:rsidRPr="007277D7">
          <w:rPr>
            <w:rStyle w:val="Hyperlink"/>
            <w:rFonts w:ascii="Sylfaen" w:hAnsi="Sylfaen"/>
            <w:u w:val="none"/>
            <w:lang w:val="en-US"/>
          </w:rPr>
          <w:t>Tigs</w:t>
        </w:r>
        <w:r w:rsidRPr="007173CF">
          <w:rPr>
            <w:rStyle w:val="Hyperlink"/>
            <w:rFonts w:ascii="Sylfaen" w:hAnsi="Sylfaen"/>
            <w:u w:val="none"/>
            <w:lang w:val="en-US"/>
          </w:rPr>
          <w:t>@</w:t>
        </w:r>
        <w:r w:rsidRPr="007277D7">
          <w:rPr>
            <w:rStyle w:val="Hyperlink"/>
            <w:rFonts w:ascii="Sylfaen" w:hAnsi="Sylfaen"/>
            <w:u w:val="none"/>
            <w:lang w:val="en-US"/>
          </w:rPr>
          <w:t>beeline</w:t>
        </w:r>
        <w:r w:rsidRPr="007173CF">
          <w:rPr>
            <w:rStyle w:val="Hyperlink"/>
            <w:rFonts w:ascii="Sylfaen" w:hAnsi="Sylfaen"/>
            <w:u w:val="none"/>
            <w:lang w:val="en-US"/>
          </w:rPr>
          <w:t>.</w:t>
        </w:r>
        <w:r w:rsidRPr="007277D7">
          <w:rPr>
            <w:rStyle w:val="Hyperlink"/>
            <w:rFonts w:ascii="Sylfaen" w:hAnsi="Sylfaen"/>
            <w:u w:val="none"/>
            <w:lang w:val="en-US"/>
          </w:rPr>
          <w:t>am</w:t>
        </w:r>
      </w:hyperlink>
      <w:r w:rsidRPr="007173CF">
        <w:rPr>
          <w:rFonts w:ascii="Sylfaen" w:hAnsi="Sylfaen"/>
          <w:lang w:val="en-US"/>
        </w:rPr>
        <w:t xml:space="preserve"> </w:t>
      </w:r>
      <w:r w:rsidRPr="007277D7">
        <w:rPr>
          <w:rFonts w:ascii="Sylfaen" w:hAnsi="Sylfaen"/>
        </w:rPr>
        <w:t>հասցեին</w:t>
      </w:r>
      <w:r w:rsidRPr="007173CF">
        <w:rPr>
          <w:rFonts w:ascii="Sylfaen" w:hAnsi="Sylfaen"/>
          <w:lang w:val="en-US"/>
        </w:rPr>
        <w:t xml:space="preserve"> (</w:t>
      </w:r>
      <w:r w:rsidRPr="007277D7">
        <w:rPr>
          <w:rFonts w:ascii="Sylfaen" w:hAnsi="Sylfaen"/>
        </w:rPr>
        <w:t>առանց</w:t>
      </w:r>
      <w:r w:rsidRPr="007173CF">
        <w:rPr>
          <w:rFonts w:ascii="Sylfaen" w:hAnsi="Sylfaen"/>
          <w:lang w:val="en-US"/>
        </w:rPr>
        <w:t xml:space="preserve"> </w:t>
      </w:r>
      <w:r w:rsidRPr="007277D7">
        <w:rPr>
          <w:rFonts w:ascii="Sylfaen" w:hAnsi="Sylfaen"/>
        </w:rPr>
        <w:t>պատճեններն</w:t>
      </w:r>
      <w:r w:rsidRPr="007173CF">
        <w:rPr>
          <w:rFonts w:ascii="Sylfaen" w:hAnsi="Sylfaen"/>
          <w:lang w:val="en-US"/>
        </w:rPr>
        <w:t xml:space="preserve"> </w:t>
      </w:r>
      <w:r w:rsidRPr="007277D7">
        <w:rPr>
          <w:rFonts w:ascii="Sylfaen" w:hAnsi="Sylfaen"/>
        </w:rPr>
        <w:t>այլ</w:t>
      </w:r>
      <w:r w:rsidRPr="007173CF">
        <w:rPr>
          <w:rFonts w:ascii="Sylfaen" w:hAnsi="Sylfaen"/>
          <w:lang w:val="en-US"/>
        </w:rPr>
        <w:t xml:space="preserve"> </w:t>
      </w:r>
      <w:r w:rsidRPr="007277D7">
        <w:rPr>
          <w:rFonts w:ascii="Sylfaen" w:hAnsi="Sylfaen"/>
        </w:rPr>
        <w:t>փոստարկղերին</w:t>
      </w:r>
      <w:r w:rsidRPr="007173CF">
        <w:rPr>
          <w:rFonts w:ascii="Sylfaen" w:hAnsi="Sylfaen"/>
          <w:lang w:val="en-US"/>
        </w:rPr>
        <w:t xml:space="preserve"> </w:t>
      </w:r>
      <w:r w:rsidRPr="007277D7">
        <w:rPr>
          <w:rFonts w:ascii="Sylfaen" w:hAnsi="Sylfaen"/>
        </w:rPr>
        <w:t>ուղարկելու</w:t>
      </w:r>
      <w:r w:rsidRPr="007173CF">
        <w:rPr>
          <w:rFonts w:ascii="Sylfaen" w:hAnsi="Sylfaen"/>
          <w:lang w:val="en-US"/>
        </w:rPr>
        <w:t xml:space="preserve">) </w:t>
      </w:r>
      <w:r w:rsidR="00B5352A">
        <w:rPr>
          <w:rFonts w:ascii="Sylfaen" w:hAnsi="Sylfaen"/>
          <w:b/>
          <w:highlight w:val="yellow"/>
          <w:lang w:val="en-US"/>
        </w:rPr>
        <w:t>01.06</w:t>
      </w:r>
      <w:r w:rsidRPr="007173CF">
        <w:rPr>
          <w:rFonts w:ascii="Sylfaen" w:hAnsi="Sylfaen"/>
          <w:b/>
          <w:highlight w:val="yellow"/>
          <w:lang w:val="en-US"/>
        </w:rPr>
        <w:t>.2015</w:t>
      </w:r>
      <w:r w:rsidRPr="007277D7">
        <w:rPr>
          <w:rFonts w:ascii="Sylfaen" w:hAnsi="Sylfaen"/>
          <w:b/>
          <w:highlight w:val="yellow"/>
        </w:rPr>
        <w:t>թ</w:t>
      </w:r>
      <w:r w:rsidRPr="007173CF">
        <w:rPr>
          <w:rFonts w:ascii="Sylfaen" w:hAnsi="Sylfaen"/>
          <w:b/>
          <w:highlight w:val="yellow"/>
          <w:lang w:val="en-US"/>
        </w:rPr>
        <w:t>. 15:00</w:t>
      </w:r>
      <w:r w:rsidRPr="007173CF">
        <w:rPr>
          <w:rFonts w:ascii="Sylfaen" w:hAnsi="Sylfaen"/>
          <w:b/>
          <w:lang w:val="en-US"/>
        </w:rPr>
        <w:t xml:space="preserve"> (</w:t>
      </w:r>
      <w:r w:rsidRPr="007277D7">
        <w:rPr>
          <w:rFonts w:ascii="Sylfaen" w:hAnsi="Sylfaen"/>
          <w:b/>
        </w:rPr>
        <w:t>տեղական</w:t>
      </w:r>
      <w:r w:rsidRPr="007173CF">
        <w:rPr>
          <w:rFonts w:ascii="Sylfaen" w:hAnsi="Sylfaen"/>
          <w:b/>
          <w:lang w:val="en-US"/>
        </w:rPr>
        <w:t xml:space="preserve"> </w:t>
      </w:r>
      <w:r w:rsidRPr="007277D7">
        <w:rPr>
          <w:rFonts w:ascii="Sylfaen" w:hAnsi="Sylfaen"/>
          <w:b/>
        </w:rPr>
        <w:t>ժամանակով</w:t>
      </w:r>
      <w:r w:rsidRPr="007173CF">
        <w:rPr>
          <w:rFonts w:ascii="Sylfaen" w:hAnsi="Sylfaen"/>
          <w:b/>
          <w:lang w:val="en-US"/>
        </w:rPr>
        <w:t>)</w:t>
      </w:r>
      <w:r w:rsidRPr="007173CF">
        <w:rPr>
          <w:rFonts w:ascii="Sylfaen" w:hAnsi="Sylfaen"/>
          <w:lang w:val="en-US"/>
        </w:rPr>
        <w:t xml:space="preserve">  </w:t>
      </w:r>
      <w:r w:rsidRPr="007277D7">
        <w:rPr>
          <w:rFonts w:ascii="Sylfaen" w:hAnsi="Sylfaen"/>
        </w:rPr>
        <w:t>ոչ</w:t>
      </w:r>
      <w:r w:rsidRPr="007173CF">
        <w:rPr>
          <w:rFonts w:ascii="Sylfaen" w:hAnsi="Sylfaen"/>
          <w:lang w:val="en-US"/>
        </w:rPr>
        <w:t xml:space="preserve"> </w:t>
      </w:r>
      <w:r w:rsidRPr="007277D7">
        <w:rPr>
          <w:rFonts w:ascii="Sylfaen" w:hAnsi="Sylfaen"/>
        </w:rPr>
        <w:t>ուշ</w:t>
      </w:r>
      <w:r w:rsidRPr="007173CF">
        <w:rPr>
          <w:rFonts w:ascii="Sylfaen" w:hAnsi="Sylfaen"/>
          <w:lang w:val="en-US"/>
        </w:rPr>
        <w:t xml:space="preserve"> </w:t>
      </w:r>
      <w:r w:rsidRPr="007277D7">
        <w:rPr>
          <w:rFonts w:ascii="Sylfaen" w:hAnsi="Sylfaen"/>
        </w:rPr>
        <w:t>ժամկետում</w:t>
      </w:r>
      <w:r w:rsidRPr="007173CF">
        <w:rPr>
          <w:rFonts w:ascii="Sylfaen" w:hAnsi="Sylfaen"/>
          <w:lang w:val="en-US"/>
        </w:rPr>
        <w:t xml:space="preserve">: </w:t>
      </w:r>
      <w:r w:rsidRPr="007277D7">
        <w:rPr>
          <w:rFonts w:ascii="Sylfaen" w:hAnsi="Sylfaen"/>
        </w:rPr>
        <w:t>Նամակի</w:t>
      </w:r>
      <w:r w:rsidRPr="007173CF">
        <w:rPr>
          <w:rFonts w:ascii="Sylfaen" w:hAnsi="Sylfaen"/>
          <w:lang w:val="en-US"/>
        </w:rPr>
        <w:t xml:space="preserve"> </w:t>
      </w:r>
      <w:r w:rsidRPr="007277D7">
        <w:rPr>
          <w:rFonts w:ascii="Sylfaen" w:hAnsi="Sylfaen"/>
        </w:rPr>
        <w:t>թեման</w:t>
      </w:r>
      <w:r w:rsidRPr="007173CF">
        <w:rPr>
          <w:rFonts w:ascii="Sylfaen" w:hAnsi="Sylfaen"/>
          <w:lang w:val="en-US"/>
        </w:rPr>
        <w:t xml:space="preserve"> </w:t>
      </w:r>
      <w:r w:rsidRPr="007277D7">
        <w:rPr>
          <w:rFonts w:ascii="Sylfaen" w:hAnsi="Sylfaen"/>
        </w:rPr>
        <w:t>համապատասխանում</w:t>
      </w:r>
      <w:r w:rsidRPr="007173CF">
        <w:rPr>
          <w:rFonts w:ascii="Sylfaen" w:hAnsi="Sylfaen"/>
          <w:lang w:val="en-US"/>
        </w:rPr>
        <w:t xml:space="preserve"> </w:t>
      </w:r>
      <w:r w:rsidRPr="007277D7">
        <w:rPr>
          <w:rFonts w:ascii="Sylfaen" w:hAnsi="Sylfaen"/>
        </w:rPr>
        <w:t>է</w:t>
      </w:r>
      <w:r w:rsidRPr="007173CF">
        <w:rPr>
          <w:rFonts w:ascii="Sylfaen" w:hAnsi="Sylfaen"/>
          <w:lang w:val="en-US"/>
        </w:rPr>
        <w:t xml:space="preserve"> </w:t>
      </w:r>
      <w:r w:rsidRPr="007277D7">
        <w:rPr>
          <w:rFonts w:ascii="Sylfaen" w:hAnsi="Sylfaen"/>
        </w:rPr>
        <w:t>հետևյալ</w:t>
      </w:r>
      <w:r w:rsidRPr="007173CF">
        <w:rPr>
          <w:rFonts w:ascii="Sylfaen" w:hAnsi="Sylfaen"/>
          <w:lang w:val="en-US"/>
        </w:rPr>
        <w:t xml:space="preserve"> </w:t>
      </w:r>
      <w:r w:rsidRPr="007277D7">
        <w:rPr>
          <w:rFonts w:ascii="Sylfaen" w:hAnsi="Sylfaen"/>
        </w:rPr>
        <w:t>ձևաչափին՝</w:t>
      </w:r>
      <w:r w:rsidRPr="007173CF">
        <w:rPr>
          <w:rFonts w:ascii="Sylfaen" w:hAnsi="Sylfaen"/>
          <w:lang w:val="en-US"/>
        </w:rPr>
        <w:t xml:space="preserve"> «</w:t>
      </w:r>
      <w:r w:rsidRPr="007277D7">
        <w:rPr>
          <w:rFonts w:ascii="Sylfaen" w:hAnsi="Sylfaen"/>
          <w:i/>
        </w:rPr>
        <w:t>Մասնակցի</w:t>
      </w:r>
      <w:r w:rsidRPr="007173CF">
        <w:rPr>
          <w:rFonts w:ascii="Sylfaen" w:hAnsi="Sylfaen"/>
          <w:i/>
          <w:lang w:val="en-US"/>
        </w:rPr>
        <w:t xml:space="preserve"> </w:t>
      </w:r>
      <w:r w:rsidRPr="007277D7">
        <w:rPr>
          <w:rFonts w:ascii="Sylfaen" w:hAnsi="Sylfaen"/>
          <w:i/>
        </w:rPr>
        <w:t>անվանումը՝</w:t>
      </w:r>
      <w:r w:rsidRPr="007173CF">
        <w:rPr>
          <w:rFonts w:ascii="Sylfaen" w:hAnsi="Sylfaen"/>
          <w:lang w:val="en-US"/>
        </w:rPr>
        <w:t xml:space="preserve">  </w:t>
      </w:r>
      <w:r w:rsidRPr="007277D7">
        <w:rPr>
          <w:rFonts w:ascii="Sylfaen" w:hAnsi="Sylfaen"/>
          <w:color w:val="000000"/>
          <w:lang w:val="en-US" w:eastAsia="en-US"/>
        </w:rPr>
        <w:t>Մրցույթ</w:t>
      </w:r>
      <w:r w:rsidRPr="007173CF">
        <w:rPr>
          <w:rFonts w:ascii="Sylfaen" w:hAnsi="Sylfaen"/>
          <w:lang w:val="en-US"/>
        </w:rPr>
        <w:t xml:space="preserve"> </w:t>
      </w:r>
      <w:r w:rsidRPr="007277D7">
        <w:rPr>
          <w:rFonts w:ascii="Sylfaen" w:hAnsi="Sylfaen"/>
          <w:i/>
          <w:highlight w:val="yellow"/>
          <w:lang w:val="en-US"/>
        </w:rPr>
        <w:t>ARM</w:t>
      </w:r>
      <w:r w:rsidRPr="007173CF">
        <w:rPr>
          <w:rFonts w:ascii="Sylfaen" w:hAnsi="Sylfaen"/>
          <w:i/>
          <w:highlight w:val="yellow"/>
          <w:lang w:val="en-US"/>
        </w:rPr>
        <w:t>-</w:t>
      </w:r>
      <w:r w:rsidRPr="007277D7">
        <w:rPr>
          <w:rFonts w:ascii="Sylfaen" w:hAnsi="Sylfaen"/>
          <w:i/>
          <w:highlight w:val="yellow"/>
          <w:lang w:val="en-US"/>
        </w:rPr>
        <w:t>T</w:t>
      </w:r>
      <w:r w:rsidRPr="007173CF">
        <w:rPr>
          <w:rFonts w:ascii="Sylfaen" w:hAnsi="Sylfaen"/>
          <w:i/>
          <w:highlight w:val="yellow"/>
          <w:lang w:val="en-US"/>
        </w:rPr>
        <w:t xml:space="preserve"> </w:t>
      </w:r>
      <w:r w:rsidRPr="007173CF">
        <w:rPr>
          <w:rFonts w:ascii="Sylfaen" w:hAnsi="Sylfaen"/>
          <w:highlight w:val="yellow"/>
          <w:lang w:val="en-US"/>
        </w:rPr>
        <w:t>0</w:t>
      </w:r>
      <w:r w:rsidR="007173CF">
        <w:rPr>
          <w:rFonts w:ascii="Sylfaen" w:hAnsi="Sylfaen"/>
          <w:highlight w:val="yellow"/>
          <w:lang w:val="en-US"/>
        </w:rPr>
        <w:t>10/15</w:t>
      </w:r>
      <w:r w:rsidR="00B5352A">
        <w:rPr>
          <w:rFonts w:ascii="Sylfaen" w:hAnsi="Sylfaen"/>
          <w:lang w:val="en-US"/>
        </w:rPr>
        <w:t xml:space="preserve"> ՏՄԿ</w:t>
      </w:r>
      <w:r w:rsidRPr="007173CF">
        <w:rPr>
          <w:rFonts w:ascii="Sylfaen" w:hAnsi="Sylfaen"/>
          <w:lang w:val="en-US"/>
        </w:rPr>
        <w:t>»:</w:t>
      </w:r>
    </w:p>
    <w:p w:rsidR="007277D7" w:rsidRPr="007173CF" w:rsidRDefault="007277D7" w:rsidP="00E315D1">
      <w:pPr>
        <w:pStyle w:val="ListParagraph"/>
        <w:contextualSpacing w:val="0"/>
        <w:jc w:val="both"/>
        <w:rPr>
          <w:rFonts w:asciiTheme="minorHAnsi" w:hAnsiTheme="minorHAnsi" w:cstheme="minorHAnsi"/>
          <w:u w:val="single"/>
          <w:lang w:val="en-US"/>
        </w:rPr>
      </w:pPr>
    </w:p>
    <w:p w:rsidR="007277D7" w:rsidRPr="00261D30" w:rsidRDefault="007277D7" w:rsidP="00E315D1">
      <w:pPr>
        <w:widowControl w:val="0"/>
        <w:tabs>
          <w:tab w:val="left" w:pos="360"/>
          <w:tab w:val="left" w:pos="709"/>
          <w:tab w:val="left" w:pos="1134"/>
        </w:tabs>
        <w:autoSpaceDE w:val="0"/>
        <w:autoSpaceDN w:val="0"/>
        <w:adjustRightInd w:val="0"/>
        <w:spacing w:after="200"/>
        <w:rPr>
          <w:rStyle w:val="Hyperlink"/>
          <w:rFonts w:ascii="Sylfaen" w:hAnsi="Sylfaen"/>
          <w:color w:val="FF0000"/>
          <w:lang w:val="en-US"/>
        </w:rPr>
      </w:pPr>
      <w:r w:rsidRPr="00CB6D8C">
        <w:rPr>
          <w:rFonts w:ascii="Sylfaen" w:hAnsi="Sylfaen" w:cs="Sylfaen"/>
          <w:color w:val="FF0000"/>
        </w:rPr>
        <w:t>Պատվիրատուն</w:t>
      </w:r>
      <w:r w:rsidRPr="00261D30">
        <w:rPr>
          <w:rFonts w:ascii="Sylfaen" w:hAnsi="Sylfaen"/>
          <w:color w:val="FF0000"/>
          <w:lang w:val="en-US"/>
        </w:rPr>
        <w:t xml:space="preserve"> </w:t>
      </w:r>
      <w:r w:rsidRPr="00CB6D8C">
        <w:rPr>
          <w:rFonts w:ascii="Sylfaen" w:hAnsi="Sylfaen"/>
          <w:color w:val="FF0000"/>
        </w:rPr>
        <w:t>իրեն</w:t>
      </w:r>
      <w:r w:rsidRPr="00261D30">
        <w:rPr>
          <w:rFonts w:ascii="Sylfaen" w:hAnsi="Sylfaen"/>
          <w:color w:val="FF0000"/>
          <w:lang w:val="en-US"/>
        </w:rPr>
        <w:t xml:space="preserve"> </w:t>
      </w:r>
      <w:r w:rsidRPr="00CB6D8C">
        <w:rPr>
          <w:rFonts w:ascii="Sylfaen" w:hAnsi="Sylfaen"/>
          <w:color w:val="FF0000"/>
        </w:rPr>
        <w:t>իրավունք</w:t>
      </w:r>
      <w:r w:rsidRPr="00261D30">
        <w:rPr>
          <w:rFonts w:ascii="Sylfaen" w:hAnsi="Sylfaen"/>
          <w:color w:val="FF0000"/>
          <w:lang w:val="en-US"/>
        </w:rPr>
        <w:t xml:space="preserve"> </w:t>
      </w:r>
      <w:r w:rsidRPr="00CB6D8C">
        <w:rPr>
          <w:rFonts w:ascii="Sylfaen" w:hAnsi="Sylfaen"/>
          <w:color w:val="FF0000"/>
        </w:rPr>
        <w:t>է</w:t>
      </w:r>
      <w:r w:rsidRPr="00261D30">
        <w:rPr>
          <w:rFonts w:ascii="Sylfaen" w:hAnsi="Sylfaen"/>
          <w:color w:val="FF0000"/>
          <w:lang w:val="en-US"/>
        </w:rPr>
        <w:t xml:space="preserve"> </w:t>
      </w:r>
      <w:r w:rsidRPr="00CB6D8C">
        <w:rPr>
          <w:rFonts w:ascii="Sylfaen" w:hAnsi="Sylfaen"/>
          <w:color w:val="FF0000"/>
        </w:rPr>
        <w:t>վերապահում</w:t>
      </w:r>
      <w:r w:rsidRPr="00261D30">
        <w:rPr>
          <w:rFonts w:ascii="Sylfaen" w:hAnsi="Sylfaen"/>
          <w:color w:val="FF0000"/>
          <w:lang w:val="en-US"/>
        </w:rPr>
        <w:t xml:space="preserve"> </w:t>
      </w:r>
      <w:r w:rsidRPr="00CB6D8C">
        <w:rPr>
          <w:rFonts w:ascii="Sylfaen" w:hAnsi="Sylfaen"/>
          <w:color w:val="FF0000"/>
        </w:rPr>
        <w:t>չդիտարկել</w:t>
      </w:r>
      <w:r w:rsidRPr="00261D30">
        <w:rPr>
          <w:rFonts w:ascii="Sylfaen" w:hAnsi="Sylfaen"/>
          <w:color w:val="FF0000"/>
          <w:lang w:val="en-US"/>
        </w:rPr>
        <w:t xml:space="preserve"> </w:t>
      </w:r>
      <w:r w:rsidRPr="00CB6D8C">
        <w:rPr>
          <w:rFonts w:ascii="Sylfaen" w:hAnsi="Sylfaen"/>
          <w:color w:val="FF0000"/>
        </w:rPr>
        <w:t>Մասնակցի</w:t>
      </w:r>
      <w:r w:rsidRPr="00261D30">
        <w:rPr>
          <w:rFonts w:ascii="Sylfaen" w:hAnsi="Sylfaen"/>
          <w:color w:val="FF0000"/>
          <w:lang w:val="en-US"/>
        </w:rPr>
        <w:t xml:space="preserve"> </w:t>
      </w:r>
      <w:r w:rsidRPr="00CB6D8C">
        <w:rPr>
          <w:rFonts w:ascii="Sylfaen" w:hAnsi="Sylfaen"/>
          <w:color w:val="FF0000"/>
        </w:rPr>
        <w:t>առաջարկը</w:t>
      </w:r>
      <w:r w:rsidRPr="00261D30">
        <w:rPr>
          <w:rFonts w:ascii="Sylfaen" w:hAnsi="Sylfaen"/>
          <w:color w:val="FF0000"/>
          <w:lang w:val="en-US"/>
        </w:rPr>
        <w:t xml:space="preserve">, </w:t>
      </w:r>
      <w:r w:rsidRPr="00CB6D8C">
        <w:rPr>
          <w:rFonts w:ascii="Sylfaen" w:hAnsi="Sylfaen"/>
          <w:color w:val="FF0000"/>
        </w:rPr>
        <w:t>եթե</w:t>
      </w:r>
      <w:r w:rsidRPr="00261D30">
        <w:rPr>
          <w:rFonts w:ascii="Sylfaen" w:hAnsi="Sylfaen"/>
          <w:color w:val="FF0000"/>
          <w:lang w:val="en-US"/>
        </w:rPr>
        <w:t xml:space="preserve"> </w:t>
      </w:r>
      <w:r w:rsidRPr="00CB6D8C">
        <w:rPr>
          <w:rFonts w:ascii="Sylfaen" w:hAnsi="Sylfaen"/>
          <w:color w:val="FF0000"/>
        </w:rPr>
        <w:t>այն</w:t>
      </w:r>
      <w:r w:rsidRPr="00261D30">
        <w:rPr>
          <w:rFonts w:ascii="Sylfaen" w:hAnsi="Sylfaen"/>
          <w:color w:val="FF0000"/>
          <w:lang w:val="en-US"/>
        </w:rPr>
        <w:t xml:space="preserve"> </w:t>
      </w:r>
      <w:r w:rsidRPr="00CB6D8C">
        <w:rPr>
          <w:rFonts w:ascii="Sylfaen" w:hAnsi="Sylfaen"/>
          <w:color w:val="FF0000"/>
        </w:rPr>
        <w:t>ուղարկվել</w:t>
      </w:r>
      <w:r w:rsidRPr="00261D30">
        <w:rPr>
          <w:rFonts w:ascii="Sylfaen" w:hAnsi="Sylfaen"/>
          <w:color w:val="FF0000"/>
          <w:lang w:val="en-US"/>
        </w:rPr>
        <w:t xml:space="preserve"> </w:t>
      </w:r>
      <w:r w:rsidRPr="00CB6D8C">
        <w:rPr>
          <w:rFonts w:ascii="Sylfaen" w:hAnsi="Sylfaen"/>
          <w:color w:val="FF0000"/>
        </w:rPr>
        <w:t>է</w:t>
      </w:r>
      <w:r w:rsidRPr="00261D30">
        <w:rPr>
          <w:rFonts w:ascii="Sylfaen" w:hAnsi="Sylfaen"/>
          <w:color w:val="FF0000"/>
          <w:lang w:val="en-US"/>
        </w:rPr>
        <w:t xml:space="preserve"> </w:t>
      </w:r>
      <w:r>
        <w:rPr>
          <w:rFonts w:ascii="Sylfaen" w:hAnsi="Sylfaen"/>
          <w:color w:val="FF0000"/>
          <w:lang w:val="en-US"/>
        </w:rPr>
        <w:t>ԲՄ</w:t>
      </w:r>
      <w:r w:rsidRPr="00CB6D8C">
        <w:rPr>
          <w:rFonts w:ascii="Sylfaen" w:hAnsi="Sylfaen"/>
          <w:color w:val="FF0000"/>
        </w:rPr>
        <w:t>ՄՀ</w:t>
      </w:r>
      <w:r w:rsidRPr="00261D30">
        <w:rPr>
          <w:rFonts w:ascii="Sylfaen" w:hAnsi="Sylfaen"/>
          <w:color w:val="FF0000"/>
          <w:lang w:val="en-US"/>
        </w:rPr>
        <w:t xml:space="preserve"> 2.1.4 </w:t>
      </w:r>
      <w:r w:rsidRPr="00CB6D8C">
        <w:rPr>
          <w:rFonts w:ascii="Sylfaen" w:hAnsi="Sylfaen"/>
          <w:color w:val="FF0000"/>
        </w:rPr>
        <w:t>բաժնում</w:t>
      </w:r>
      <w:r w:rsidRPr="00261D30">
        <w:rPr>
          <w:rFonts w:ascii="Sylfaen" w:hAnsi="Sylfaen"/>
          <w:color w:val="FF0000"/>
          <w:lang w:val="en-US"/>
        </w:rPr>
        <w:t xml:space="preserve"> </w:t>
      </w:r>
      <w:r w:rsidRPr="00CB6D8C">
        <w:rPr>
          <w:rFonts w:ascii="Sylfaen" w:hAnsi="Sylfaen"/>
          <w:color w:val="FF0000"/>
        </w:rPr>
        <w:t>սահմանված</w:t>
      </w:r>
      <w:r w:rsidRPr="00261D30">
        <w:rPr>
          <w:rFonts w:ascii="Sylfaen" w:hAnsi="Sylfaen"/>
          <w:color w:val="FF0000"/>
          <w:lang w:val="en-US"/>
        </w:rPr>
        <w:t xml:space="preserve"> </w:t>
      </w:r>
      <w:r w:rsidRPr="00CB6D8C">
        <w:rPr>
          <w:rFonts w:ascii="Sylfaen" w:hAnsi="Sylfaen"/>
          <w:color w:val="FF0000"/>
        </w:rPr>
        <w:t>ժամկետից</w:t>
      </w:r>
      <w:r w:rsidRPr="00261D30">
        <w:rPr>
          <w:rFonts w:ascii="Sylfaen" w:hAnsi="Sylfaen"/>
          <w:color w:val="FF0000"/>
          <w:lang w:val="en-US"/>
        </w:rPr>
        <w:t xml:space="preserve"> </w:t>
      </w:r>
      <w:r w:rsidRPr="00CB6D8C">
        <w:rPr>
          <w:rFonts w:ascii="Sylfaen" w:hAnsi="Sylfaen"/>
          <w:color w:val="FF0000"/>
        </w:rPr>
        <w:t>ուշ</w:t>
      </w:r>
      <w:r w:rsidRPr="00261D30">
        <w:rPr>
          <w:rFonts w:ascii="Sylfaen" w:hAnsi="Sylfaen"/>
          <w:color w:val="FF0000"/>
          <w:lang w:val="en-US"/>
        </w:rPr>
        <w:t>:</w:t>
      </w:r>
    </w:p>
    <w:p w:rsidR="007277D7" w:rsidRDefault="007277D7" w:rsidP="00E315D1">
      <w:pPr>
        <w:jc w:val="both"/>
        <w:rPr>
          <w:rFonts w:ascii="Sylfaen" w:hAnsi="Sylfaen"/>
          <w:b/>
          <w:lang w:val="en-US"/>
        </w:rPr>
      </w:pPr>
      <w:r w:rsidRPr="00261D30">
        <w:rPr>
          <w:rFonts w:ascii="Sylfaen" w:hAnsi="Sylfaen"/>
          <w:b/>
          <w:bCs/>
          <w:lang w:val="en-US"/>
        </w:rPr>
        <w:t xml:space="preserve">2.1.5. </w:t>
      </w:r>
      <w:r w:rsidRPr="007277D7">
        <w:rPr>
          <w:rFonts w:ascii="Sylfaen" w:hAnsi="Sylfaen"/>
          <w:b/>
          <w:bCs/>
        </w:rPr>
        <w:t>Հարցեր</w:t>
      </w:r>
      <w:r w:rsidRPr="00261D30">
        <w:rPr>
          <w:rFonts w:ascii="Sylfaen" w:hAnsi="Sylfaen"/>
          <w:b/>
          <w:lang w:val="en-US"/>
        </w:rPr>
        <w:t xml:space="preserve">, </w:t>
      </w:r>
      <w:r w:rsidRPr="007277D7">
        <w:rPr>
          <w:rFonts w:ascii="Sylfaen" w:hAnsi="Sylfaen"/>
          <w:b/>
        </w:rPr>
        <w:t>հստակեցումներ</w:t>
      </w:r>
      <w:r w:rsidRPr="00261D30">
        <w:rPr>
          <w:rFonts w:ascii="Sylfaen" w:hAnsi="Sylfaen"/>
          <w:b/>
          <w:lang w:val="en-US"/>
        </w:rPr>
        <w:t xml:space="preserve">, </w:t>
      </w:r>
      <w:r w:rsidRPr="007277D7">
        <w:rPr>
          <w:rFonts w:ascii="Sylfaen" w:hAnsi="Sylfaen"/>
          <w:b/>
        </w:rPr>
        <w:t>առաջարկների</w:t>
      </w:r>
      <w:r w:rsidRPr="00261D30">
        <w:rPr>
          <w:rFonts w:ascii="Sylfaen" w:hAnsi="Sylfaen"/>
          <w:b/>
          <w:lang w:val="en-US"/>
        </w:rPr>
        <w:t xml:space="preserve"> </w:t>
      </w:r>
      <w:r w:rsidRPr="007277D7">
        <w:rPr>
          <w:rFonts w:ascii="Sylfaen" w:hAnsi="Sylfaen"/>
          <w:b/>
        </w:rPr>
        <w:t>հետ</w:t>
      </w:r>
      <w:r w:rsidRPr="00261D30">
        <w:rPr>
          <w:rFonts w:ascii="Sylfaen" w:hAnsi="Sylfaen"/>
          <w:b/>
          <w:lang w:val="en-US"/>
        </w:rPr>
        <w:t xml:space="preserve"> </w:t>
      </w:r>
      <w:r w:rsidRPr="007277D7">
        <w:rPr>
          <w:rFonts w:ascii="Sylfaen" w:hAnsi="Sylfaen"/>
          <w:b/>
        </w:rPr>
        <w:t>կանչում</w:t>
      </w:r>
      <w:r w:rsidRPr="00261D30">
        <w:rPr>
          <w:rFonts w:ascii="Sylfaen" w:hAnsi="Sylfaen"/>
          <w:b/>
          <w:lang w:val="en-US"/>
        </w:rPr>
        <w:t xml:space="preserve"> </w:t>
      </w:r>
      <w:r w:rsidRPr="007277D7">
        <w:rPr>
          <w:rFonts w:ascii="Sylfaen" w:hAnsi="Sylfaen"/>
          <w:b/>
        </w:rPr>
        <w:t>և</w:t>
      </w:r>
      <w:r w:rsidRPr="00261D30">
        <w:rPr>
          <w:rFonts w:ascii="Sylfaen" w:hAnsi="Sylfaen"/>
          <w:b/>
          <w:lang w:val="en-US"/>
        </w:rPr>
        <w:t xml:space="preserve"> </w:t>
      </w:r>
      <w:r w:rsidRPr="007277D7">
        <w:rPr>
          <w:rFonts w:ascii="Sylfaen" w:hAnsi="Sylfaen"/>
          <w:b/>
        </w:rPr>
        <w:t>փոփոխում</w:t>
      </w:r>
      <w:r w:rsidRPr="00261D30">
        <w:rPr>
          <w:rFonts w:ascii="Sylfaen" w:hAnsi="Sylfaen"/>
          <w:b/>
          <w:lang w:val="en-US"/>
        </w:rPr>
        <w:t xml:space="preserve"> </w:t>
      </w:r>
    </w:p>
    <w:p w:rsidR="007277D7" w:rsidRPr="007277D7" w:rsidRDefault="007277D7" w:rsidP="00E315D1">
      <w:pPr>
        <w:jc w:val="both"/>
        <w:rPr>
          <w:rFonts w:ascii="Sylfaen" w:hAnsi="Sylfaen"/>
          <w:b/>
          <w:lang w:val="en-US"/>
        </w:rPr>
      </w:pPr>
    </w:p>
    <w:p w:rsidR="007277D7" w:rsidRPr="007277D7" w:rsidRDefault="007277D7" w:rsidP="00E315D1">
      <w:pPr>
        <w:pStyle w:val="ListParagraph"/>
        <w:numPr>
          <w:ilvl w:val="0"/>
          <w:numId w:val="27"/>
        </w:numPr>
        <w:contextualSpacing w:val="0"/>
        <w:jc w:val="both"/>
        <w:rPr>
          <w:rFonts w:ascii="Sylfaen" w:hAnsi="Sylfaen"/>
          <w:lang w:val="en-US"/>
        </w:rPr>
      </w:pPr>
      <w:r w:rsidRPr="00CB6D8C">
        <w:rPr>
          <w:rFonts w:ascii="Sylfaen" w:hAnsi="Sylfaen"/>
        </w:rPr>
        <w:t>Մասնակիցների</w:t>
      </w:r>
      <w:r w:rsidRPr="007277D7">
        <w:rPr>
          <w:rFonts w:ascii="Sylfaen" w:hAnsi="Sylfaen"/>
          <w:lang w:val="en-US"/>
        </w:rPr>
        <w:t xml:space="preserve"> </w:t>
      </w:r>
      <w:r w:rsidRPr="00CB6D8C">
        <w:rPr>
          <w:rFonts w:ascii="Sylfaen" w:hAnsi="Sylfaen"/>
        </w:rPr>
        <w:t>և</w:t>
      </w:r>
      <w:r w:rsidRPr="007277D7">
        <w:rPr>
          <w:rFonts w:ascii="Sylfaen" w:hAnsi="Sylfaen"/>
          <w:lang w:val="en-US"/>
        </w:rPr>
        <w:t xml:space="preserve"> </w:t>
      </w:r>
      <w:r w:rsidRPr="00CB6D8C">
        <w:rPr>
          <w:rFonts w:ascii="Sylfaen" w:hAnsi="Sylfaen"/>
        </w:rPr>
        <w:t>Պատվիրատուի</w:t>
      </w:r>
      <w:r w:rsidRPr="007277D7">
        <w:rPr>
          <w:rFonts w:ascii="Sylfaen" w:hAnsi="Sylfaen"/>
          <w:lang w:val="en-US"/>
        </w:rPr>
        <w:t xml:space="preserve"> </w:t>
      </w:r>
      <w:r w:rsidRPr="00CB6D8C">
        <w:rPr>
          <w:rFonts w:ascii="Sylfaen" w:hAnsi="Sylfaen"/>
        </w:rPr>
        <w:t>միջև</w:t>
      </w:r>
      <w:r w:rsidRPr="007277D7">
        <w:rPr>
          <w:rFonts w:ascii="Sylfaen" w:hAnsi="Sylfaen"/>
          <w:lang w:val="en-US"/>
        </w:rPr>
        <w:t xml:space="preserve"> </w:t>
      </w:r>
      <w:r w:rsidRPr="00CB6D8C">
        <w:rPr>
          <w:rFonts w:ascii="Sylfaen" w:hAnsi="Sylfaen"/>
        </w:rPr>
        <w:t>ողջ</w:t>
      </w:r>
      <w:r w:rsidRPr="007277D7">
        <w:rPr>
          <w:rFonts w:ascii="Sylfaen" w:hAnsi="Sylfaen"/>
          <w:lang w:val="en-US"/>
        </w:rPr>
        <w:t xml:space="preserve"> </w:t>
      </w:r>
      <w:r w:rsidRPr="00CB6D8C">
        <w:rPr>
          <w:rFonts w:ascii="Sylfaen" w:hAnsi="Sylfaen"/>
        </w:rPr>
        <w:t>հաղորդակցությունն</w:t>
      </w:r>
      <w:r w:rsidRPr="007277D7">
        <w:rPr>
          <w:rFonts w:ascii="Sylfaen" w:hAnsi="Sylfaen"/>
          <w:lang w:val="en-US"/>
        </w:rPr>
        <w:t xml:space="preserve"> </w:t>
      </w:r>
      <w:r w:rsidRPr="00CB6D8C">
        <w:rPr>
          <w:rFonts w:ascii="Sylfaen" w:hAnsi="Sylfaen"/>
        </w:rPr>
        <w:t>իրականացվում</w:t>
      </w:r>
      <w:r w:rsidRPr="007277D7">
        <w:rPr>
          <w:rFonts w:ascii="Sylfaen" w:hAnsi="Sylfaen"/>
          <w:lang w:val="en-US"/>
        </w:rPr>
        <w:t xml:space="preserve"> </w:t>
      </w:r>
      <w:r w:rsidRPr="00CB6D8C">
        <w:rPr>
          <w:rFonts w:ascii="Sylfaen" w:hAnsi="Sylfaen"/>
        </w:rPr>
        <w:t>է</w:t>
      </w:r>
      <w:r w:rsidRPr="007277D7">
        <w:rPr>
          <w:rFonts w:ascii="Sylfaen" w:hAnsi="Sylfaen"/>
          <w:lang w:val="en-US"/>
        </w:rPr>
        <w:t xml:space="preserve"> </w:t>
      </w:r>
      <w:r>
        <w:rPr>
          <w:rFonts w:ascii="Sylfaen" w:hAnsi="Sylfaen"/>
          <w:lang w:val="en-US"/>
        </w:rPr>
        <w:t>ԲՄ</w:t>
      </w:r>
      <w:r w:rsidRPr="00CB6D8C">
        <w:rPr>
          <w:rFonts w:ascii="Sylfaen" w:hAnsi="Sylfaen"/>
        </w:rPr>
        <w:t>ՄՀ</w:t>
      </w:r>
      <w:r w:rsidRPr="007277D7">
        <w:rPr>
          <w:rFonts w:ascii="Sylfaen" w:hAnsi="Sylfaen"/>
          <w:lang w:val="en-US"/>
        </w:rPr>
        <w:t xml:space="preserve"> 2 </w:t>
      </w:r>
      <w:r w:rsidRPr="00CB6D8C">
        <w:rPr>
          <w:rFonts w:ascii="Sylfaen" w:hAnsi="Sylfaen"/>
        </w:rPr>
        <w:t>բաժնում</w:t>
      </w:r>
      <w:r w:rsidRPr="007277D7">
        <w:rPr>
          <w:rFonts w:ascii="Sylfaen" w:hAnsi="Sylfaen"/>
          <w:lang w:val="en-US"/>
        </w:rPr>
        <w:t xml:space="preserve"> </w:t>
      </w:r>
      <w:r w:rsidRPr="00CB6D8C">
        <w:rPr>
          <w:rFonts w:ascii="Sylfaen" w:hAnsi="Sylfaen"/>
        </w:rPr>
        <w:t>նշված</w:t>
      </w:r>
      <w:r w:rsidRPr="007277D7">
        <w:rPr>
          <w:rFonts w:ascii="Sylfaen" w:hAnsi="Sylfaen"/>
          <w:lang w:val="en-US"/>
        </w:rPr>
        <w:t xml:space="preserve"> </w:t>
      </w:r>
      <w:r w:rsidRPr="00CB6D8C">
        <w:rPr>
          <w:rFonts w:ascii="Sylfaen" w:hAnsi="Sylfaen"/>
        </w:rPr>
        <w:t>կոնտակտային</w:t>
      </w:r>
      <w:r w:rsidRPr="007277D7">
        <w:rPr>
          <w:rFonts w:ascii="Sylfaen" w:hAnsi="Sylfaen"/>
          <w:lang w:val="en-US"/>
        </w:rPr>
        <w:t xml:space="preserve"> </w:t>
      </w:r>
      <w:r w:rsidRPr="00CB6D8C">
        <w:rPr>
          <w:rFonts w:ascii="Sylfaen" w:hAnsi="Sylfaen"/>
        </w:rPr>
        <w:t>անձի</w:t>
      </w:r>
      <w:r w:rsidRPr="007277D7">
        <w:rPr>
          <w:rFonts w:ascii="Sylfaen" w:hAnsi="Sylfaen"/>
          <w:lang w:val="en-US"/>
        </w:rPr>
        <w:t xml:space="preserve"> </w:t>
      </w:r>
      <w:r w:rsidRPr="00CB6D8C">
        <w:rPr>
          <w:rFonts w:ascii="Sylfaen" w:hAnsi="Sylfaen"/>
        </w:rPr>
        <w:t>հետ</w:t>
      </w:r>
      <w:r w:rsidRPr="007277D7">
        <w:rPr>
          <w:rFonts w:ascii="Sylfaen" w:hAnsi="Sylfaen"/>
          <w:lang w:val="en-US"/>
        </w:rPr>
        <w:t xml:space="preserve"> </w:t>
      </w:r>
      <w:r w:rsidRPr="00CB6D8C">
        <w:rPr>
          <w:rFonts w:ascii="Sylfaen" w:hAnsi="Sylfaen"/>
        </w:rPr>
        <w:t>էլեկտրոնային</w:t>
      </w:r>
      <w:r w:rsidRPr="007277D7">
        <w:rPr>
          <w:rFonts w:ascii="Sylfaen" w:hAnsi="Sylfaen"/>
          <w:lang w:val="en-US"/>
        </w:rPr>
        <w:t xml:space="preserve"> </w:t>
      </w:r>
      <w:r w:rsidRPr="00CB6D8C">
        <w:rPr>
          <w:rFonts w:ascii="Sylfaen" w:hAnsi="Sylfaen"/>
        </w:rPr>
        <w:t>նամակագրության</w:t>
      </w:r>
      <w:r w:rsidRPr="007277D7">
        <w:rPr>
          <w:rFonts w:ascii="Sylfaen" w:hAnsi="Sylfaen"/>
          <w:lang w:val="en-US"/>
        </w:rPr>
        <w:t xml:space="preserve"> </w:t>
      </w:r>
      <w:r w:rsidRPr="00CB6D8C">
        <w:rPr>
          <w:rFonts w:ascii="Sylfaen" w:hAnsi="Sylfaen"/>
        </w:rPr>
        <w:t>միջոցով</w:t>
      </w:r>
      <w:r w:rsidRPr="007277D7">
        <w:rPr>
          <w:rFonts w:ascii="Sylfaen" w:hAnsi="Sylfaen"/>
          <w:lang w:val="en-US"/>
        </w:rPr>
        <w:t xml:space="preserve">:  </w:t>
      </w:r>
    </w:p>
    <w:p w:rsidR="007277D7" w:rsidRPr="007277D7" w:rsidRDefault="007277D7" w:rsidP="00B5352A">
      <w:pPr>
        <w:pStyle w:val="ListParagraph"/>
        <w:numPr>
          <w:ilvl w:val="0"/>
          <w:numId w:val="27"/>
        </w:numPr>
        <w:contextualSpacing w:val="0"/>
        <w:jc w:val="both"/>
        <w:rPr>
          <w:rFonts w:ascii="Sylfaen" w:hAnsi="Sylfaen"/>
          <w:lang w:val="en-US"/>
        </w:rPr>
      </w:pPr>
      <w:r>
        <w:rPr>
          <w:rFonts w:ascii="Sylfaen" w:hAnsi="Sylfaen"/>
          <w:lang w:val="en-US"/>
        </w:rPr>
        <w:t>ԲՄ</w:t>
      </w:r>
      <w:r w:rsidRPr="00CB6D8C">
        <w:rPr>
          <w:rFonts w:ascii="Sylfaen" w:hAnsi="Sylfaen"/>
        </w:rPr>
        <w:t>ՄՀ</w:t>
      </w:r>
      <w:r w:rsidRPr="007277D7">
        <w:rPr>
          <w:rFonts w:ascii="Sylfaen" w:hAnsi="Sylfaen"/>
          <w:lang w:val="en-US"/>
        </w:rPr>
        <w:t xml:space="preserve"> </w:t>
      </w:r>
      <w:r w:rsidRPr="00CB6D8C">
        <w:rPr>
          <w:rFonts w:ascii="Sylfaen" w:hAnsi="Sylfaen"/>
        </w:rPr>
        <w:t>տեքստի</w:t>
      </w:r>
      <w:r w:rsidRPr="007277D7">
        <w:rPr>
          <w:rFonts w:ascii="Sylfaen" w:hAnsi="Sylfaen"/>
          <w:lang w:val="en-US"/>
        </w:rPr>
        <w:t xml:space="preserve"> </w:t>
      </w:r>
      <w:r w:rsidRPr="00CB6D8C">
        <w:rPr>
          <w:rFonts w:ascii="Sylfaen" w:hAnsi="Sylfaen"/>
        </w:rPr>
        <w:t>հետ</w:t>
      </w:r>
      <w:r w:rsidRPr="007277D7">
        <w:rPr>
          <w:rFonts w:ascii="Sylfaen" w:hAnsi="Sylfaen"/>
          <w:lang w:val="en-US"/>
        </w:rPr>
        <w:t xml:space="preserve"> </w:t>
      </w:r>
      <w:r w:rsidRPr="00CB6D8C">
        <w:rPr>
          <w:rFonts w:ascii="Sylfaen" w:hAnsi="Sylfaen"/>
        </w:rPr>
        <w:t>կապված</w:t>
      </w:r>
      <w:r w:rsidRPr="007277D7">
        <w:rPr>
          <w:rFonts w:ascii="Sylfaen" w:hAnsi="Sylfaen"/>
          <w:lang w:val="en-US"/>
        </w:rPr>
        <w:t xml:space="preserve"> </w:t>
      </w:r>
      <w:r w:rsidRPr="00CB6D8C">
        <w:rPr>
          <w:rFonts w:ascii="Sylfaen" w:hAnsi="Sylfaen"/>
        </w:rPr>
        <w:t>հարցերը</w:t>
      </w:r>
      <w:r w:rsidRPr="007277D7">
        <w:rPr>
          <w:rFonts w:ascii="Sylfaen" w:hAnsi="Sylfaen"/>
          <w:lang w:val="en-US"/>
        </w:rPr>
        <w:t xml:space="preserve">, </w:t>
      </w:r>
      <w:r w:rsidRPr="00CB6D8C">
        <w:rPr>
          <w:rFonts w:ascii="Sylfaen" w:hAnsi="Sylfaen"/>
        </w:rPr>
        <w:t>եթե</w:t>
      </w:r>
      <w:r w:rsidRPr="007277D7">
        <w:rPr>
          <w:rFonts w:ascii="Sylfaen" w:hAnsi="Sylfaen"/>
          <w:lang w:val="en-US"/>
        </w:rPr>
        <w:t xml:space="preserve"> </w:t>
      </w:r>
      <w:r w:rsidRPr="00CB6D8C">
        <w:rPr>
          <w:rFonts w:ascii="Sylfaen" w:hAnsi="Sylfaen"/>
        </w:rPr>
        <w:t>այդպիսիք</w:t>
      </w:r>
      <w:r w:rsidRPr="007277D7">
        <w:rPr>
          <w:rFonts w:ascii="Sylfaen" w:hAnsi="Sylfaen"/>
          <w:lang w:val="en-US"/>
        </w:rPr>
        <w:t xml:space="preserve"> </w:t>
      </w:r>
      <w:r w:rsidRPr="00CB6D8C">
        <w:rPr>
          <w:rFonts w:ascii="Sylfaen" w:hAnsi="Sylfaen"/>
        </w:rPr>
        <w:t>առաջանան</w:t>
      </w:r>
      <w:r w:rsidRPr="007277D7">
        <w:rPr>
          <w:rFonts w:ascii="Sylfaen" w:hAnsi="Sylfaen"/>
          <w:lang w:val="en-US"/>
        </w:rPr>
        <w:t xml:space="preserve"> </w:t>
      </w:r>
      <w:r w:rsidRPr="00CB6D8C">
        <w:rPr>
          <w:rFonts w:ascii="Sylfaen" w:hAnsi="Sylfaen"/>
        </w:rPr>
        <w:t>առաջարկի</w:t>
      </w:r>
      <w:r w:rsidRPr="007277D7">
        <w:rPr>
          <w:rFonts w:ascii="Sylfaen" w:hAnsi="Sylfaen"/>
          <w:lang w:val="en-US"/>
        </w:rPr>
        <w:t xml:space="preserve"> </w:t>
      </w:r>
      <w:r w:rsidRPr="00CB6D8C">
        <w:rPr>
          <w:rFonts w:ascii="Sylfaen" w:hAnsi="Sylfaen"/>
        </w:rPr>
        <w:t>պատրաստման</w:t>
      </w:r>
      <w:r w:rsidRPr="007277D7">
        <w:rPr>
          <w:rFonts w:ascii="Sylfaen" w:hAnsi="Sylfaen"/>
          <w:lang w:val="en-US"/>
        </w:rPr>
        <w:t xml:space="preserve"> </w:t>
      </w:r>
      <w:r w:rsidRPr="00CB6D8C">
        <w:rPr>
          <w:rFonts w:ascii="Sylfaen" w:hAnsi="Sylfaen"/>
        </w:rPr>
        <w:t>ընթացքում</w:t>
      </w:r>
      <w:r w:rsidRPr="007277D7">
        <w:rPr>
          <w:rFonts w:ascii="Sylfaen" w:hAnsi="Sylfaen"/>
          <w:lang w:val="en-US"/>
        </w:rPr>
        <w:t xml:space="preserve">, </w:t>
      </w:r>
      <w:r w:rsidRPr="00CB6D8C">
        <w:rPr>
          <w:rFonts w:ascii="Sylfaen" w:hAnsi="Sylfaen"/>
        </w:rPr>
        <w:t>ընդունվում</w:t>
      </w:r>
      <w:r w:rsidRPr="007277D7">
        <w:rPr>
          <w:rFonts w:ascii="Sylfaen" w:hAnsi="Sylfaen"/>
          <w:lang w:val="en-US"/>
        </w:rPr>
        <w:t xml:space="preserve"> </w:t>
      </w:r>
      <w:r w:rsidRPr="00CB6D8C">
        <w:rPr>
          <w:rFonts w:ascii="Sylfaen" w:hAnsi="Sylfaen"/>
        </w:rPr>
        <w:t>են</w:t>
      </w:r>
      <w:r w:rsidRPr="007277D7">
        <w:rPr>
          <w:rFonts w:ascii="Sylfaen" w:hAnsi="Sylfaen"/>
          <w:lang w:val="en-US"/>
        </w:rPr>
        <w:t xml:space="preserve"> </w:t>
      </w:r>
      <w:r w:rsidRPr="00CB6D8C">
        <w:rPr>
          <w:rFonts w:ascii="Sylfaen" w:hAnsi="Sylfaen"/>
        </w:rPr>
        <w:t>Մասնակիցներից</w:t>
      </w:r>
      <w:r w:rsidRPr="007277D7">
        <w:rPr>
          <w:rFonts w:ascii="Sylfaen" w:hAnsi="Sylfaen"/>
          <w:lang w:val="en-US"/>
        </w:rPr>
        <w:t xml:space="preserve"> </w:t>
      </w:r>
      <w:r w:rsidRPr="00CB6D8C">
        <w:rPr>
          <w:rFonts w:ascii="Sylfaen" w:hAnsi="Sylfaen"/>
        </w:rPr>
        <w:t>մինչև</w:t>
      </w:r>
      <w:r w:rsidRPr="007277D7">
        <w:rPr>
          <w:rFonts w:ascii="Sylfaen" w:hAnsi="Sylfaen"/>
          <w:lang w:val="en-US"/>
        </w:rPr>
        <w:t xml:space="preserve"> </w:t>
      </w:r>
      <w:r w:rsidR="00B5352A">
        <w:rPr>
          <w:rFonts w:ascii="Sylfaen" w:hAnsi="Sylfaen"/>
          <w:b/>
          <w:highlight w:val="yellow"/>
          <w:lang w:val="en-US"/>
        </w:rPr>
        <w:t>26.05.2015</w:t>
      </w:r>
      <w:r w:rsidRPr="007277D7">
        <w:rPr>
          <w:rFonts w:ascii="Sylfaen" w:hAnsi="Sylfaen"/>
          <w:b/>
          <w:highlight w:val="yellow"/>
        </w:rPr>
        <w:t>թ</w:t>
      </w:r>
      <w:r w:rsidRPr="007277D7">
        <w:rPr>
          <w:rFonts w:ascii="Sylfaen" w:hAnsi="Sylfaen"/>
          <w:highlight w:val="yellow"/>
          <w:lang w:val="en-US"/>
        </w:rPr>
        <w:t xml:space="preserve">. </w:t>
      </w:r>
      <w:r w:rsidRPr="007277D7">
        <w:rPr>
          <w:rFonts w:ascii="Sylfaen" w:hAnsi="Sylfaen"/>
          <w:b/>
          <w:highlight w:val="yellow"/>
          <w:lang w:val="en-US"/>
        </w:rPr>
        <w:t>18:00 (</w:t>
      </w:r>
      <w:r w:rsidRPr="00CB6D8C">
        <w:rPr>
          <w:rFonts w:ascii="Sylfaen" w:hAnsi="Sylfaen"/>
          <w:b/>
        </w:rPr>
        <w:t>տեղական</w:t>
      </w:r>
      <w:r w:rsidRPr="007277D7">
        <w:rPr>
          <w:rFonts w:ascii="Sylfaen" w:hAnsi="Sylfaen"/>
          <w:b/>
          <w:lang w:val="en-US"/>
        </w:rPr>
        <w:t xml:space="preserve"> </w:t>
      </w:r>
      <w:r w:rsidRPr="00CB6D8C">
        <w:rPr>
          <w:rFonts w:ascii="Sylfaen" w:hAnsi="Sylfaen"/>
          <w:b/>
        </w:rPr>
        <w:t>ժամանակով</w:t>
      </w:r>
      <w:r w:rsidRPr="007277D7">
        <w:rPr>
          <w:rFonts w:ascii="Sylfaen" w:hAnsi="Sylfaen"/>
          <w:b/>
          <w:lang w:val="en-US"/>
        </w:rPr>
        <w:t>):</w:t>
      </w:r>
    </w:p>
    <w:p w:rsidR="007277D7" w:rsidRPr="007277D7" w:rsidRDefault="007277D7" w:rsidP="00E315D1">
      <w:pPr>
        <w:pStyle w:val="ListParagraph"/>
        <w:numPr>
          <w:ilvl w:val="0"/>
          <w:numId w:val="27"/>
        </w:numPr>
        <w:contextualSpacing w:val="0"/>
        <w:jc w:val="both"/>
        <w:rPr>
          <w:rFonts w:asciiTheme="minorHAnsi" w:hAnsiTheme="minorHAnsi" w:cstheme="minorHAnsi"/>
          <w:lang w:val="en-US"/>
        </w:rPr>
      </w:pPr>
      <w:r w:rsidRPr="00CB6D8C">
        <w:rPr>
          <w:rFonts w:ascii="Sylfaen" w:hAnsi="Sylfaen"/>
        </w:rPr>
        <w:t>Ստացված</w:t>
      </w:r>
      <w:r w:rsidRPr="007277D7">
        <w:rPr>
          <w:rFonts w:ascii="Sylfaen" w:hAnsi="Sylfaen"/>
          <w:lang w:val="en-US"/>
        </w:rPr>
        <w:t xml:space="preserve"> </w:t>
      </w:r>
      <w:r w:rsidRPr="00CB6D8C">
        <w:rPr>
          <w:rFonts w:ascii="Sylfaen" w:hAnsi="Sylfaen"/>
        </w:rPr>
        <w:t>հարցերի</w:t>
      </w:r>
      <w:r w:rsidRPr="007277D7">
        <w:rPr>
          <w:rFonts w:ascii="Sylfaen" w:hAnsi="Sylfaen"/>
          <w:lang w:val="en-US"/>
        </w:rPr>
        <w:t xml:space="preserve"> </w:t>
      </w:r>
      <w:r w:rsidRPr="00CB6D8C">
        <w:rPr>
          <w:rFonts w:ascii="Sylfaen" w:hAnsi="Sylfaen"/>
        </w:rPr>
        <w:t>պատասխանները</w:t>
      </w:r>
      <w:r w:rsidRPr="007277D7">
        <w:rPr>
          <w:rFonts w:ascii="Sylfaen" w:hAnsi="Sylfaen"/>
          <w:lang w:val="en-US"/>
        </w:rPr>
        <w:t xml:space="preserve"> </w:t>
      </w:r>
      <w:r w:rsidRPr="00CB6D8C">
        <w:rPr>
          <w:rFonts w:ascii="Sylfaen" w:hAnsi="Sylfaen"/>
        </w:rPr>
        <w:t>և</w:t>
      </w:r>
      <w:r w:rsidRPr="007277D7">
        <w:rPr>
          <w:rFonts w:ascii="Sylfaen" w:hAnsi="Sylfaen"/>
          <w:lang w:val="en-US"/>
        </w:rPr>
        <w:t xml:space="preserve"> </w:t>
      </w:r>
      <w:r w:rsidRPr="00CB6D8C">
        <w:rPr>
          <w:rFonts w:ascii="Sylfaen" w:hAnsi="Sylfaen"/>
        </w:rPr>
        <w:t>հստակեցումները</w:t>
      </w:r>
      <w:r w:rsidRPr="007277D7">
        <w:rPr>
          <w:rFonts w:ascii="Sylfaen" w:hAnsi="Sylfaen"/>
          <w:lang w:val="en-US"/>
        </w:rPr>
        <w:t xml:space="preserve"> </w:t>
      </w:r>
      <w:r w:rsidRPr="00CB6D8C">
        <w:rPr>
          <w:rFonts w:ascii="Sylfaen" w:hAnsi="Sylfaen"/>
        </w:rPr>
        <w:t>կտրվեն</w:t>
      </w:r>
      <w:r w:rsidRPr="007277D7">
        <w:rPr>
          <w:rFonts w:ascii="Sylfaen" w:hAnsi="Sylfaen"/>
          <w:lang w:val="en-US"/>
        </w:rPr>
        <w:t xml:space="preserve"> </w:t>
      </w:r>
      <w:r w:rsidRPr="00CB6D8C">
        <w:rPr>
          <w:rFonts w:ascii="Sylfaen" w:hAnsi="Sylfaen"/>
        </w:rPr>
        <w:t>Պատվիրատուի</w:t>
      </w:r>
      <w:r w:rsidRPr="007277D7">
        <w:rPr>
          <w:rFonts w:ascii="Sylfaen" w:hAnsi="Sylfaen"/>
          <w:lang w:val="en-US"/>
        </w:rPr>
        <w:t xml:space="preserve"> </w:t>
      </w:r>
      <w:r w:rsidRPr="00CB6D8C">
        <w:rPr>
          <w:rFonts w:ascii="Sylfaen" w:hAnsi="Sylfaen"/>
        </w:rPr>
        <w:t>կողմից</w:t>
      </w:r>
      <w:r w:rsidRPr="007277D7">
        <w:rPr>
          <w:rFonts w:ascii="Sylfaen" w:hAnsi="Sylfaen"/>
          <w:lang w:val="en-US"/>
        </w:rPr>
        <w:t xml:space="preserve"> </w:t>
      </w:r>
      <w:r w:rsidRPr="00CB6D8C">
        <w:rPr>
          <w:rFonts w:ascii="Sylfaen" w:hAnsi="Sylfaen"/>
        </w:rPr>
        <w:t>ոչ</w:t>
      </w:r>
      <w:r w:rsidRPr="007277D7">
        <w:rPr>
          <w:rFonts w:ascii="Sylfaen" w:hAnsi="Sylfaen"/>
          <w:lang w:val="en-US"/>
        </w:rPr>
        <w:t xml:space="preserve"> </w:t>
      </w:r>
      <w:r w:rsidRPr="00CB6D8C">
        <w:rPr>
          <w:rFonts w:ascii="Sylfaen" w:hAnsi="Sylfaen"/>
        </w:rPr>
        <w:t>ուշ</w:t>
      </w:r>
      <w:r w:rsidRPr="007277D7">
        <w:rPr>
          <w:rFonts w:ascii="Sylfaen" w:hAnsi="Sylfaen"/>
          <w:lang w:val="en-US"/>
        </w:rPr>
        <w:t xml:space="preserve">, </w:t>
      </w:r>
      <w:r w:rsidRPr="00CB6D8C">
        <w:rPr>
          <w:rFonts w:ascii="Sylfaen" w:hAnsi="Sylfaen"/>
        </w:rPr>
        <w:t>քան</w:t>
      </w:r>
      <w:r w:rsidRPr="007277D7">
        <w:rPr>
          <w:rFonts w:ascii="Sylfaen" w:hAnsi="Sylfaen"/>
          <w:b/>
          <w:lang w:val="en-US"/>
        </w:rPr>
        <w:t xml:space="preserve"> </w:t>
      </w:r>
      <w:r w:rsidR="00B5352A">
        <w:rPr>
          <w:rFonts w:ascii="Sylfaen" w:hAnsi="Sylfaen"/>
          <w:b/>
          <w:highlight w:val="yellow"/>
          <w:lang w:val="en-US"/>
        </w:rPr>
        <w:t>27.05.2015</w:t>
      </w:r>
      <w:r w:rsidRPr="007277D7">
        <w:rPr>
          <w:rFonts w:ascii="Sylfaen" w:hAnsi="Sylfaen"/>
          <w:b/>
          <w:highlight w:val="yellow"/>
        </w:rPr>
        <w:t>թ</w:t>
      </w:r>
      <w:r w:rsidRPr="007277D7">
        <w:rPr>
          <w:rFonts w:ascii="Sylfaen" w:hAnsi="Sylfaen"/>
          <w:b/>
          <w:highlight w:val="yellow"/>
          <w:lang w:val="en-US"/>
        </w:rPr>
        <w:t>. 18:00</w:t>
      </w:r>
      <w:r w:rsidR="00B5352A">
        <w:rPr>
          <w:rFonts w:ascii="Sylfaen" w:hAnsi="Sylfaen"/>
          <w:b/>
          <w:lang w:val="en-US"/>
        </w:rPr>
        <w:t xml:space="preserve"> </w:t>
      </w:r>
      <w:r w:rsidRPr="007277D7">
        <w:rPr>
          <w:rFonts w:ascii="Sylfaen" w:hAnsi="Sylfaen"/>
          <w:b/>
          <w:lang w:val="en-US"/>
        </w:rPr>
        <w:t>(</w:t>
      </w:r>
      <w:r w:rsidRPr="00CB6D8C">
        <w:rPr>
          <w:rFonts w:ascii="Sylfaen" w:hAnsi="Sylfaen"/>
          <w:b/>
        </w:rPr>
        <w:t>տեղական</w:t>
      </w:r>
      <w:r w:rsidRPr="007277D7">
        <w:rPr>
          <w:rFonts w:ascii="Sylfaen" w:hAnsi="Sylfaen"/>
          <w:b/>
          <w:lang w:val="en-US"/>
        </w:rPr>
        <w:t xml:space="preserve"> </w:t>
      </w:r>
      <w:r w:rsidRPr="00CB6D8C">
        <w:rPr>
          <w:rFonts w:ascii="Sylfaen" w:hAnsi="Sylfaen"/>
          <w:b/>
        </w:rPr>
        <w:t>ժամանակով</w:t>
      </w:r>
      <w:r w:rsidRPr="007277D7">
        <w:rPr>
          <w:rFonts w:ascii="Sylfaen" w:hAnsi="Sylfaen"/>
          <w:b/>
          <w:lang w:val="en-US"/>
        </w:rPr>
        <w:t>):</w:t>
      </w:r>
      <w:r w:rsidRPr="007277D7">
        <w:rPr>
          <w:rFonts w:ascii="Sylfaen" w:hAnsi="Sylfaen"/>
          <w:lang w:val="en-US"/>
        </w:rPr>
        <w:t xml:space="preserve">  </w:t>
      </w:r>
    </w:p>
    <w:p w:rsidR="007277D7" w:rsidRPr="00CB6D8C" w:rsidRDefault="00B5352A" w:rsidP="00B5352A">
      <w:pPr>
        <w:pStyle w:val="ListParagraph"/>
        <w:numPr>
          <w:ilvl w:val="0"/>
          <w:numId w:val="27"/>
        </w:numPr>
        <w:contextualSpacing w:val="0"/>
        <w:jc w:val="both"/>
        <w:rPr>
          <w:rFonts w:ascii="Sylfaen" w:hAnsi="Sylfaen"/>
          <w:lang w:val="hy-AM"/>
        </w:rPr>
      </w:pPr>
      <w:r>
        <w:rPr>
          <w:rFonts w:ascii="Sylfaen" w:hAnsi="Sylfaen"/>
          <w:b/>
          <w:highlight w:val="yellow"/>
          <w:lang w:val="en-US"/>
        </w:rPr>
        <w:t>01.06.0215թ</w:t>
      </w:r>
      <w:r w:rsidR="007277D7" w:rsidRPr="007277D7">
        <w:rPr>
          <w:rFonts w:ascii="Sylfaen" w:hAnsi="Sylfaen"/>
          <w:b/>
          <w:highlight w:val="yellow"/>
          <w:lang w:val="hy-AM"/>
        </w:rPr>
        <w:t xml:space="preserve">. </w:t>
      </w:r>
      <w:r w:rsidR="007277D7" w:rsidRPr="007277D7">
        <w:rPr>
          <w:rFonts w:ascii="Sylfaen" w:hAnsi="Sylfaen" w:cs="Sylfaen"/>
          <w:b/>
          <w:highlight w:val="yellow"/>
          <w:lang w:val="hy-AM"/>
        </w:rPr>
        <w:t>ժամը</w:t>
      </w:r>
      <w:r w:rsidR="007277D7" w:rsidRPr="007277D7">
        <w:rPr>
          <w:rFonts w:ascii="Sylfaen" w:hAnsi="Sylfaen"/>
          <w:highlight w:val="yellow"/>
          <w:lang w:val="hy-AM"/>
        </w:rPr>
        <w:t xml:space="preserve"> </w:t>
      </w:r>
      <w:r w:rsidR="007277D7" w:rsidRPr="007277D7">
        <w:rPr>
          <w:rFonts w:ascii="Sylfaen" w:hAnsi="Sylfaen"/>
          <w:b/>
          <w:highlight w:val="yellow"/>
          <w:lang w:val="hy-AM"/>
        </w:rPr>
        <w:t>1</w:t>
      </w:r>
      <w:bookmarkStart w:id="4" w:name="_GoBack"/>
      <w:bookmarkEnd w:id="4"/>
      <w:r w:rsidR="007277D7" w:rsidRPr="007277D7">
        <w:rPr>
          <w:rFonts w:ascii="Sylfaen" w:hAnsi="Sylfaen"/>
          <w:b/>
          <w:highlight w:val="yellow"/>
          <w:lang w:val="hy-AM"/>
        </w:rPr>
        <w:t>5:00</w:t>
      </w:r>
      <w:r w:rsidR="007277D7" w:rsidRPr="00CB6D8C">
        <w:rPr>
          <w:rFonts w:ascii="Sylfaen" w:hAnsi="Sylfaen"/>
          <w:b/>
          <w:lang w:val="hy-AM"/>
        </w:rPr>
        <w:t>-</w:t>
      </w:r>
      <w:r w:rsidR="007277D7" w:rsidRPr="00CB6D8C">
        <w:rPr>
          <w:rFonts w:ascii="Sylfaen" w:hAnsi="Sylfaen" w:cs="Sylfaen"/>
          <w:b/>
          <w:lang w:val="hy-AM"/>
        </w:rPr>
        <w:t>ից</w:t>
      </w:r>
      <w:r w:rsidR="007277D7" w:rsidRPr="00CB6D8C">
        <w:rPr>
          <w:rFonts w:ascii="Sylfaen" w:hAnsi="Sylfaen"/>
          <w:b/>
          <w:lang w:val="hy-AM"/>
        </w:rPr>
        <w:t xml:space="preserve"> </w:t>
      </w:r>
      <w:r w:rsidR="007277D7" w:rsidRPr="00CB6D8C">
        <w:rPr>
          <w:rFonts w:ascii="Sylfaen" w:hAnsi="Sylfaen" w:cs="Sylfaen"/>
          <w:b/>
          <w:lang w:val="hy-AM"/>
        </w:rPr>
        <w:t>հետո</w:t>
      </w:r>
      <w:r w:rsidR="007277D7" w:rsidRPr="00CB6D8C">
        <w:rPr>
          <w:rFonts w:ascii="Sylfaen" w:hAnsi="Sylfaen"/>
          <w:b/>
          <w:lang w:val="hy-AM"/>
        </w:rPr>
        <w:t xml:space="preserve"> (</w:t>
      </w:r>
      <w:r w:rsidR="007277D7" w:rsidRPr="00CB6D8C">
        <w:rPr>
          <w:rFonts w:ascii="Sylfaen" w:hAnsi="Sylfaen" w:cs="Sylfaen"/>
          <w:b/>
          <w:lang w:val="hy-AM"/>
        </w:rPr>
        <w:t>տեղական</w:t>
      </w:r>
      <w:r w:rsidR="007277D7" w:rsidRPr="00CB6D8C">
        <w:rPr>
          <w:rFonts w:ascii="Sylfaen" w:hAnsi="Sylfaen"/>
          <w:b/>
          <w:lang w:val="hy-AM"/>
        </w:rPr>
        <w:t xml:space="preserve"> </w:t>
      </w:r>
      <w:r w:rsidR="007277D7" w:rsidRPr="00CB6D8C">
        <w:rPr>
          <w:rFonts w:ascii="Sylfaen" w:hAnsi="Sylfaen" w:cs="Sylfaen"/>
          <w:b/>
          <w:lang w:val="hy-AM"/>
        </w:rPr>
        <w:t>ժամանակով</w:t>
      </w:r>
      <w:r w:rsidR="007277D7" w:rsidRPr="00CB6D8C">
        <w:rPr>
          <w:rFonts w:ascii="Sylfaen" w:hAnsi="Sylfaen"/>
          <w:b/>
          <w:lang w:val="hy-AM"/>
        </w:rPr>
        <w:t>)</w:t>
      </w:r>
      <w:r w:rsidR="007277D7" w:rsidRPr="00CB6D8C">
        <w:rPr>
          <w:rFonts w:ascii="Sylfaen" w:hAnsi="Sylfaen"/>
          <w:lang w:val="hy-AM"/>
        </w:rPr>
        <w:t xml:space="preserve"> Մասնակցի առաջարկում ցանկացած</w:t>
      </w:r>
      <w:r w:rsidR="007277D7" w:rsidRPr="00CB6D8C">
        <w:rPr>
          <w:rFonts w:ascii="Sylfaen" w:hAnsi="Sylfaen"/>
          <w:b/>
          <w:lang w:val="hy-AM"/>
        </w:rPr>
        <w:t xml:space="preserve"> </w:t>
      </w:r>
      <w:r w:rsidR="007277D7" w:rsidRPr="00CB6D8C">
        <w:rPr>
          <w:rFonts w:ascii="Sylfaen" w:hAnsi="Sylfaen"/>
          <w:lang w:val="hy-AM"/>
        </w:rPr>
        <w:t xml:space="preserve">փոփոխություն, լրացում կամ հստակեցում հնարավոր է Պատվիրատուի հարցումների հիման վրա:  </w:t>
      </w:r>
    </w:p>
    <w:p w:rsidR="007277D7" w:rsidRPr="00CB6D8C" w:rsidRDefault="007277D7" w:rsidP="00E315D1">
      <w:pPr>
        <w:pStyle w:val="ListParagraph"/>
        <w:numPr>
          <w:ilvl w:val="0"/>
          <w:numId w:val="27"/>
        </w:numPr>
        <w:contextualSpacing w:val="0"/>
        <w:jc w:val="both"/>
        <w:rPr>
          <w:rFonts w:ascii="Sylfaen" w:hAnsi="Sylfaen"/>
          <w:lang w:val="hy-AM"/>
        </w:rPr>
      </w:pPr>
      <w:r w:rsidRPr="00CB6D8C">
        <w:rPr>
          <w:rFonts w:ascii="Sylfaen" w:hAnsi="Sylfaen"/>
          <w:lang w:val="hy-AM"/>
        </w:rPr>
        <w:t xml:space="preserve">Մասնակցի կողմից </w:t>
      </w:r>
      <w:r w:rsidRPr="007277D7">
        <w:rPr>
          <w:rFonts w:ascii="Sylfaen" w:hAnsi="Sylfaen"/>
          <w:lang w:val="hy-AM"/>
        </w:rPr>
        <w:t>ԲՄ</w:t>
      </w:r>
      <w:r w:rsidRPr="00CB6D8C">
        <w:rPr>
          <w:rFonts w:ascii="Sylfaen" w:hAnsi="Sylfaen"/>
          <w:lang w:val="hy-AM"/>
        </w:rPr>
        <w:t xml:space="preserve">ՄՀ որևէ բաժինների կամ մասերի միջև տարընթերցումների հայտնաբերման դեպքում Մասնակիցը պարտավոր է անհապաղ  </w:t>
      </w:r>
      <w:r w:rsidRPr="007277D7">
        <w:rPr>
          <w:rFonts w:ascii="Sylfaen" w:hAnsi="Sylfaen"/>
          <w:lang w:val="hy-AM"/>
        </w:rPr>
        <w:t>ԲՄ</w:t>
      </w:r>
      <w:r w:rsidRPr="00CB6D8C">
        <w:rPr>
          <w:rFonts w:ascii="Sylfaen" w:hAnsi="Sylfaen"/>
          <w:lang w:val="hy-AM"/>
        </w:rPr>
        <w:t>ՄՀ 2 բաժնում նշված կոնտակտային անձից պարզաբանում խնդրել:</w:t>
      </w:r>
    </w:p>
    <w:p w:rsidR="007277D7" w:rsidRPr="00CB6D8C" w:rsidRDefault="007277D7" w:rsidP="00B5352A">
      <w:pPr>
        <w:pStyle w:val="ListParagraph"/>
        <w:numPr>
          <w:ilvl w:val="0"/>
          <w:numId w:val="27"/>
        </w:numPr>
        <w:contextualSpacing w:val="0"/>
        <w:jc w:val="both"/>
        <w:rPr>
          <w:rFonts w:ascii="Sylfaen" w:hAnsi="Sylfaen"/>
          <w:lang w:val="hy-AM"/>
        </w:rPr>
      </w:pPr>
      <w:r w:rsidRPr="00CB6D8C">
        <w:rPr>
          <w:rFonts w:ascii="Sylfaen" w:hAnsi="Sylfaen"/>
          <w:lang w:val="hy-AM"/>
        </w:rPr>
        <w:t xml:space="preserve">Մինչև </w:t>
      </w:r>
      <w:r w:rsidRPr="00CB6D8C">
        <w:rPr>
          <w:rFonts w:ascii="Sylfaen" w:hAnsi="Sylfaen"/>
          <w:color w:val="000000"/>
          <w:lang w:val="hy-AM" w:eastAsia="en-US"/>
        </w:rPr>
        <w:t>Մրցութ</w:t>
      </w:r>
      <w:r w:rsidRPr="00CB6D8C">
        <w:rPr>
          <w:rFonts w:ascii="Sylfaen" w:hAnsi="Sylfaen"/>
          <w:lang w:val="hy-AM"/>
        </w:rPr>
        <w:t xml:space="preserve">ային առաջարկների ներկայացման ժամկետի ավարտը Մասնակիցը կարող է հետ կանչել իր առաջարկը՝ ուղարկելով էլեկտրոնային փոստի  </w:t>
      </w:r>
      <w:hyperlink r:id="rId13" w:history="1">
        <w:r w:rsidRPr="00CB6D8C">
          <w:rPr>
            <w:rStyle w:val="Hyperlink"/>
            <w:rFonts w:ascii="Sylfaen" w:hAnsi="Sylfaen"/>
            <w:u w:val="none"/>
            <w:lang w:val="hy-AM"/>
          </w:rPr>
          <w:t>Tender_armentel_AS@beeline.am</w:t>
        </w:r>
      </w:hyperlink>
      <w:r w:rsidRPr="00CB6D8C">
        <w:rPr>
          <w:rFonts w:ascii="Sylfaen" w:hAnsi="Sylfaen"/>
          <w:lang w:val="hy-AM"/>
        </w:rPr>
        <w:t xml:space="preserve"> հասցեին պաշտոնական նամակի սկան արված տարբերակը Մասնակցի ձևաթղթի վրա՝ ստորագրված Մասնակցի ղեկավարի կամ Մասնակցի՝ առաջարկը ներկայացնելու համար լիազորված աշխատակցի կողմից, ավելի վաղ ներկայացված առաջարկն անվավեր ճանաչելու խնդրանքով: Առաջարկի հետ կանչման մասին նամակի թեման պետք է համապատասխանի հետևյալ ձևաչափին՝ </w:t>
      </w:r>
      <w:r w:rsidRPr="00CB6D8C">
        <w:rPr>
          <w:rFonts w:ascii="Sylfaen" w:hAnsi="Sylfaen"/>
          <w:i/>
          <w:lang w:val="hy-AM"/>
        </w:rPr>
        <w:t>«Մասնակցի անվանումը</w:t>
      </w:r>
      <w:r w:rsidRPr="00CB6D8C">
        <w:rPr>
          <w:rFonts w:ascii="Sylfaen" w:hAnsi="Sylfaen"/>
          <w:lang w:val="hy-AM"/>
        </w:rPr>
        <w:t xml:space="preserve">՝   </w:t>
      </w:r>
      <w:r w:rsidRPr="00CB6D8C">
        <w:rPr>
          <w:rFonts w:ascii="Sylfaen" w:hAnsi="Sylfaen"/>
          <w:i/>
          <w:lang w:val="hy-AM"/>
        </w:rPr>
        <w:t>Առաջարկի հետ կանչում</w:t>
      </w:r>
      <w:r w:rsidRPr="00CB6D8C">
        <w:rPr>
          <w:rFonts w:ascii="Sylfaen" w:hAnsi="Sylfaen"/>
          <w:lang w:val="hy-AM"/>
        </w:rPr>
        <w:t>՝</w:t>
      </w:r>
      <w:r w:rsidRPr="00CB6D8C">
        <w:rPr>
          <w:rFonts w:ascii="Sylfaen" w:hAnsi="Sylfaen" w:cs="Times Armenian"/>
          <w:lang w:val="hy-AM"/>
        </w:rPr>
        <w:t xml:space="preserve">  </w:t>
      </w:r>
      <w:r w:rsidRPr="00CB6D8C">
        <w:rPr>
          <w:rFonts w:ascii="Sylfaen" w:hAnsi="Sylfaen"/>
          <w:color w:val="000000"/>
          <w:lang w:val="hy-AM" w:eastAsia="en-US"/>
        </w:rPr>
        <w:t>Մրցույթ</w:t>
      </w:r>
      <w:r w:rsidRPr="00CB6D8C">
        <w:rPr>
          <w:rFonts w:ascii="Sylfaen" w:hAnsi="Sylfaen"/>
          <w:lang w:val="hy-AM"/>
        </w:rPr>
        <w:t xml:space="preserve"> </w:t>
      </w:r>
      <w:r w:rsidR="007173CF">
        <w:rPr>
          <w:rFonts w:ascii="Sylfaen" w:hAnsi="Sylfaen"/>
          <w:highlight w:val="yellow"/>
          <w:lang w:val="hy-AM"/>
        </w:rPr>
        <w:t>ARM-T 0</w:t>
      </w:r>
      <w:r w:rsidR="007173CF" w:rsidRPr="007173CF">
        <w:rPr>
          <w:rFonts w:ascii="Sylfaen" w:hAnsi="Sylfaen"/>
          <w:highlight w:val="yellow"/>
          <w:lang w:val="hy-AM"/>
        </w:rPr>
        <w:t>10</w:t>
      </w:r>
      <w:r w:rsidR="007173CF">
        <w:rPr>
          <w:rFonts w:ascii="Sylfaen" w:hAnsi="Sylfaen"/>
          <w:highlight w:val="yellow"/>
          <w:lang w:val="hy-AM"/>
        </w:rPr>
        <w:t>/1</w:t>
      </w:r>
      <w:r w:rsidR="007173CF" w:rsidRPr="007173CF">
        <w:rPr>
          <w:rFonts w:ascii="Sylfaen" w:hAnsi="Sylfaen"/>
          <w:lang w:val="hy-AM"/>
        </w:rPr>
        <w:t>5</w:t>
      </w:r>
      <w:r w:rsidR="00B5352A" w:rsidRPr="00B5352A">
        <w:rPr>
          <w:rFonts w:ascii="Sylfaen" w:hAnsi="Sylfaen"/>
          <w:lang w:val="hy-AM"/>
        </w:rPr>
        <w:t xml:space="preserve"> ՏՄԿ</w:t>
      </w:r>
      <w:r w:rsidRPr="00CB6D8C">
        <w:rPr>
          <w:rFonts w:ascii="Sylfaen" w:hAnsi="Sylfaen"/>
          <w:lang w:val="hy-AM"/>
        </w:rPr>
        <w:t>»:</w:t>
      </w:r>
    </w:p>
    <w:p w:rsidR="007277D7" w:rsidRPr="00CB6D8C" w:rsidRDefault="007277D7" w:rsidP="00E315D1">
      <w:pPr>
        <w:pStyle w:val="ListParagraph"/>
        <w:numPr>
          <w:ilvl w:val="0"/>
          <w:numId w:val="27"/>
        </w:numPr>
        <w:contextualSpacing w:val="0"/>
        <w:jc w:val="both"/>
        <w:rPr>
          <w:rFonts w:ascii="Sylfaen" w:hAnsi="Sylfaen"/>
          <w:lang w:val="hy-AM"/>
        </w:rPr>
      </w:pPr>
      <w:r w:rsidRPr="00CB6D8C">
        <w:rPr>
          <w:rFonts w:ascii="Sylfaen" w:hAnsi="Sylfaen"/>
          <w:lang w:val="hy-AM"/>
        </w:rPr>
        <w:t xml:space="preserve">Մինչև </w:t>
      </w:r>
      <w:r w:rsidRPr="00CB6D8C">
        <w:rPr>
          <w:rFonts w:ascii="Sylfaen" w:hAnsi="Sylfaen"/>
          <w:color w:val="000000"/>
          <w:lang w:val="hy-AM" w:eastAsia="en-US"/>
        </w:rPr>
        <w:t>Մրցույթ</w:t>
      </w:r>
      <w:r w:rsidRPr="00CB6D8C">
        <w:rPr>
          <w:rFonts w:ascii="Sylfaen" w:hAnsi="Sylfaen"/>
          <w:lang w:val="hy-AM"/>
        </w:rPr>
        <w:t xml:space="preserve">ի առաջարկների ներկայացման ժամկետի ավարտը Մասնակիցը կարող է փոխարինել իր առաջարկը մեկ այլ առաջարկով՝ Պատվիրատուին ուղարկելով նոր առաջարկը </w:t>
      </w:r>
      <w:r w:rsidRPr="007277D7">
        <w:rPr>
          <w:rFonts w:ascii="Sylfaen" w:hAnsi="Sylfaen"/>
          <w:lang w:val="hy-AM"/>
        </w:rPr>
        <w:t>ԲՄ</w:t>
      </w:r>
      <w:r w:rsidRPr="00CB6D8C">
        <w:rPr>
          <w:rFonts w:ascii="Sylfaen" w:hAnsi="Sylfaen"/>
          <w:lang w:val="hy-AM"/>
        </w:rPr>
        <w:t>ՄՀ 2.1.4 բաժնում նկարագրված կարգով: Նոր առաջարկի ուղարկումը Պատվիրատուի կողմից կմեկնաբանվի որպես Մասնակցի ավելի վաղ ներկայացված բոլոր առաջարկների հետ կանչում: Պատվիրատուն կդիտարկի Մասնակցի ստացված առաջարկներից վերջինը:</w:t>
      </w:r>
    </w:p>
    <w:p w:rsidR="007277D7" w:rsidRPr="007277D7" w:rsidRDefault="007277D7" w:rsidP="00E315D1">
      <w:pPr>
        <w:spacing w:before="400" w:after="200"/>
        <w:jc w:val="both"/>
        <w:rPr>
          <w:rFonts w:ascii="Sylfaen" w:hAnsi="Sylfaen"/>
          <w:b/>
          <w:lang w:val="hy-AM"/>
        </w:rPr>
      </w:pPr>
      <w:r w:rsidRPr="007277D7">
        <w:rPr>
          <w:rFonts w:ascii="Sylfaen" w:hAnsi="Sylfaen"/>
          <w:b/>
          <w:lang w:val="hy-AM"/>
        </w:rPr>
        <w:t xml:space="preserve">2.2. </w:t>
      </w:r>
      <w:r w:rsidRPr="007277D7">
        <w:rPr>
          <w:rFonts w:ascii="Sylfaen" w:hAnsi="Sylfaen" w:cs="Sylfaen"/>
          <w:b/>
          <w:lang w:val="hy-AM"/>
        </w:rPr>
        <w:t>Փուլ</w:t>
      </w:r>
      <w:r w:rsidRPr="007277D7">
        <w:rPr>
          <w:rFonts w:ascii="Sylfaen" w:hAnsi="Sylfaen"/>
          <w:b/>
          <w:lang w:val="hy-AM"/>
        </w:rPr>
        <w:t xml:space="preserve"> 2՝ Մասնակիցների որակավորումը և կարճ ցուցակի ձևավորումը </w:t>
      </w:r>
    </w:p>
    <w:p w:rsidR="00C1327D" w:rsidRPr="00C1327D" w:rsidRDefault="007277D7" w:rsidP="00C1327D">
      <w:pPr>
        <w:pStyle w:val="ListParagraph"/>
        <w:numPr>
          <w:ilvl w:val="0"/>
          <w:numId w:val="27"/>
        </w:numPr>
        <w:spacing w:before="400" w:after="200"/>
        <w:jc w:val="both"/>
        <w:rPr>
          <w:rFonts w:ascii="Sylfaen" w:hAnsi="Sylfaen"/>
          <w:lang w:val="hy-AM"/>
        </w:rPr>
      </w:pPr>
      <w:r w:rsidRPr="00CB6D8C">
        <w:rPr>
          <w:rFonts w:ascii="Sylfaen" w:hAnsi="Sylfaen"/>
          <w:lang w:val="hy-AM"/>
        </w:rPr>
        <w:t xml:space="preserve">Երկրորդ փուլում ստացված առաջարկները կգնահատվեն ըստ հետևյալ </w:t>
      </w:r>
      <w:r w:rsidRPr="00C1327D">
        <w:rPr>
          <w:rFonts w:ascii="Sylfaen" w:hAnsi="Sylfaen"/>
          <w:lang w:val="hy-AM"/>
        </w:rPr>
        <w:t xml:space="preserve">որակավորման պահանջներին համապատասխանության՝  </w:t>
      </w:r>
    </w:p>
    <w:p w:rsidR="00032594" w:rsidRPr="00C1327D" w:rsidRDefault="00032594" w:rsidP="00E315D1">
      <w:pPr>
        <w:pStyle w:val="ListParagraph"/>
        <w:contextualSpacing w:val="0"/>
        <w:rPr>
          <w:rFonts w:asciiTheme="minorHAnsi" w:hAnsiTheme="minorHAnsi" w:cstheme="minorHAnsi"/>
          <w:lang w:val="hy-AM"/>
        </w:rPr>
      </w:pPr>
      <w:r w:rsidRPr="00C1327D">
        <w:rPr>
          <w:rFonts w:asciiTheme="minorHAnsi" w:hAnsiTheme="minorHAnsi" w:cstheme="minorHAnsi"/>
          <w:lang w:val="hy-AM"/>
        </w:rPr>
        <w:lastRenderedPageBreak/>
        <w:t xml:space="preserve"> </w:t>
      </w:r>
    </w:p>
    <w:p w:rsidR="007277D7" w:rsidRPr="00486431" w:rsidRDefault="007277D7" w:rsidP="00486431">
      <w:pPr>
        <w:pStyle w:val="ListParagraph"/>
        <w:widowControl w:val="0"/>
        <w:numPr>
          <w:ilvl w:val="0"/>
          <w:numId w:val="46"/>
        </w:numPr>
        <w:tabs>
          <w:tab w:val="left" w:pos="360"/>
          <w:tab w:val="left" w:pos="709"/>
          <w:tab w:val="left" w:pos="1134"/>
        </w:tabs>
        <w:autoSpaceDE w:val="0"/>
        <w:autoSpaceDN w:val="0"/>
        <w:adjustRightInd w:val="0"/>
        <w:jc w:val="both"/>
        <w:rPr>
          <w:rFonts w:ascii="Sylfaen" w:hAnsi="Sylfaen"/>
          <w:lang w:val="hy-AM"/>
        </w:rPr>
      </w:pPr>
      <w:r w:rsidRPr="00486431">
        <w:rPr>
          <w:rFonts w:ascii="Sylfaen" w:hAnsi="Sylfaen" w:cs="Sylfaen"/>
          <w:lang w:val="hy-AM"/>
        </w:rPr>
        <w:t>Առաջարկը</w:t>
      </w:r>
      <w:r w:rsidRPr="00486431">
        <w:rPr>
          <w:rFonts w:ascii="Sylfaen" w:hAnsi="Sylfaen"/>
          <w:lang w:val="hy-AM"/>
        </w:rPr>
        <w:t xml:space="preserve"> պետք է համապատասխանի </w:t>
      </w:r>
      <w:r w:rsidRPr="00486431">
        <w:rPr>
          <w:rFonts w:ascii="Sylfaen" w:hAnsi="Sylfaen" w:cs="Sylfaen"/>
          <w:lang w:val="hy-AM"/>
        </w:rPr>
        <w:t xml:space="preserve"> ԲՄՄՀ</w:t>
      </w:r>
      <w:r w:rsidRPr="00486431">
        <w:rPr>
          <w:rFonts w:ascii="Sylfaen" w:hAnsi="Sylfaen"/>
          <w:lang w:val="hy-AM"/>
        </w:rPr>
        <w:t xml:space="preserve"> 2.1.1-2.1.4 </w:t>
      </w:r>
      <w:r w:rsidRPr="00486431">
        <w:rPr>
          <w:rFonts w:ascii="Sylfaen" w:hAnsi="Sylfaen" w:cs="Sylfaen"/>
          <w:lang w:val="hy-AM"/>
        </w:rPr>
        <w:t>բաժինների</w:t>
      </w:r>
      <w:r w:rsidRPr="00486431">
        <w:rPr>
          <w:rFonts w:ascii="Sylfaen" w:hAnsi="Sylfaen"/>
          <w:lang w:val="hy-AM"/>
        </w:rPr>
        <w:t xml:space="preserve">  բոլոր </w:t>
      </w:r>
      <w:r w:rsidRPr="00486431">
        <w:rPr>
          <w:rFonts w:ascii="Sylfaen" w:hAnsi="Sylfaen" w:cs="Sylfaen"/>
          <w:lang w:val="hy-AM"/>
        </w:rPr>
        <w:t>պահանջներին</w:t>
      </w:r>
      <w:r w:rsidRPr="00486431">
        <w:rPr>
          <w:rFonts w:ascii="Sylfaen" w:hAnsi="Sylfaen"/>
          <w:lang w:val="hy-AM"/>
        </w:rPr>
        <w:t>:</w:t>
      </w:r>
    </w:p>
    <w:p w:rsidR="007277D7" w:rsidRPr="00486431" w:rsidRDefault="007277D7" w:rsidP="00486431">
      <w:pPr>
        <w:pStyle w:val="ListParagraph"/>
        <w:widowControl w:val="0"/>
        <w:numPr>
          <w:ilvl w:val="0"/>
          <w:numId w:val="46"/>
        </w:numPr>
        <w:tabs>
          <w:tab w:val="left" w:pos="360"/>
          <w:tab w:val="left" w:pos="709"/>
          <w:tab w:val="left" w:pos="1134"/>
        </w:tabs>
        <w:autoSpaceDE w:val="0"/>
        <w:autoSpaceDN w:val="0"/>
        <w:adjustRightInd w:val="0"/>
        <w:jc w:val="both"/>
        <w:rPr>
          <w:rFonts w:asciiTheme="minorHAnsi" w:hAnsiTheme="minorHAnsi" w:cstheme="minorHAnsi"/>
          <w:color w:val="000000"/>
          <w:lang w:val="hy-AM"/>
        </w:rPr>
      </w:pPr>
      <w:r w:rsidRPr="00486431">
        <w:rPr>
          <w:rFonts w:ascii="Sylfaen" w:hAnsi="Sylfaen"/>
          <w:color w:val="000000"/>
          <w:lang w:val="hy-AM"/>
        </w:rPr>
        <w:t>Մասնակիցը համաձայն</w:t>
      </w:r>
      <w:r w:rsidR="00D562C1" w:rsidRPr="00486431">
        <w:rPr>
          <w:rFonts w:ascii="Sylfaen" w:hAnsi="Sylfaen"/>
          <w:color w:val="000000"/>
          <w:lang w:val="hy-AM"/>
        </w:rPr>
        <w:t xml:space="preserve"> է պայմանագիր կնքել  Հավելվածի 2</w:t>
      </w:r>
      <w:r w:rsidRPr="00486431">
        <w:rPr>
          <w:rFonts w:ascii="Sylfaen" w:hAnsi="Sylfaen"/>
          <w:color w:val="000000"/>
          <w:lang w:val="hy-AM"/>
        </w:rPr>
        <w:t>-ի ձևով առանց որևէ փոփոխությունների:</w:t>
      </w:r>
    </w:p>
    <w:p w:rsidR="00032594" w:rsidRPr="00486431" w:rsidRDefault="00D562C1" w:rsidP="00486431">
      <w:pPr>
        <w:pStyle w:val="ListParagraph"/>
        <w:widowControl w:val="0"/>
        <w:numPr>
          <w:ilvl w:val="0"/>
          <w:numId w:val="46"/>
        </w:numPr>
        <w:tabs>
          <w:tab w:val="left" w:pos="360"/>
          <w:tab w:val="left" w:pos="709"/>
          <w:tab w:val="left" w:pos="1134"/>
        </w:tabs>
        <w:autoSpaceDE w:val="0"/>
        <w:autoSpaceDN w:val="0"/>
        <w:adjustRightInd w:val="0"/>
        <w:rPr>
          <w:rFonts w:asciiTheme="minorHAnsi" w:hAnsiTheme="minorHAnsi" w:cstheme="minorHAnsi"/>
          <w:color w:val="000000"/>
          <w:lang w:val="hy-AM"/>
        </w:rPr>
      </w:pPr>
      <w:r w:rsidRPr="00486431">
        <w:rPr>
          <w:rFonts w:ascii="Sylfaen" w:hAnsi="Sylfaen" w:cstheme="minorHAnsi"/>
          <w:color w:val="000000"/>
          <w:lang w:val="hy-AM"/>
        </w:rPr>
        <w:t>Մասնակիցը պետք է հանդիսանա APC ընկերության գործընկեր:</w:t>
      </w:r>
    </w:p>
    <w:p w:rsidR="004A467C" w:rsidRPr="00486431" w:rsidRDefault="00D562C1" w:rsidP="00486431">
      <w:pPr>
        <w:pStyle w:val="ListParagraph"/>
        <w:widowControl w:val="0"/>
        <w:numPr>
          <w:ilvl w:val="0"/>
          <w:numId w:val="46"/>
        </w:numPr>
        <w:tabs>
          <w:tab w:val="left" w:pos="360"/>
          <w:tab w:val="left" w:pos="709"/>
          <w:tab w:val="left" w:pos="1134"/>
        </w:tabs>
        <w:autoSpaceDE w:val="0"/>
        <w:autoSpaceDN w:val="0"/>
        <w:adjustRightInd w:val="0"/>
        <w:jc w:val="both"/>
        <w:rPr>
          <w:rFonts w:ascii="Sylfaen" w:hAnsi="Sylfaen"/>
          <w:color w:val="000000"/>
          <w:lang w:val="hy-AM"/>
        </w:rPr>
      </w:pPr>
      <w:r w:rsidRPr="00486431">
        <w:rPr>
          <w:rFonts w:ascii="Sylfaen" w:hAnsi="Sylfaen"/>
          <w:color w:val="000000"/>
          <w:lang w:val="hy-AM"/>
        </w:rPr>
        <w:t>Մասնակիցը չունի պետական բյուջեի և/կամ այլ պատվիրատուների առջև ժամկետանց պարտք, որը գերազանցում է ակտիվների 50%-ը, նրա նկատմամբ չեն տարվում դատավարություններ՝ կապված նրա անվճարունակության և սնանկության հետ</w:t>
      </w:r>
      <w:r w:rsidRPr="00486431">
        <w:rPr>
          <w:rFonts w:ascii="Sylfaen" w:hAnsi="Sylfaen"/>
          <w:b/>
          <w:lang w:val="hy-AM"/>
        </w:rPr>
        <w:t>:</w:t>
      </w:r>
      <w:r w:rsidR="004A467C" w:rsidRPr="00486431">
        <w:rPr>
          <w:rFonts w:asciiTheme="minorHAnsi" w:hAnsiTheme="minorHAnsi" w:cstheme="minorHAnsi"/>
          <w:color w:val="000000"/>
          <w:lang w:val="hy-AM"/>
        </w:rPr>
        <w:t xml:space="preserve"> </w:t>
      </w:r>
    </w:p>
    <w:p w:rsidR="00D562C1" w:rsidRPr="00486431" w:rsidRDefault="00D562C1" w:rsidP="00486431">
      <w:pPr>
        <w:pStyle w:val="ListParagraph"/>
        <w:widowControl w:val="0"/>
        <w:numPr>
          <w:ilvl w:val="0"/>
          <w:numId w:val="46"/>
        </w:numPr>
        <w:tabs>
          <w:tab w:val="left" w:pos="360"/>
          <w:tab w:val="left" w:pos="709"/>
          <w:tab w:val="left" w:pos="1134"/>
        </w:tabs>
        <w:autoSpaceDE w:val="0"/>
        <w:autoSpaceDN w:val="0"/>
        <w:adjustRightInd w:val="0"/>
        <w:jc w:val="both"/>
        <w:rPr>
          <w:rFonts w:ascii="Sylfaen" w:hAnsi="Sylfaen"/>
          <w:color w:val="000000"/>
          <w:lang w:val="hy-AM"/>
        </w:rPr>
      </w:pPr>
      <w:r w:rsidRPr="00486431">
        <w:rPr>
          <w:rFonts w:ascii="Sylfaen" w:hAnsi="Sylfaen" w:cs="Sylfaen"/>
          <w:color w:val="000000"/>
          <w:lang w:val="hy-AM"/>
        </w:rPr>
        <w:t>Մասնակիցը</w:t>
      </w:r>
      <w:r w:rsidRPr="00486431">
        <w:rPr>
          <w:rFonts w:ascii="Sylfaen" w:hAnsi="Sylfaen"/>
          <w:color w:val="000000"/>
          <w:lang w:val="hy-AM"/>
        </w:rPr>
        <w:t xml:space="preserve"> </w:t>
      </w:r>
      <w:r w:rsidRPr="00486431">
        <w:rPr>
          <w:rFonts w:ascii="Sylfaen" w:hAnsi="Sylfaen" w:cs="Sylfaen"/>
          <w:color w:val="000000"/>
          <w:lang w:val="hy-AM"/>
        </w:rPr>
        <w:t>չունի</w:t>
      </w:r>
      <w:r w:rsidRPr="00486431">
        <w:rPr>
          <w:rFonts w:ascii="Sylfaen" w:hAnsi="Sylfaen"/>
          <w:color w:val="000000"/>
          <w:lang w:val="hy-AM"/>
        </w:rPr>
        <w:t xml:space="preserve"> </w:t>
      </w:r>
      <w:r w:rsidRPr="00486431">
        <w:rPr>
          <w:rFonts w:ascii="Sylfaen" w:hAnsi="Sylfaen" w:cs="Sylfaen"/>
          <w:color w:val="000000"/>
          <w:lang w:val="hy-AM"/>
        </w:rPr>
        <w:t>ժամկետանց</w:t>
      </w:r>
      <w:r w:rsidRPr="00486431">
        <w:rPr>
          <w:rFonts w:ascii="Sylfaen" w:hAnsi="Sylfaen"/>
          <w:color w:val="000000"/>
          <w:lang w:val="hy-AM"/>
        </w:rPr>
        <w:t xml:space="preserve"> </w:t>
      </w:r>
      <w:r w:rsidRPr="00486431">
        <w:rPr>
          <w:rFonts w:ascii="Sylfaen" w:hAnsi="Sylfaen" w:cs="Sylfaen"/>
          <w:color w:val="000000"/>
          <w:lang w:val="hy-AM"/>
        </w:rPr>
        <w:t>պարտքեր</w:t>
      </w:r>
      <w:r w:rsidRPr="00486431">
        <w:rPr>
          <w:rFonts w:ascii="Sylfaen" w:hAnsi="Sylfaen"/>
          <w:color w:val="000000"/>
          <w:lang w:val="hy-AM"/>
        </w:rPr>
        <w:t xml:space="preserve"> </w:t>
      </w:r>
      <w:r w:rsidRPr="00486431">
        <w:rPr>
          <w:rFonts w:ascii="Sylfaen" w:hAnsi="Sylfaen" w:cs="Sylfaen"/>
          <w:color w:val="000000"/>
          <w:lang w:val="hy-AM"/>
        </w:rPr>
        <w:t>երրորդ</w:t>
      </w:r>
      <w:r w:rsidRPr="00486431">
        <w:rPr>
          <w:rFonts w:ascii="Sylfaen" w:hAnsi="Sylfaen"/>
          <w:color w:val="000000"/>
          <w:lang w:val="hy-AM"/>
        </w:rPr>
        <w:t xml:space="preserve"> </w:t>
      </w:r>
      <w:r w:rsidRPr="00486431">
        <w:rPr>
          <w:rFonts w:ascii="Sylfaen" w:hAnsi="Sylfaen" w:cs="Sylfaen"/>
          <w:color w:val="000000"/>
          <w:lang w:val="hy-AM"/>
        </w:rPr>
        <w:t>անձանց</w:t>
      </w:r>
      <w:r w:rsidRPr="00486431">
        <w:rPr>
          <w:rFonts w:ascii="Sylfaen" w:hAnsi="Sylfaen"/>
          <w:color w:val="000000"/>
          <w:lang w:val="hy-AM"/>
        </w:rPr>
        <w:t xml:space="preserve"> </w:t>
      </w:r>
      <w:r w:rsidRPr="00486431">
        <w:rPr>
          <w:rFonts w:ascii="Sylfaen" w:hAnsi="Sylfaen" w:cs="Sylfaen"/>
          <w:color w:val="000000"/>
          <w:lang w:val="hy-AM"/>
        </w:rPr>
        <w:t>ա</w:t>
      </w:r>
      <w:r w:rsidRPr="00486431">
        <w:rPr>
          <w:rFonts w:ascii="Sylfaen" w:hAnsi="Sylfaen"/>
          <w:color w:val="000000"/>
          <w:lang w:val="hy-AM"/>
        </w:rPr>
        <w:t>ռջև:</w:t>
      </w:r>
    </w:p>
    <w:p w:rsidR="00F8083E" w:rsidRPr="00486431" w:rsidRDefault="00D562C1" w:rsidP="00486431">
      <w:pPr>
        <w:pStyle w:val="ListParagraph"/>
        <w:widowControl w:val="0"/>
        <w:numPr>
          <w:ilvl w:val="0"/>
          <w:numId w:val="46"/>
        </w:numPr>
        <w:tabs>
          <w:tab w:val="left" w:pos="360"/>
          <w:tab w:val="left" w:pos="709"/>
          <w:tab w:val="left" w:pos="1134"/>
        </w:tabs>
        <w:autoSpaceDE w:val="0"/>
        <w:autoSpaceDN w:val="0"/>
        <w:adjustRightInd w:val="0"/>
        <w:jc w:val="both"/>
        <w:rPr>
          <w:rFonts w:asciiTheme="minorHAnsi" w:hAnsiTheme="minorHAnsi" w:cstheme="minorHAnsi"/>
          <w:color w:val="000000"/>
          <w:lang w:val="hy-AM"/>
        </w:rPr>
      </w:pPr>
      <w:r w:rsidRPr="00486431">
        <w:rPr>
          <w:rFonts w:ascii="Sylfaen" w:hAnsi="Sylfaen"/>
          <w:color w:val="000000"/>
          <w:lang w:val="hy-AM"/>
        </w:rPr>
        <w:t>Չկան Մասնակցի ղեկավար աշխատակիցների կողմից տնտեսական հանցագործությունների կատարման համար չմարված դատվածության փաստեր:</w:t>
      </w:r>
      <w:r w:rsidR="004A467C" w:rsidRPr="00486431">
        <w:rPr>
          <w:rFonts w:asciiTheme="minorHAnsi" w:hAnsiTheme="minorHAnsi" w:cstheme="minorHAnsi"/>
          <w:color w:val="000000"/>
          <w:lang w:val="hy-AM"/>
        </w:rPr>
        <w:t xml:space="preserve">  </w:t>
      </w:r>
    </w:p>
    <w:p w:rsidR="00D562C1" w:rsidRPr="00486431" w:rsidRDefault="00D562C1" w:rsidP="00486431">
      <w:pPr>
        <w:pStyle w:val="ListParagraph"/>
        <w:widowControl w:val="0"/>
        <w:numPr>
          <w:ilvl w:val="0"/>
          <w:numId w:val="46"/>
        </w:numPr>
        <w:tabs>
          <w:tab w:val="left" w:pos="360"/>
          <w:tab w:val="left" w:pos="709"/>
          <w:tab w:val="left" w:pos="1134"/>
        </w:tabs>
        <w:autoSpaceDE w:val="0"/>
        <w:autoSpaceDN w:val="0"/>
        <w:adjustRightInd w:val="0"/>
        <w:jc w:val="both"/>
        <w:rPr>
          <w:rFonts w:ascii="Sylfaen" w:hAnsi="Sylfaen"/>
          <w:color w:val="000000"/>
          <w:lang w:val="hy-AM"/>
        </w:rPr>
      </w:pPr>
      <w:r w:rsidRPr="00486431">
        <w:rPr>
          <w:rFonts w:ascii="Sylfaen" w:hAnsi="Sylfaen"/>
          <w:color w:val="000000"/>
          <w:lang w:val="hy-AM"/>
        </w:rPr>
        <w:t>Չկան Մասնակցի և Պատվիրատուի միջև գնման գործընթացին նախորդող երեք տարվա ընթացքում ապրանքների/ծառայությունների մատակարարման պայմանագրերից բխող վեճերի վերաբերյալ օրինական ուժի մեջ մտած այնպիսի դատական կամ արբիտրաժային որոշումներ կամ վճիռներ, որոնք վկայում են Մասնակցի կողմից օրենքի, պայմանագրով ստանձնած պարտավորությունների և գործարար շրջանառության սովորույթների կոպիտ խախտման մասին:</w:t>
      </w:r>
    </w:p>
    <w:p w:rsidR="00D562C1" w:rsidRPr="00D562C1" w:rsidRDefault="00D562C1" w:rsidP="00E315D1">
      <w:pPr>
        <w:pStyle w:val="ListParagraph"/>
        <w:numPr>
          <w:ilvl w:val="0"/>
          <w:numId w:val="27"/>
        </w:numPr>
        <w:spacing w:before="400" w:after="200"/>
        <w:jc w:val="both"/>
        <w:rPr>
          <w:rFonts w:ascii="Sylfaen" w:hAnsi="Sylfaen"/>
          <w:lang w:val="hy-AM"/>
        </w:rPr>
      </w:pPr>
      <w:r w:rsidRPr="00CB6D8C">
        <w:rPr>
          <w:rFonts w:ascii="Sylfaen" w:hAnsi="Sylfaen"/>
          <w:lang w:val="hy-AM"/>
        </w:rPr>
        <w:t>Մասնակիցն արտացոլում է իր առաջարկի համապատասխանության աստիճանը  Որակավորման պահանջների համապատասխանության մասին հայտարարագրում (Հավելված 5- ձևանմուշ</w:t>
      </w:r>
      <w:r w:rsidRPr="00D562C1">
        <w:rPr>
          <w:rFonts w:ascii="Sylfaen" w:hAnsi="Sylfaen"/>
          <w:lang w:val="hy-AM"/>
        </w:rPr>
        <w:t>)</w:t>
      </w:r>
      <w:r w:rsidRPr="00CB6D8C">
        <w:rPr>
          <w:rFonts w:ascii="Sylfaen" w:hAnsi="Sylfaen"/>
          <w:lang w:val="hy-AM"/>
        </w:rPr>
        <w:t>:</w:t>
      </w:r>
    </w:p>
    <w:p w:rsidR="00D562C1" w:rsidRPr="00D562C1" w:rsidRDefault="00D562C1" w:rsidP="00E315D1">
      <w:pPr>
        <w:widowControl w:val="0"/>
        <w:tabs>
          <w:tab w:val="left" w:pos="360"/>
          <w:tab w:val="left" w:pos="709"/>
          <w:tab w:val="left" w:pos="1134"/>
        </w:tabs>
        <w:autoSpaceDE w:val="0"/>
        <w:autoSpaceDN w:val="0"/>
        <w:adjustRightInd w:val="0"/>
        <w:ind w:left="360"/>
        <w:jc w:val="both"/>
        <w:rPr>
          <w:rFonts w:ascii="Sylfaen" w:hAnsi="Sylfaen"/>
          <w:color w:val="FF0000"/>
          <w:lang w:val="hy-AM"/>
        </w:rPr>
      </w:pPr>
      <w:r w:rsidRPr="00D562C1">
        <w:rPr>
          <w:rFonts w:ascii="Sylfaen" w:hAnsi="Sylfaen" w:cs="Sylfaen"/>
          <w:color w:val="FF0000"/>
          <w:lang w:val="hy-AM"/>
        </w:rPr>
        <w:t>Պատվիրատուն</w:t>
      </w:r>
      <w:r w:rsidRPr="00D562C1">
        <w:rPr>
          <w:rFonts w:ascii="Sylfaen" w:hAnsi="Sylfaen"/>
          <w:color w:val="FF0000"/>
          <w:lang w:val="hy-AM"/>
        </w:rPr>
        <w:t xml:space="preserve"> </w:t>
      </w:r>
      <w:r w:rsidRPr="00D562C1">
        <w:rPr>
          <w:rFonts w:ascii="Sylfaen" w:hAnsi="Sylfaen" w:cs="Sylfaen"/>
          <w:color w:val="FF0000"/>
          <w:lang w:val="hy-AM"/>
        </w:rPr>
        <w:t>իրեն</w:t>
      </w:r>
      <w:r w:rsidRPr="00D562C1">
        <w:rPr>
          <w:rFonts w:ascii="Sylfaen" w:hAnsi="Sylfaen"/>
          <w:color w:val="FF0000"/>
          <w:lang w:val="hy-AM"/>
        </w:rPr>
        <w:t xml:space="preserve"> </w:t>
      </w:r>
      <w:r w:rsidRPr="00D562C1">
        <w:rPr>
          <w:rFonts w:ascii="Sylfaen" w:hAnsi="Sylfaen" w:cs="Sylfaen"/>
          <w:color w:val="FF0000"/>
          <w:lang w:val="hy-AM"/>
        </w:rPr>
        <w:t>իրավունք</w:t>
      </w:r>
      <w:r w:rsidRPr="00D562C1">
        <w:rPr>
          <w:rFonts w:ascii="Sylfaen" w:hAnsi="Sylfaen"/>
          <w:color w:val="FF0000"/>
          <w:lang w:val="hy-AM"/>
        </w:rPr>
        <w:t xml:space="preserve"> </w:t>
      </w:r>
      <w:r w:rsidRPr="00D562C1">
        <w:rPr>
          <w:rFonts w:ascii="Sylfaen" w:hAnsi="Sylfaen" w:cs="Sylfaen"/>
          <w:color w:val="FF0000"/>
          <w:lang w:val="hy-AM"/>
        </w:rPr>
        <w:t>է</w:t>
      </w:r>
      <w:r w:rsidRPr="00D562C1">
        <w:rPr>
          <w:rFonts w:ascii="Sylfaen" w:hAnsi="Sylfaen"/>
          <w:color w:val="FF0000"/>
          <w:lang w:val="hy-AM"/>
        </w:rPr>
        <w:t xml:space="preserve"> </w:t>
      </w:r>
      <w:r w:rsidRPr="00D562C1">
        <w:rPr>
          <w:rFonts w:ascii="Sylfaen" w:hAnsi="Sylfaen" w:cs="Sylfaen"/>
          <w:color w:val="FF0000"/>
          <w:lang w:val="hy-AM"/>
        </w:rPr>
        <w:t>վերապահում</w:t>
      </w:r>
      <w:r w:rsidRPr="00D562C1">
        <w:rPr>
          <w:rFonts w:ascii="Sylfaen" w:hAnsi="Sylfaen"/>
          <w:color w:val="FF0000"/>
          <w:lang w:val="hy-AM"/>
        </w:rPr>
        <w:t xml:space="preserve"> </w:t>
      </w:r>
      <w:r w:rsidRPr="00D562C1">
        <w:rPr>
          <w:rFonts w:ascii="Sylfaen" w:hAnsi="Sylfaen" w:cs="Sylfaen"/>
          <w:color w:val="FF0000"/>
          <w:lang w:val="hy-AM"/>
        </w:rPr>
        <w:t>թույլ</w:t>
      </w:r>
      <w:r w:rsidRPr="00D562C1">
        <w:rPr>
          <w:rFonts w:ascii="Sylfaen" w:hAnsi="Sylfaen"/>
          <w:color w:val="FF0000"/>
          <w:lang w:val="hy-AM"/>
        </w:rPr>
        <w:t xml:space="preserve"> </w:t>
      </w:r>
      <w:r w:rsidRPr="00D562C1">
        <w:rPr>
          <w:rFonts w:ascii="Sylfaen" w:hAnsi="Sylfaen" w:cs="Sylfaen"/>
          <w:color w:val="FF0000"/>
          <w:lang w:val="hy-AM"/>
        </w:rPr>
        <w:t>չտալ</w:t>
      </w:r>
      <w:r w:rsidRPr="00D562C1">
        <w:rPr>
          <w:rFonts w:ascii="Sylfaen" w:hAnsi="Sylfaen"/>
          <w:color w:val="FF0000"/>
          <w:lang w:val="hy-AM"/>
        </w:rPr>
        <w:t xml:space="preserve"> </w:t>
      </w:r>
      <w:r w:rsidRPr="00D562C1">
        <w:rPr>
          <w:rFonts w:ascii="Sylfaen" w:hAnsi="Sylfaen" w:cs="Sylfaen"/>
          <w:color w:val="FF0000"/>
          <w:lang w:val="hy-AM"/>
        </w:rPr>
        <w:t>մասնակցել</w:t>
      </w:r>
      <w:r w:rsidRPr="00D562C1">
        <w:rPr>
          <w:rFonts w:ascii="Sylfaen" w:hAnsi="Sylfaen"/>
          <w:color w:val="FF0000"/>
          <w:lang w:val="hy-AM"/>
        </w:rPr>
        <w:t xml:space="preserve"> </w:t>
      </w:r>
      <w:r w:rsidRPr="00D562C1">
        <w:rPr>
          <w:rFonts w:ascii="Sylfaen" w:hAnsi="Sylfaen" w:cs="Sylfaen"/>
          <w:color w:val="FF0000"/>
          <w:lang w:val="hy-AM"/>
        </w:rPr>
        <w:t>Մրցույթի հաջորդ</w:t>
      </w:r>
      <w:r w:rsidRPr="00D562C1">
        <w:rPr>
          <w:rFonts w:ascii="Sylfaen" w:hAnsi="Sylfaen"/>
          <w:color w:val="FF0000"/>
          <w:lang w:val="hy-AM"/>
        </w:rPr>
        <w:t xml:space="preserve"> </w:t>
      </w:r>
      <w:r w:rsidRPr="00D562C1">
        <w:rPr>
          <w:rFonts w:ascii="Sylfaen" w:hAnsi="Sylfaen" w:cs="Sylfaen"/>
          <w:color w:val="FF0000"/>
          <w:lang w:val="hy-AM"/>
        </w:rPr>
        <w:t>փուլե</w:t>
      </w:r>
      <w:r w:rsidRPr="00D562C1">
        <w:rPr>
          <w:rFonts w:ascii="Sylfaen" w:hAnsi="Sylfaen"/>
          <w:color w:val="FF0000"/>
          <w:lang w:val="hy-AM"/>
        </w:rPr>
        <w:t xml:space="preserve">րին այն Մասնակցին, որի առաջարկը չի համապատասխանում  ԲՄՄՀ 2.2 բաժնում թվարկված որակավորման պահանջներից գոնե մեկին:  </w:t>
      </w:r>
    </w:p>
    <w:p w:rsidR="00D562C1" w:rsidRPr="00D562C1" w:rsidRDefault="00D562C1" w:rsidP="00E315D1">
      <w:pPr>
        <w:widowControl w:val="0"/>
        <w:tabs>
          <w:tab w:val="left" w:pos="360"/>
          <w:tab w:val="left" w:pos="709"/>
          <w:tab w:val="left" w:pos="1134"/>
        </w:tabs>
        <w:autoSpaceDE w:val="0"/>
        <w:autoSpaceDN w:val="0"/>
        <w:adjustRightInd w:val="0"/>
        <w:ind w:left="360"/>
        <w:jc w:val="both"/>
        <w:rPr>
          <w:rFonts w:ascii="Sylfaen" w:hAnsi="Sylfaen"/>
          <w:color w:val="FF0000"/>
          <w:lang w:val="hy-AM"/>
        </w:rPr>
      </w:pPr>
    </w:p>
    <w:p w:rsidR="00D562C1" w:rsidRPr="00D562C1" w:rsidRDefault="00D562C1" w:rsidP="00E315D1">
      <w:pPr>
        <w:pStyle w:val="ListParagraph"/>
        <w:numPr>
          <w:ilvl w:val="0"/>
          <w:numId w:val="27"/>
        </w:numPr>
        <w:contextualSpacing w:val="0"/>
        <w:jc w:val="both"/>
        <w:rPr>
          <w:rFonts w:asciiTheme="minorHAnsi" w:hAnsiTheme="minorHAnsi" w:cstheme="minorHAnsi"/>
          <w:lang w:val="hy-AM"/>
        </w:rPr>
      </w:pPr>
      <w:r w:rsidRPr="00CB6D8C">
        <w:rPr>
          <w:rFonts w:ascii="Sylfaen" w:hAnsi="Sylfaen"/>
          <w:lang w:val="hy-AM"/>
        </w:rPr>
        <w:t xml:space="preserve">Մասնակիցների առաջարկների՝ որակավորման պահանջներին համապատասխանության վերլուծության արդյունքներով Պատվիրատուն ձևավորում է այն Մասնակիցների կարճ ցուցակը, որոնք կհրավիրվեն մասնակցել </w:t>
      </w:r>
      <w:r w:rsidRPr="00CB6D8C">
        <w:rPr>
          <w:rFonts w:ascii="Sylfaen" w:hAnsi="Sylfaen"/>
          <w:color w:val="000000"/>
          <w:lang w:val="hy-AM" w:eastAsia="en-US"/>
        </w:rPr>
        <w:t>Մրցույթ</w:t>
      </w:r>
      <w:r w:rsidRPr="00CB6D8C">
        <w:rPr>
          <w:rFonts w:ascii="Sylfaen" w:hAnsi="Sylfaen"/>
          <w:lang w:val="hy-AM"/>
        </w:rPr>
        <w:t>ի հաջորդ փուլերին</w:t>
      </w:r>
    </w:p>
    <w:p w:rsidR="00F8083E" w:rsidRPr="00642658" w:rsidRDefault="00642658" w:rsidP="00E315D1">
      <w:pPr>
        <w:pStyle w:val="ListParagraph"/>
        <w:numPr>
          <w:ilvl w:val="0"/>
          <w:numId w:val="27"/>
        </w:numPr>
        <w:contextualSpacing w:val="0"/>
        <w:jc w:val="both"/>
        <w:rPr>
          <w:rFonts w:asciiTheme="minorHAnsi" w:hAnsiTheme="minorHAnsi" w:cstheme="minorHAnsi"/>
          <w:lang w:val="hy-AM"/>
        </w:rPr>
      </w:pPr>
      <w:r w:rsidRPr="00CB6D8C">
        <w:rPr>
          <w:rFonts w:ascii="Sylfaen" w:hAnsi="Sylfaen"/>
          <w:lang w:val="hy-AM"/>
        </w:rPr>
        <w:t xml:space="preserve">Մասնակիցների առաջարկների՝ որակավորման պահանջներին համապատասխանության վերլուծության արդյունքներով Պատվիրատուն ձևավորում է այն Մասնակիցների կարճ ցուցակը, որոնք կհրավիրվեն մասնակցել </w:t>
      </w:r>
      <w:r w:rsidRPr="00CB6D8C">
        <w:rPr>
          <w:rFonts w:ascii="Sylfaen" w:hAnsi="Sylfaen"/>
          <w:color w:val="000000"/>
          <w:lang w:val="hy-AM" w:eastAsia="en-US"/>
        </w:rPr>
        <w:t>Մրցույթ</w:t>
      </w:r>
      <w:r w:rsidRPr="00CB6D8C">
        <w:rPr>
          <w:rFonts w:ascii="Sylfaen" w:hAnsi="Sylfaen"/>
          <w:lang w:val="hy-AM"/>
        </w:rPr>
        <w:t>ի հաջորդ փուլերին</w:t>
      </w:r>
    </w:p>
    <w:p w:rsidR="00642658" w:rsidRPr="00D562C1" w:rsidRDefault="00642658" w:rsidP="00E315D1">
      <w:pPr>
        <w:pStyle w:val="ListParagraph"/>
        <w:contextualSpacing w:val="0"/>
        <w:jc w:val="both"/>
        <w:rPr>
          <w:rFonts w:asciiTheme="minorHAnsi" w:hAnsiTheme="minorHAnsi" w:cstheme="minorHAnsi"/>
          <w:lang w:val="hy-AM"/>
        </w:rPr>
      </w:pPr>
    </w:p>
    <w:p w:rsidR="00642658" w:rsidRPr="00642658" w:rsidRDefault="00642658" w:rsidP="00E315D1">
      <w:pPr>
        <w:tabs>
          <w:tab w:val="left" w:pos="900"/>
          <w:tab w:val="left" w:pos="990"/>
        </w:tabs>
        <w:spacing w:before="400" w:after="200"/>
        <w:jc w:val="both"/>
        <w:rPr>
          <w:rFonts w:ascii="Sylfaen" w:hAnsi="Sylfaen"/>
          <w:b/>
        </w:rPr>
      </w:pPr>
      <w:r w:rsidRPr="00642658">
        <w:rPr>
          <w:rFonts w:ascii="Sylfaen" w:hAnsi="Sylfaen"/>
          <w:b/>
        </w:rPr>
        <w:t xml:space="preserve">2.3  </w:t>
      </w:r>
      <w:r w:rsidRPr="00642658">
        <w:rPr>
          <w:rFonts w:ascii="Sylfaen" w:hAnsi="Sylfaen"/>
          <w:b/>
          <w:lang w:val="hy-AM"/>
        </w:rPr>
        <w:t>Փուլ 3՝ Առաջարկների բարելավում</w:t>
      </w:r>
      <w:r w:rsidRPr="00642658">
        <w:rPr>
          <w:rFonts w:ascii="Sylfaen" w:hAnsi="Sylfaen"/>
          <w:b/>
        </w:rPr>
        <w:t xml:space="preserve"> </w:t>
      </w:r>
    </w:p>
    <w:p w:rsidR="00642658" w:rsidRPr="00CB6D8C" w:rsidRDefault="00642658" w:rsidP="00E315D1">
      <w:pPr>
        <w:pStyle w:val="ListParagraph"/>
        <w:numPr>
          <w:ilvl w:val="0"/>
          <w:numId w:val="27"/>
        </w:numPr>
        <w:contextualSpacing w:val="0"/>
        <w:jc w:val="both"/>
        <w:rPr>
          <w:rFonts w:ascii="Sylfaen" w:hAnsi="Sylfaen"/>
          <w:lang w:val="hy-AM"/>
        </w:rPr>
      </w:pPr>
      <w:r w:rsidRPr="00CB6D8C">
        <w:rPr>
          <w:rFonts w:ascii="Sylfaen" w:hAnsi="Sylfaen"/>
          <w:lang w:val="hy-AM"/>
        </w:rPr>
        <w:t xml:space="preserve">Տվյալ փուլ կհասնեն այն Մասնակիցները, որոնք հաստատել են իրենց առաջարկների համապատասխանությունը </w:t>
      </w:r>
      <w:r>
        <w:rPr>
          <w:rFonts w:ascii="Sylfaen" w:hAnsi="Sylfaen"/>
          <w:lang w:val="en-US"/>
        </w:rPr>
        <w:t>ԲՄ</w:t>
      </w:r>
      <w:r w:rsidRPr="00CB6D8C">
        <w:rPr>
          <w:rFonts w:ascii="Sylfaen" w:hAnsi="Sylfaen"/>
          <w:lang w:val="hy-AM"/>
        </w:rPr>
        <w:t>ՄՀ  2.2 բաժնում թվարկված որակավորման պահանջներին:</w:t>
      </w:r>
    </w:p>
    <w:p w:rsidR="00D037FC" w:rsidRPr="00CB6D8C" w:rsidRDefault="00D037FC" w:rsidP="00E315D1">
      <w:pPr>
        <w:pStyle w:val="ListParagraph"/>
        <w:numPr>
          <w:ilvl w:val="0"/>
          <w:numId w:val="27"/>
        </w:numPr>
        <w:contextualSpacing w:val="0"/>
        <w:jc w:val="both"/>
        <w:rPr>
          <w:rFonts w:ascii="Sylfaen" w:hAnsi="Sylfaen"/>
          <w:lang w:val="hy-AM"/>
        </w:rPr>
      </w:pPr>
      <w:r w:rsidRPr="00CB6D8C">
        <w:rPr>
          <w:rFonts w:ascii="Sylfaen" w:hAnsi="Sylfaen"/>
          <w:lang w:val="hy-AM"/>
        </w:rPr>
        <w:t>Փուլը կանցկացվի էլեկտրոնային աճուրդի ձևաչափով:</w:t>
      </w:r>
    </w:p>
    <w:p w:rsidR="00D037FC" w:rsidRPr="00CB6D8C" w:rsidRDefault="00D037FC" w:rsidP="00E315D1">
      <w:pPr>
        <w:pStyle w:val="ListParagraph"/>
        <w:numPr>
          <w:ilvl w:val="0"/>
          <w:numId w:val="27"/>
        </w:numPr>
        <w:contextualSpacing w:val="0"/>
        <w:jc w:val="both"/>
        <w:rPr>
          <w:rFonts w:ascii="Sylfaen" w:hAnsi="Sylfaen"/>
          <w:lang w:val="hy-AM"/>
        </w:rPr>
      </w:pPr>
      <w:r w:rsidRPr="00CB6D8C">
        <w:rPr>
          <w:rFonts w:ascii="Sylfaen" w:hAnsi="Sylfaen"/>
          <w:lang w:val="hy-AM"/>
        </w:rPr>
        <w:t>Պատվիրատուն իրեն իրավունք է վերապահում սահմանել  կոմերցիոն առաջարկի շեմային   արժեքը (շեմային դրույքաչափը)</w:t>
      </w:r>
      <w:r w:rsidR="00486431" w:rsidRPr="00486431">
        <w:rPr>
          <w:rFonts w:ascii="Sylfaen" w:hAnsi="Sylfaen"/>
          <w:lang w:val="hy-AM"/>
        </w:rPr>
        <w:t xml:space="preserve"> յուրաքանչյուր լոտի համար</w:t>
      </w:r>
      <w:r w:rsidRPr="00CB6D8C">
        <w:rPr>
          <w:rFonts w:ascii="Sylfaen" w:hAnsi="Sylfaen"/>
          <w:lang w:val="hy-AM"/>
        </w:rPr>
        <w:t xml:space="preserve"> էլեկտրոնային աճուրդ մուտք գործելու համար:  </w:t>
      </w:r>
    </w:p>
    <w:p w:rsidR="00D037FC" w:rsidRPr="00CB6D8C" w:rsidRDefault="00D037FC" w:rsidP="00E315D1">
      <w:pPr>
        <w:pStyle w:val="ListParagraph"/>
        <w:numPr>
          <w:ilvl w:val="0"/>
          <w:numId w:val="27"/>
        </w:numPr>
        <w:contextualSpacing w:val="0"/>
        <w:jc w:val="both"/>
        <w:rPr>
          <w:rFonts w:ascii="Sylfaen" w:hAnsi="Sylfaen"/>
          <w:sz w:val="22"/>
          <w:szCs w:val="22"/>
          <w:lang w:val="hy-AM"/>
        </w:rPr>
      </w:pPr>
      <w:r w:rsidRPr="00CB6D8C">
        <w:rPr>
          <w:rFonts w:ascii="Sylfaen" w:hAnsi="Sylfaen" w:cs="Sylfaen"/>
          <w:lang w:val="hy-AM"/>
        </w:rPr>
        <w:t>Այն</w:t>
      </w:r>
      <w:r w:rsidRPr="00CB6D8C">
        <w:rPr>
          <w:rFonts w:ascii="Sylfaen" w:hAnsi="Sylfaen"/>
          <w:lang w:val="hy-AM"/>
        </w:rPr>
        <w:t xml:space="preserve"> </w:t>
      </w:r>
      <w:r w:rsidRPr="00CB6D8C">
        <w:rPr>
          <w:rFonts w:ascii="Sylfaen" w:hAnsi="Sylfaen" w:cs="Sylfaen"/>
          <w:lang w:val="hy-AM"/>
        </w:rPr>
        <w:t>դեպքում</w:t>
      </w:r>
      <w:r w:rsidRPr="00CB6D8C">
        <w:rPr>
          <w:rFonts w:ascii="Sylfaen" w:hAnsi="Sylfaen"/>
          <w:lang w:val="hy-AM"/>
        </w:rPr>
        <w:t xml:space="preserve">, </w:t>
      </w:r>
      <w:r w:rsidRPr="00CB6D8C">
        <w:rPr>
          <w:rFonts w:ascii="Sylfaen" w:hAnsi="Sylfaen" w:cs="Sylfaen"/>
          <w:lang w:val="hy-AM"/>
        </w:rPr>
        <w:t>եթե</w:t>
      </w:r>
      <w:r w:rsidRPr="00CB6D8C">
        <w:rPr>
          <w:rFonts w:ascii="Sylfaen" w:hAnsi="Sylfaen"/>
          <w:lang w:val="hy-AM"/>
        </w:rPr>
        <w:t xml:space="preserve"> </w:t>
      </w:r>
      <w:r w:rsidRPr="00CB6D8C">
        <w:rPr>
          <w:rFonts w:ascii="Sylfaen" w:hAnsi="Sylfaen" w:cs="Sylfaen"/>
          <w:lang w:val="hy-AM"/>
        </w:rPr>
        <w:t>էլեկտրոնային</w:t>
      </w:r>
      <w:r w:rsidRPr="00CB6D8C">
        <w:rPr>
          <w:rFonts w:ascii="Sylfaen" w:hAnsi="Sylfaen"/>
          <w:lang w:val="hy-AM"/>
        </w:rPr>
        <w:t xml:space="preserve"> </w:t>
      </w:r>
      <w:r w:rsidRPr="00CB6D8C">
        <w:rPr>
          <w:rFonts w:ascii="Sylfaen" w:hAnsi="Sylfaen" w:cs="Sylfaen"/>
          <w:lang w:val="hy-AM"/>
        </w:rPr>
        <w:t>աճուրդը</w:t>
      </w:r>
      <w:r w:rsidRPr="00CB6D8C">
        <w:rPr>
          <w:rFonts w:ascii="Sylfaen" w:hAnsi="Sylfaen"/>
          <w:lang w:val="hy-AM"/>
        </w:rPr>
        <w:t xml:space="preserve"> </w:t>
      </w:r>
      <w:r w:rsidRPr="00CB6D8C">
        <w:rPr>
          <w:rFonts w:ascii="Sylfaen" w:hAnsi="Sylfaen" w:cs="Sylfaen"/>
          <w:lang w:val="hy-AM"/>
        </w:rPr>
        <w:t>չկայանա</w:t>
      </w:r>
      <w:r w:rsidRPr="00CB6D8C">
        <w:rPr>
          <w:rFonts w:ascii="Sylfaen" w:hAnsi="Sylfaen"/>
          <w:lang w:val="hy-AM"/>
        </w:rPr>
        <w:t xml:space="preserve"> (</w:t>
      </w:r>
      <w:r w:rsidRPr="00CB6D8C">
        <w:rPr>
          <w:rFonts w:ascii="Sylfaen" w:hAnsi="Sylfaen" w:cs="Sylfaen"/>
          <w:lang w:val="hy-AM"/>
        </w:rPr>
        <w:t>Մասնակիցներից</w:t>
      </w:r>
      <w:r w:rsidRPr="00CB6D8C">
        <w:rPr>
          <w:rFonts w:ascii="Sylfaen" w:hAnsi="Sylfaen"/>
          <w:lang w:val="hy-AM"/>
        </w:rPr>
        <w:t xml:space="preserve"> </w:t>
      </w:r>
      <w:r w:rsidRPr="00CB6D8C">
        <w:rPr>
          <w:rFonts w:ascii="Sylfaen" w:hAnsi="Sylfaen" w:cs="Sylfaen"/>
          <w:lang w:val="hy-AM"/>
        </w:rPr>
        <w:t>ոչ</w:t>
      </w:r>
      <w:r w:rsidRPr="00CB6D8C">
        <w:rPr>
          <w:rFonts w:ascii="Sylfaen" w:hAnsi="Sylfaen"/>
          <w:lang w:val="hy-AM"/>
        </w:rPr>
        <w:t xml:space="preserve"> </w:t>
      </w:r>
      <w:r w:rsidRPr="00CB6D8C">
        <w:rPr>
          <w:rFonts w:ascii="Sylfaen" w:hAnsi="Sylfaen" w:cs="Sylfaen"/>
          <w:lang w:val="hy-AM"/>
        </w:rPr>
        <w:t>մեկը</w:t>
      </w:r>
      <w:r w:rsidRPr="00CB6D8C">
        <w:rPr>
          <w:rFonts w:ascii="Sylfaen" w:hAnsi="Sylfaen"/>
          <w:lang w:val="hy-AM"/>
        </w:rPr>
        <w:t xml:space="preserve"> </w:t>
      </w:r>
      <w:r w:rsidRPr="00CB6D8C">
        <w:rPr>
          <w:rFonts w:ascii="Sylfaen" w:hAnsi="Sylfaen" w:cs="Sylfaen"/>
          <w:lang w:val="hy-AM"/>
        </w:rPr>
        <w:t>մուտք</w:t>
      </w:r>
      <w:r w:rsidRPr="00CB6D8C">
        <w:rPr>
          <w:rFonts w:ascii="Sylfaen" w:hAnsi="Sylfaen"/>
          <w:lang w:val="hy-AM"/>
        </w:rPr>
        <w:t xml:space="preserve"> </w:t>
      </w:r>
      <w:r w:rsidRPr="00CB6D8C">
        <w:rPr>
          <w:rFonts w:ascii="Sylfaen" w:hAnsi="Sylfaen" w:cs="Sylfaen"/>
          <w:lang w:val="hy-AM"/>
        </w:rPr>
        <w:t>չգործի</w:t>
      </w:r>
      <w:r w:rsidRPr="00CB6D8C">
        <w:rPr>
          <w:rFonts w:ascii="Sylfaen" w:hAnsi="Sylfaen"/>
          <w:lang w:val="hy-AM"/>
        </w:rPr>
        <w:t xml:space="preserve"> </w:t>
      </w:r>
      <w:r w:rsidRPr="00CB6D8C">
        <w:rPr>
          <w:rFonts w:ascii="Sylfaen" w:hAnsi="Sylfaen" w:cs="Sylfaen"/>
          <w:lang w:val="hy-AM"/>
        </w:rPr>
        <w:t>աճ</w:t>
      </w:r>
      <w:r w:rsidRPr="00CB6D8C">
        <w:rPr>
          <w:rFonts w:ascii="Sylfaen" w:hAnsi="Sylfaen"/>
          <w:lang w:val="hy-AM"/>
        </w:rPr>
        <w:t>ուրդ կամ Մասնակիցներից ոչ մեկն աճուրդին դրույքաչափեր չկատարի, եթե կառաջանան տեխնիկական խափանումներ «ԱրմենՏել» ՓԲԸ պատճառով), Պատվիրատուն կարող է անցկացնել կրկնակի էլեկտրոնային աճուրդ այլ չափանիշներով կամ օգտագործել բարելավված առաջարկների հարցման այլ ձևաչափ:</w:t>
      </w:r>
    </w:p>
    <w:p w:rsidR="00C32253" w:rsidRPr="00D037FC" w:rsidRDefault="00C32253" w:rsidP="00E315D1">
      <w:pPr>
        <w:pStyle w:val="ListParagraph"/>
        <w:contextualSpacing w:val="0"/>
        <w:jc w:val="both"/>
        <w:rPr>
          <w:rFonts w:asciiTheme="minorHAnsi" w:hAnsiTheme="minorHAnsi" w:cstheme="minorHAnsi"/>
          <w:lang w:val="hy-AM"/>
        </w:rPr>
      </w:pPr>
    </w:p>
    <w:p w:rsidR="00B057F9" w:rsidRPr="00C13AFD" w:rsidRDefault="00B057F9" w:rsidP="00E315D1">
      <w:pPr>
        <w:tabs>
          <w:tab w:val="left" w:pos="900"/>
          <w:tab w:val="left" w:pos="990"/>
        </w:tabs>
        <w:spacing w:before="400" w:after="200"/>
        <w:jc w:val="both"/>
        <w:rPr>
          <w:rFonts w:ascii="Sylfaen" w:hAnsi="Sylfaen"/>
          <w:b/>
          <w:lang w:val="hy-AM"/>
        </w:rPr>
      </w:pPr>
      <w:r w:rsidRPr="00C13AFD">
        <w:rPr>
          <w:rFonts w:ascii="Sylfaen" w:hAnsi="Sylfaen"/>
          <w:b/>
          <w:lang w:val="hy-AM"/>
        </w:rPr>
        <w:t xml:space="preserve">2.4.   </w:t>
      </w:r>
      <w:r w:rsidRPr="00CB6D8C">
        <w:rPr>
          <w:rFonts w:ascii="Sylfaen" w:hAnsi="Sylfaen" w:cs="Sylfaen"/>
          <w:b/>
          <w:lang w:val="hy-AM"/>
        </w:rPr>
        <w:t>Փուլ</w:t>
      </w:r>
      <w:r w:rsidRPr="00CB6D8C">
        <w:rPr>
          <w:rFonts w:ascii="Sylfaen" w:hAnsi="Sylfaen"/>
          <w:b/>
          <w:lang w:val="hy-AM"/>
        </w:rPr>
        <w:t xml:space="preserve"> 4</w:t>
      </w:r>
      <w:r w:rsidRPr="00C13AFD">
        <w:rPr>
          <w:rFonts w:ascii="Sylfaen" w:hAnsi="Sylfaen"/>
          <w:b/>
          <w:lang w:val="hy-AM"/>
        </w:rPr>
        <w:t>՝</w:t>
      </w:r>
      <w:r w:rsidRPr="00CB6D8C">
        <w:rPr>
          <w:rFonts w:ascii="Sylfaen" w:hAnsi="Sylfaen"/>
          <w:b/>
          <w:lang w:val="hy-AM"/>
        </w:rPr>
        <w:t xml:space="preserve"> Հաղթողի ընտրությունը և հայտարարումը</w:t>
      </w:r>
      <w:r w:rsidRPr="00C13AFD">
        <w:rPr>
          <w:rFonts w:ascii="Sylfaen" w:hAnsi="Sylfaen"/>
          <w:b/>
          <w:lang w:val="hy-AM"/>
        </w:rPr>
        <w:t xml:space="preserve"> </w:t>
      </w:r>
    </w:p>
    <w:p w:rsidR="00C32253" w:rsidRPr="00C32253" w:rsidRDefault="00C32253" w:rsidP="00E315D1">
      <w:pPr>
        <w:jc w:val="both"/>
        <w:rPr>
          <w:rFonts w:asciiTheme="minorHAnsi" w:hAnsiTheme="minorHAnsi"/>
          <w:lang w:val="en-US"/>
        </w:rPr>
      </w:pPr>
    </w:p>
    <w:p w:rsidR="00D037FC" w:rsidRPr="00261D30" w:rsidRDefault="00D037FC" w:rsidP="00E315D1">
      <w:pPr>
        <w:pStyle w:val="ListParagraph"/>
        <w:numPr>
          <w:ilvl w:val="0"/>
          <w:numId w:val="27"/>
        </w:numPr>
        <w:contextualSpacing w:val="0"/>
        <w:jc w:val="both"/>
        <w:rPr>
          <w:rFonts w:asciiTheme="minorHAnsi" w:hAnsiTheme="minorHAnsi"/>
          <w:lang w:val="en-US"/>
        </w:rPr>
      </w:pPr>
      <w:r w:rsidRPr="00CB6D8C">
        <w:rPr>
          <w:rFonts w:ascii="Sylfaen" w:hAnsi="Sylfaen"/>
          <w:lang w:val="hy-AM"/>
        </w:rPr>
        <w:t xml:space="preserve">Պատվիրատուն </w:t>
      </w:r>
      <w:r w:rsidRPr="00CB6D8C">
        <w:rPr>
          <w:rFonts w:ascii="Sylfaen" w:hAnsi="Sylfaen"/>
          <w:lang w:val="en-US"/>
        </w:rPr>
        <w:t>դասակարգում</w:t>
      </w:r>
      <w:r w:rsidRPr="00103A85">
        <w:rPr>
          <w:rFonts w:ascii="Sylfaen" w:hAnsi="Sylfaen"/>
          <w:lang w:val="en-US"/>
        </w:rPr>
        <w:t xml:space="preserve"> </w:t>
      </w:r>
      <w:r w:rsidRPr="00CB6D8C">
        <w:rPr>
          <w:rFonts w:ascii="Sylfaen" w:hAnsi="Sylfaen"/>
          <w:lang w:val="en-US"/>
        </w:rPr>
        <w:t>է</w:t>
      </w:r>
      <w:r w:rsidRPr="00103A85">
        <w:rPr>
          <w:rFonts w:ascii="Sylfaen" w:hAnsi="Sylfaen"/>
          <w:lang w:val="en-US"/>
        </w:rPr>
        <w:t xml:space="preserve"> </w:t>
      </w:r>
      <w:r w:rsidRPr="00CB6D8C">
        <w:rPr>
          <w:rFonts w:ascii="Sylfaen" w:hAnsi="Sylfaen"/>
          <w:lang w:val="en-US"/>
        </w:rPr>
        <w:t>փուլի</w:t>
      </w:r>
      <w:r w:rsidRPr="00103A85">
        <w:rPr>
          <w:rFonts w:ascii="Sylfaen" w:hAnsi="Sylfaen"/>
          <w:lang w:val="en-US"/>
        </w:rPr>
        <w:t xml:space="preserve"> </w:t>
      </w:r>
      <w:r w:rsidRPr="00CB6D8C">
        <w:rPr>
          <w:rFonts w:ascii="Sylfaen" w:hAnsi="Sylfaen"/>
          <w:lang w:val="en-US"/>
        </w:rPr>
        <w:t>արդյունքներով</w:t>
      </w:r>
      <w:r w:rsidRPr="00103A85">
        <w:rPr>
          <w:rFonts w:ascii="Sylfaen" w:hAnsi="Sylfaen"/>
          <w:lang w:val="en-US"/>
        </w:rPr>
        <w:t xml:space="preserve"> </w:t>
      </w:r>
      <w:r w:rsidRPr="00CB6D8C">
        <w:rPr>
          <w:rFonts w:ascii="Sylfaen" w:hAnsi="Sylfaen"/>
          <w:lang w:val="en-US"/>
        </w:rPr>
        <w:t>ստացված</w:t>
      </w:r>
      <w:r w:rsidRPr="00103A85">
        <w:rPr>
          <w:rFonts w:ascii="Sylfaen" w:hAnsi="Sylfaen"/>
          <w:lang w:val="en-US"/>
        </w:rPr>
        <w:t xml:space="preserve"> 3 </w:t>
      </w:r>
      <w:r w:rsidRPr="00CB6D8C">
        <w:rPr>
          <w:rFonts w:ascii="Sylfaen" w:hAnsi="Sylfaen"/>
          <w:lang w:val="en-US"/>
        </w:rPr>
        <w:t>բարելավված</w:t>
      </w:r>
      <w:r w:rsidRPr="00103A85">
        <w:rPr>
          <w:rFonts w:ascii="Sylfaen" w:hAnsi="Sylfaen"/>
          <w:lang w:val="en-US"/>
        </w:rPr>
        <w:t xml:space="preserve"> </w:t>
      </w:r>
      <w:r w:rsidRPr="00CB6D8C">
        <w:rPr>
          <w:rFonts w:ascii="Sylfaen" w:hAnsi="Sylfaen"/>
          <w:lang w:val="en-US"/>
        </w:rPr>
        <w:t>առաջարկները</w:t>
      </w:r>
      <w:r w:rsidRPr="00103A85">
        <w:rPr>
          <w:rFonts w:ascii="Sylfaen" w:hAnsi="Sylfaen"/>
          <w:lang w:val="en-US"/>
        </w:rPr>
        <w:t xml:space="preserve">  </w:t>
      </w:r>
      <w:r w:rsidRPr="00CB6D8C">
        <w:rPr>
          <w:rFonts w:ascii="Sylfaen" w:hAnsi="Sylfaen"/>
          <w:lang w:val="hy-AM"/>
        </w:rPr>
        <w:t>ըստ «</w:t>
      </w:r>
      <w:r w:rsidR="00486431">
        <w:rPr>
          <w:rFonts w:ascii="Sylfaen" w:hAnsi="Sylfaen"/>
          <w:lang w:val="en-US"/>
        </w:rPr>
        <w:t>լոտի համար նվազագույն արժեք</w:t>
      </w:r>
      <w:r w:rsidRPr="00CB6D8C">
        <w:rPr>
          <w:rFonts w:ascii="Sylfaen" w:hAnsi="Sylfaen"/>
          <w:lang w:val="hy-AM"/>
        </w:rPr>
        <w:t>» չափանիշի:</w:t>
      </w:r>
    </w:p>
    <w:p w:rsidR="00D037FC" w:rsidRPr="00261D30" w:rsidRDefault="00D037FC" w:rsidP="00E315D1">
      <w:pPr>
        <w:pStyle w:val="ListParagraph"/>
        <w:numPr>
          <w:ilvl w:val="0"/>
          <w:numId w:val="27"/>
        </w:numPr>
        <w:contextualSpacing w:val="0"/>
        <w:jc w:val="both"/>
        <w:rPr>
          <w:rFonts w:asciiTheme="minorHAnsi" w:hAnsiTheme="minorHAnsi"/>
          <w:lang w:val="en-US"/>
        </w:rPr>
      </w:pPr>
      <w:r w:rsidRPr="00CB6D8C">
        <w:rPr>
          <w:rFonts w:ascii="Sylfaen" w:hAnsi="Sylfaen"/>
          <w:color w:val="000000"/>
          <w:lang w:val="hy-AM" w:eastAsia="en-US"/>
        </w:rPr>
        <w:t>Մրցույթ</w:t>
      </w:r>
      <w:r w:rsidRPr="00CB6D8C">
        <w:rPr>
          <w:rFonts w:ascii="Sylfaen" w:hAnsi="Sylfaen"/>
          <w:lang w:val="hy-AM"/>
        </w:rPr>
        <w:t xml:space="preserve">ի հաղթող կճանաչվի այն Մասնակիցը, որի բարելավված առաջարկին  Պատվիրատուն կշնորհի Դաս 1: </w:t>
      </w:r>
      <w:r>
        <w:rPr>
          <w:rFonts w:ascii="Sylfaen" w:hAnsi="Sylfaen"/>
          <w:lang w:val="en-US"/>
        </w:rPr>
        <w:t>Մասնակիցը</w:t>
      </w:r>
      <w:r w:rsidRPr="00261D30">
        <w:rPr>
          <w:rFonts w:ascii="Sylfaen" w:hAnsi="Sylfaen"/>
          <w:lang w:val="en-US"/>
        </w:rPr>
        <w:t xml:space="preserve"> </w:t>
      </w:r>
      <w:r>
        <w:rPr>
          <w:rFonts w:ascii="Sylfaen" w:hAnsi="Sylfaen"/>
          <w:lang w:val="en-US"/>
        </w:rPr>
        <w:t>հաղթող</w:t>
      </w:r>
      <w:r w:rsidRPr="00261D30">
        <w:rPr>
          <w:rFonts w:ascii="Sylfaen" w:hAnsi="Sylfaen"/>
          <w:lang w:val="en-US"/>
        </w:rPr>
        <w:t xml:space="preserve"> </w:t>
      </w:r>
      <w:r>
        <w:rPr>
          <w:rFonts w:ascii="Sylfaen" w:hAnsi="Sylfaen"/>
          <w:lang w:val="en-US"/>
        </w:rPr>
        <w:t>կարող</w:t>
      </w:r>
      <w:r w:rsidRPr="00261D30">
        <w:rPr>
          <w:rFonts w:ascii="Sylfaen" w:hAnsi="Sylfaen"/>
          <w:lang w:val="en-US"/>
        </w:rPr>
        <w:t xml:space="preserve"> </w:t>
      </w:r>
      <w:r>
        <w:rPr>
          <w:rFonts w:ascii="Sylfaen" w:hAnsi="Sylfaen"/>
          <w:lang w:val="en-US"/>
        </w:rPr>
        <w:t>է</w:t>
      </w:r>
      <w:r w:rsidRPr="00261D30">
        <w:rPr>
          <w:rFonts w:ascii="Sylfaen" w:hAnsi="Sylfaen"/>
          <w:lang w:val="en-US"/>
        </w:rPr>
        <w:t xml:space="preserve"> </w:t>
      </w:r>
      <w:r>
        <w:rPr>
          <w:rFonts w:ascii="Sylfaen" w:hAnsi="Sylfaen"/>
          <w:lang w:val="en-US"/>
        </w:rPr>
        <w:t>ճանաչվ</w:t>
      </w:r>
      <w:r w:rsidR="00486431">
        <w:rPr>
          <w:rFonts w:ascii="Sylfaen" w:hAnsi="Sylfaen"/>
          <w:lang w:val="en-US"/>
        </w:rPr>
        <w:t>ե</w:t>
      </w:r>
      <w:r>
        <w:rPr>
          <w:rFonts w:ascii="Sylfaen" w:hAnsi="Sylfaen"/>
          <w:lang w:val="en-US"/>
        </w:rPr>
        <w:t>լ</w:t>
      </w:r>
      <w:r w:rsidRPr="00261D30">
        <w:rPr>
          <w:rFonts w:ascii="Sylfaen" w:hAnsi="Sylfaen"/>
          <w:lang w:val="en-US"/>
        </w:rPr>
        <w:t xml:space="preserve"> </w:t>
      </w:r>
      <w:r>
        <w:rPr>
          <w:rFonts w:ascii="Sylfaen" w:hAnsi="Sylfaen"/>
          <w:lang w:val="en-US"/>
        </w:rPr>
        <w:t>ինչպես</w:t>
      </w:r>
      <w:r w:rsidR="00486431">
        <w:rPr>
          <w:rFonts w:ascii="Sylfaen" w:hAnsi="Sylfaen"/>
          <w:lang w:val="en-US"/>
        </w:rPr>
        <w:t xml:space="preserve"> միայն</w:t>
      </w:r>
      <w:r w:rsidRPr="00261D30">
        <w:rPr>
          <w:rFonts w:ascii="Sylfaen" w:hAnsi="Sylfaen"/>
          <w:lang w:val="en-US"/>
        </w:rPr>
        <w:t xml:space="preserve"> 1, </w:t>
      </w:r>
      <w:r>
        <w:rPr>
          <w:rFonts w:ascii="Sylfaen" w:hAnsi="Sylfaen"/>
          <w:lang w:val="en-US"/>
        </w:rPr>
        <w:t>այնպես</w:t>
      </w:r>
      <w:r w:rsidRPr="00261D30">
        <w:rPr>
          <w:rFonts w:ascii="Sylfaen" w:hAnsi="Sylfaen"/>
          <w:lang w:val="en-US"/>
        </w:rPr>
        <w:t xml:space="preserve"> </w:t>
      </w:r>
      <w:r>
        <w:rPr>
          <w:rFonts w:ascii="Sylfaen" w:hAnsi="Sylfaen"/>
          <w:lang w:val="en-US"/>
        </w:rPr>
        <w:t>էլ</w:t>
      </w:r>
      <w:r w:rsidRPr="00261D30">
        <w:rPr>
          <w:rFonts w:ascii="Sylfaen" w:hAnsi="Sylfaen"/>
          <w:lang w:val="en-US"/>
        </w:rPr>
        <w:t xml:space="preserve"> 2 </w:t>
      </w:r>
      <w:r>
        <w:rPr>
          <w:rFonts w:ascii="Sylfaen" w:hAnsi="Sylfaen"/>
          <w:lang w:val="en-US"/>
        </w:rPr>
        <w:t>լոտերով</w:t>
      </w:r>
      <w:r w:rsidR="00486431">
        <w:rPr>
          <w:rFonts w:ascii="Sylfaen" w:hAnsi="Sylfaen"/>
          <w:lang w:val="en-US"/>
        </w:rPr>
        <w:t xml:space="preserve"> միաժամանակ</w:t>
      </w:r>
      <w:r w:rsidRPr="00261D30">
        <w:rPr>
          <w:rFonts w:ascii="Sylfaen" w:hAnsi="Sylfaen"/>
          <w:lang w:val="en-US"/>
        </w:rPr>
        <w:t>:</w:t>
      </w:r>
    </w:p>
    <w:p w:rsidR="00C32253" w:rsidRPr="00261D30" w:rsidRDefault="00D037FC" w:rsidP="00E315D1">
      <w:pPr>
        <w:pStyle w:val="ListParagraph"/>
        <w:numPr>
          <w:ilvl w:val="0"/>
          <w:numId w:val="27"/>
        </w:numPr>
        <w:contextualSpacing w:val="0"/>
        <w:jc w:val="both"/>
        <w:rPr>
          <w:rFonts w:asciiTheme="minorHAnsi" w:hAnsiTheme="minorHAnsi"/>
          <w:lang w:val="en-US"/>
        </w:rPr>
      </w:pPr>
      <w:r w:rsidRPr="00CB6D8C">
        <w:rPr>
          <w:rFonts w:ascii="Sylfaen" w:hAnsi="Sylfaen"/>
          <w:lang w:val="hy-AM"/>
        </w:rPr>
        <w:t>Պահուստային մատակարար կընտրվի այն Մասնակիցը, որի բարելավված առաջարկին  կշնորհվի Դաս 2:</w:t>
      </w:r>
      <w:r w:rsidRPr="00261D30">
        <w:rPr>
          <w:rFonts w:ascii="Sylfaen" w:hAnsi="Sylfaen"/>
          <w:lang w:val="en-US"/>
        </w:rPr>
        <w:t xml:space="preserve"> </w:t>
      </w:r>
      <w:r>
        <w:rPr>
          <w:rFonts w:ascii="Sylfaen" w:hAnsi="Sylfaen"/>
          <w:lang w:val="en-US"/>
        </w:rPr>
        <w:t>Մասնակիցը</w:t>
      </w:r>
      <w:r w:rsidRPr="00261D30">
        <w:rPr>
          <w:rFonts w:ascii="Sylfaen" w:hAnsi="Sylfaen"/>
          <w:lang w:val="en-US"/>
        </w:rPr>
        <w:t xml:space="preserve"> </w:t>
      </w:r>
      <w:r>
        <w:rPr>
          <w:rFonts w:ascii="Sylfaen" w:hAnsi="Sylfaen"/>
          <w:lang w:val="en-US"/>
        </w:rPr>
        <w:t>կարող</w:t>
      </w:r>
      <w:r w:rsidRPr="00261D30">
        <w:rPr>
          <w:rFonts w:ascii="Sylfaen" w:hAnsi="Sylfaen"/>
          <w:lang w:val="en-US"/>
        </w:rPr>
        <w:t xml:space="preserve"> </w:t>
      </w:r>
      <w:r>
        <w:rPr>
          <w:rFonts w:ascii="Sylfaen" w:hAnsi="Sylfaen"/>
          <w:lang w:val="en-US"/>
        </w:rPr>
        <w:t>է</w:t>
      </w:r>
      <w:r w:rsidRPr="00261D30">
        <w:rPr>
          <w:rFonts w:ascii="Sylfaen" w:hAnsi="Sylfaen"/>
          <w:lang w:val="en-US"/>
        </w:rPr>
        <w:t xml:space="preserve"> </w:t>
      </w:r>
      <w:r>
        <w:rPr>
          <w:rFonts w:ascii="Sylfaen" w:hAnsi="Sylfaen"/>
          <w:lang w:val="en-US"/>
        </w:rPr>
        <w:t>ընտրվել</w:t>
      </w:r>
      <w:r w:rsidRPr="00261D30">
        <w:rPr>
          <w:rFonts w:ascii="Sylfaen" w:hAnsi="Sylfaen"/>
          <w:lang w:val="en-US"/>
        </w:rPr>
        <w:t xml:space="preserve"> </w:t>
      </w:r>
      <w:r>
        <w:rPr>
          <w:rFonts w:ascii="Sylfaen" w:hAnsi="Sylfaen"/>
          <w:lang w:val="en-US"/>
        </w:rPr>
        <w:t>որպես</w:t>
      </w:r>
      <w:r w:rsidRPr="00261D30">
        <w:rPr>
          <w:rFonts w:ascii="Sylfaen" w:hAnsi="Sylfaen"/>
          <w:lang w:val="en-US"/>
        </w:rPr>
        <w:t xml:space="preserve"> </w:t>
      </w:r>
      <w:r>
        <w:rPr>
          <w:rFonts w:ascii="Sylfaen" w:hAnsi="Sylfaen"/>
          <w:lang w:val="en-US"/>
        </w:rPr>
        <w:t>պահուստային</w:t>
      </w:r>
      <w:r w:rsidRPr="00261D30">
        <w:rPr>
          <w:rFonts w:ascii="Sylfaen" w:hAnsi="Sylfaen"/>
          <w:lang w:val="en-US"/>
        </w:rPr>
        <w:t xml:space="preserve"> </w:t>
      </w:r>
      <w:r>
        <w:rPr>
          <w:rFonts w:ascii="Sylfaen" w:hAnsi="Sylfaen"/>
          <w:lang w:val="en-US"/>
        </w:rPr>
        <w:t>մատակարար</w:t>
      </w:r>
      <w:r w:rsidRPr="00261D30">
        <w:rPr>
          <w:rFonts w:ascii="Sylfaen" w:hAnsi="Sylfaen"/>
          <w:lang w:val="en-US"/>
        </w:rPr>
        <w:t xml:space="preserve"> </w:t>
      </w:r>
      <w:r>
        <w:rPr>
          <w:rFonts w:ascii="Sylfaen" w:hAnsi="Sylfaen"/>
          <w:lang w:val="en-US"/>
        </w:rPr>
        <w:t>ինչպես</w:t>
      </w:r>
      <w:r w:rsidRPr="00261D30">
        <w:rPr>
          <w:rFonts w:ascii="Sylfaen" w:hAnsi="Sylfaen"/>
          <w:lang w:val="en-US"/>
        </w:rPr>
        <w:t xml:space="preserve"> 1, </w:t>
      </w:r>
      <w:r>
        <w:rPr>
          <w:rFonts w:ascii="Sylfaen" w:hAnsi="Sylfaen"/>
          <w:lang w:val="en-US"/>
        </w:rPr>
        <w:t>այնպես</w:t>
      </w:r>
      <w:r w:rsidRPr="00261D30">
        <w:rPr>
          <w:rFonts w:ascii="Sylfaen" w:hAnsi="Sylfaen"/>
          <w:lang w:val="en-US"/>
        </w:rPr>
        <w:t xml:space="preserve"> </w:t>
      </w:r>
      <w:r>
        <w:rPr>
          <w:rFonts w:ascii="Sylfaen" w:hAnsi="Sylfaen"/>
          <w:lang w:val="en-US"/>
        </w:rPr>
        <w:t>էլ</w:t>
      </w:r>
      <w:r w:rsidRPr="00261D30">
        <w:rPr>
          <w:rFonts w:ascii="Sylfaen" w:hAnsi="Sylfaen"/>
          <w:lang w:val="en-US"/>
        </w:rPr>
        <w:t xml:space="preserve"> 2 </w:t>
      </w:r>
      <w:r>
        <w:rPr>
          <w:rFonts w:ascii="Sylfaen" w:hAnsi="Sylfaen"/>
          <w:lang w:val="en-US"/>
        </w:rPr>
        <w:t>լոտերով</w:t>
      </w:r>
      <w:r w:rsidR="00486431">
        <w:rPr>
          <w:rFonts w:ascii="Sylfaen" w:hAnsi="Sylfaen"/>
          <w:lang w:val="en-US"/>
        </w:rPr>
        <w:t xml:space="preserve"> միաժամանակ</w:t>
      </w:r>
      <w:r w:rsidRPr="00261D30">
        <w:rPr>
          <w:rFonts w:ascii="Sylfaen" w:hAnsi="Sylfaen"/>
          <w:lang w:val="en-US"/>
        </w:rPr>
        <w:t xml:space="preserve">: </w:t>
      </w:r>
    </w:p>
    <w:p w:rsidR="00D037FC" w:rsidRPr="00CB6D8C" w:rsidRDefault="00D037FC" w:rsidP="00E315D1">
      <w:pPr>
        <w:pStyle w:val="ListParagraph"/>
        <w:numPr>
          <w:ilvl w:val="0"/>
          <w:numId w:val="27"/>
        </w:numPr>
        <w:contextualSpacing w:val="0"/>
        <w:jc w:val="both"/>
        <w:rPr>
          <w:rFonts w:ascii="Sylfaen" w:hAnsi="Sylfaen"/>
          <w:lang w:val="hy-AM"/>
        </w:rPr>
      </w:pPr>
      <w:r w:rsidRPr="00CB6D8C">
        <w:rPr>
          <w:rFonts w:ascii="Sylfaen" w:hAnsi="Sylfaen"/>
          <w:color w:val="000000"/>
          <w:lang w:val="hy-AM" w:eastAsia="en-US"/>
        </w:rPr>
        <w:t>Մրցույթ</w:t>
      </w:r>
      <w:r w:rsidRPr="00CB6D8C">
        <w:rPr>
          <w:rFonts w:ascii="Sylfaen" w:hAnsi="Sylfaen"/>
          <w:lang w:val="hy-AM"/>
        </w:rPr>
        <w:t xml:space="preserve">ի հաղթողի հետ կարող է </w:t>
      </w:r>
      <w:r w:rsidR="00486431" w:rsidRPr="00486431">
        <w:rPr>
          <w:rFonts w:ascii="Sylfaen" w:hAnsi="Sylfaen"/>
          <w:lang w:val="hy-AM"/>
        </w:rPr>
        <w:t>մ</w:t>
      </w:r>
      <w:r w:rsidR="00486431" w:rsidRPr="00486431">
        <w:rPr>
          <w:rFonts w:ascii="Sylfaen" w:hAnsi="Sylfaen"/>
          <w:lang w:val="en-US"/>
        </w:rPr>
        <w:t>եկ</w:t>
      </w:r>
      <w:r w:rsidRPr="00486431">
        <w:rPr>
          <w:rFonts w:ascii="Sylfaen" w:hAnsi="Sylfaen"/>
          <w:lang w:val="hy-AM"/>
        </w:rPr>
        <w:t>անգամյա</w:t>
      </w:r>
      <w:r w:rsidRPr="00CB6D8C">
        <w:rPr>
          <w:rFonts w:ascii="Sylfaen" w:hAnsi="Sylfaen"/>
          <w:lang w:val="hy-AM"/>
        </w:rPr>
        <w:t xml:space="preserve"> պայմանագիր կնքվել </w:t>
      </w:r>
      <w:r w:rsidRPr="00486431">
        <w:rPr>
          <w:rFonts w:ascii="Sylfaen" w:hAnsi="Sylfaen"/>
          <w:b/>
          <w:color w:val="0000FF"/>
          <w:lang w:val="hy-AM"/>
        </w:rPr>
        <w:t xml:space="preserve">Հավելված </w:t>
      </w:r>
      <w:r w:rsidRPr="00486431">
        <w:rPr>
          <w:rFonts w:ascii="Sylfaen" w:hAnsi="Sylfaen"/>
          <w:b/>
          <w:color w:val="0000FF"/>
          <w:lang w:val="en-US"/>
        </w:rPr>
        <w:t>2</w:t>
      </w:r>
      <w:r w:rsidRPr="00CB6D8C">
        <w:rPr>
          <w:rFonts w:ascii="Sylfaen" w:hAnsi="Sylfaen"/>
          <w:lang w:val="hy-AM"/>
        </w:rPr>
        <w:t xml:space="preserve">-ում առաջարկված ձևով: </w:t>
      </w:r>
    </w:p>
    <w:p w:rsidR="00D037FC" w:rsidRPr="00D037FC" w:rsidRDefault="00486431" w:rsidP="00E315D1">
      <w:pPr>
        <w:pStyle w:val="ListParagraph"/>
        <w:numPr>
          <w:ilvl w:val="0"/>
          <w:numId w:val="27"/>
        </w:numPr>
        <w:contextualSpacing w:val="0"/>
        <w:jc w:val="both"/>
        <w:rPr>
          <w:rFonts w:asciiTheme="minorHAnsi" w:hAnsiTheme="minorHAnsi"/>
          <w:lang w:val="hy-AM"/>
        </w:rPr>
      </w:pPr>
      <w:r>
        <w:rPr>
          <w:rFonts w:ascii="Sylfaen" w:hAnsi="Sylfaen"/>
          <w:lang w:val="hy-AM"/>
        </w:rPr>
        <w:t>Պահուստային մատակարար</w:t>
      </w:r>
      <w:r w:rsidRPr="00486431">
        <w:rPr>
          <w:rFonts w:ascii="Sylfaen" w:hAnsi="Sylfaen"/>
          <w:lang w:val="hy-AM"/>
        </w:rPr>
        <w:t>ի հետ</w:t>
      </w:r>
      <w:r w:rsidR="00D037FC" w:rsidRPr="00CB6D8C">
        <w:rPr>
          <w:rFonts w:ascii="Sylfaen" w:hAnsi="Sylfaen"/>
          <w:lang w:val="hy-AM"/>
        </w:rPr>
        <w:t xml:space="preserve"> կարող է </w:t>
      </w:r>
      <w:r w:rsidRPr="00486431">
        <w:rPr>
          <w:rFonts w:ascii="Sylfaen" w:hAnsi="Sylfaen"/>
          <w:lang w:val="hy-AM"/>
        </w:rPr>
        <w:t>կնքվել պայմանագիր</w:t>
      </w:r>
      <w:r w:rsidR="00D037FC" w:rsidRPr="00CB6D8C">
        <w:rPr>
          <w:rFonts w:ascii="Sylfaen" w:hAnsi="Sylfaen"/>
          <w:lang w:val="hy-AM"/>
        </w:rPr>
        <w:t xml:space="preserve"> հաղթողի որակազրկման դեպքում:  </w:t>
      </w:r>
    </w:p>
    <w:p w:rsidR="00D037FC" w:rsidRPr="00CB6D8C" w:rsidRDefault="00D037FC" w:rsidP="00486431">
      <w:pPr>
        <w:pStyle w:val="ListParagraph"/>
        <w:numPr>
          <w:ilvl w:val="0"/>
          <w:numId w:val="27"/>
        </w:numPr>
        <w:contextualSpacing w:val="0"/>
        <w:jc w:val="both"/>
        <w:rPr>
          <w:rFonts w:ascii="Sylfaen" w:hAnsi="Sylfaen"/>
          <w:lang w:val="hy-AM"/>
        </w:rPr>
      </w:pPr>
      <w:r w:rsidRPr="00CB6D8C">
        <w:rPr>
          <w:rFonts w:ascii="Sylfaen" w:hAnsi="Sylfaen"/>
          <w:color w:val="000000"/>
          <w:lang w:val="hy-AM" w:eastAsia="en-US"/>
        </w:rPr>
        <w:t>Մրցույթ</w:t>
      </w:r>
      <w:r w:rsidRPr="00CB6D8C">
        <w:rPr>
          <w:rFonts w:ascii="Sylfaen" w:hAnsi="Sylfaen"/>
          <w:lang w:val="hy-AM"/>
        </w:rPr>
        <w:t xml:space="preserve">ի հաղթողի մասին տեղեկատվությունը կհրապարակվի </w:t>
      </w:r>
      <w:hyperlink r:id="rId14" w:history="1">
        <w:r w:rsidRPr="00CB6D8C">
          <w:rPr>
            <w:rStyle w:val="Hyperlink"/>
            <w:rFonts w:ascii="Sylfaen" w:hAnsi="Sylfaen"/>
            <w:lang w:val="hy-AM"/>
          </w:rPr>
          <w:t>www.beeline.am</w:t>
        </w:r>
      </w:hyperlink>
      <w:r w:rsidRPr="00CB6D8C">
        <w:rPr>
          <w:rFonts w:ascii="Sylfaen" w:hAnsi="Sylfaen"/>
          <w:lang w:val="hy-AM"/>
        </w:rPr>
        <w:t xml:space="preserve"> և </w:t>
      </w:r>
      <w:hyperlink r:id="rId15" w:history="1">
        <w:r w:rsidRPr="00CB6D8C">
          <w:rPr>
            <w:rStyle w:val="Hyperlink"/>
            <w:rFonts w:ascii="Sylfaen" w:hAnsi="Sylfaen"/>
            <w:lang w:val="hy-AM"/>
          </w:rPr>
          <w:t>www.gnumner.am</w:t>
        </w:r>
      </w:hyperlink>
      <w:r w:rsidRPr="00CB6D8C">
        <w:rPr>
          <w:rFonts w:ascii="Sylfaen" w:hAnsi="Sylfaen"/>
          <w:lang w:val="hy-AM"/>
        </w:rPr>
        <w:t xml:space="preserve"> ինտերնետային կայքերում: </w:t>
      </w:r>
    </w:p>
    <w:p w:rsidR="00D72217" w:rsidRPr="00B057F9" w:rsidRDefault="00D037FC" w:rsidP="00E315D1">
      <w:pPr>
        <w:pStyle w:val="ListParagraph"/>
        <w:numPr>
          <w:ilvl w:val="0"/>
          <w:numId w:val="27"/>
        </w:numPr>
        <w:contextualSpacing w:val="0"/>
        <w:jc w:val="both"/>
        <w:rPr>
          <w:rFonts w:asciiTheme="minorHAnsi" w:hAnsiTheme="minorHAnsi"/>
          <w:lang w:val="hy-AM"/>
        </w:rPr>
      </w:pPr>
      <w:r w:rsidRPr="00CB6D8C">
        <w:rPr>
          <w:rFonts w:ascii="Sylfaen" w:hAnsi="Sylfaen"/>
          <w:lang w:val="hy-AM"/>
        </w:rPr>
        <w:lastRenderedPageBreak/>
        <w:t xml:space="preserve">Կարճ ցուցակում հայտնված, բայց </w:t>
      </w:r>
      <w:r w:rsidRPr="00CB6D8C">
        <w:rPr>
          <w:rFonts w:ascii="Sylfaen" w:hAnsi="Sylfaen"/>
          <w:color w:val="000000"/>
          <w:lang w:val="hy-AM" w:eastAsia="en-US"/>
        </w:rPr>
        <w:t>Մրցույթ</w:t>
      </w:r>
      <w:r w:rsidRPr="00CB6D8C">
        <w:rPr>
          <w:rFonts w:ascii="Sylfaen" w:hAnsi="Sylfaen"/>
          <w:lang w:val="hy-AM"/>
        </w:rPr>
        <w:t xml:space="preserve">ի հաղթողների ցուցակում չընդգրկված բոլոր Մասնակիցները էլեկտրոնային փոստով կտեղեկացվեն այդպիսի որոշման պատճառների մասին </w:t>
      </w:r>
      <w:r w:rsidRPr="00CB6D8C">
        <w:rPr>
          <w:rFonts w:ascii="Sylfaen" w:hAnsi="Sylfaen"/>
          <w:color w:val="000000"/>
          <w:lang w:val="hy-AM" w:eastAsia="en-US"/>
        </w:rPr>
        <w:t>Մրցույթ</w:t>
      </w:r>
      <w:r w:rsidRPr="00CB6D8C">
        <w:rPr>
          <w:rFonts w:ascii="Sylfaen" w:hAnsi="Sylfaen"/>
          <w:lang w:val="hy-AM"/>
        </w:rPr>
        <w:t>ի այդ փուլի ավարտին:</w:t>
      </w:r>
    </w:p>
    <w:p w:rsidR="00B057F9" w:rsidRPr="00261D30" w:rsidRDefault="00B057F9" w:rsidP="00E315D1">
      <w:pPr>
        <w:jc w:val="both"/>
        <w:rPr>
          <w:rFonts w:asciiTheme="minorHAnsi" w:hAnsiTheme="minorHAnsi"/>
          <w:lang w:val="hy-AM"/>
        </w:rPr>
      </w:pPr>
    </w:p>
    <w:p w:rsidR="00B057F9" w:rsidRPr="00B057F9" w:rsidRDefault="00B057F9" w:rsidP="00E315D1">
      <w:pPr>
        <w:spacing w:before="400" w:after="200"/>
        <w:jc w:val="both"/>
        <w:rPr>
          <w:rFonts w:ascii="Sylfaen" w:hAnsi="Sylfaen"/>
          <w:b/>
          <w:lang w:val="hy-AM"/>
        </w:rPr>
      </w:pPr>
      <w:r w:rsidRPr="00B057F9">
        <w:rPr>
          <w:rFonts w:ascii="Sylfaen" w:hAnsi="Sylfaen"/>
          <w:b/>
          <w:sz w:val="28"/>
          <w:szCs w:val="28"/>
        </w:rPr>
        <w:t xml:space="preserve">3. </w:t>
      </w:r>
      <w:r w:rsidRPr="00B057F9">
        <w:rPr>
          <w:rFonts w:ascii="Sylfaen" w:hAnsi="Sylfaen" w:cs="Sylfaen"/>
          <w:b/>
          <w:lang w:val="hy-AM"/>
        </w:rPr>
        <w:t>Պատվիրատուի</w:t>
      </w:r>
      <w:r w:rsidRPr="00B057F9">
        <w:rPr>
          <w:rFonts w:ascii="Sylfaen" w:hAnsi="Sylfaen"/>
          <w:b/>
          <w:lang w:val="hy-AM"/>
        </w:rPr>
        <w:t xml:space="preserve"> </w:t>
      </w:r>
      <w:r w:rsidRPr="00B057F9">
        <w:rPr>
          <w:rFonts w:ascii="Sylfaen" w:hAnsi="Sylfaen" w:cs="Sylfaen"/>
          <w:b/>
          <w:lang w:val="hy-AM"/>
        </w:rPr>
        <w:t>իրավունքները</w:t>
      </w:r>
    </w:p>
    <w:p w:rsidR="00B057F9" w:rsidRPr="00CB6D8C" w:rsidRDefault="00B057F9" w:rsidP="00E315D1">
      <w:pPr>
        <w:pStyle w:val="ListParagraph"/>
        <w:numPr>
          <w:ilvl w:val="0"/>
          <w:numId w:val="27"/>
        </w:numPr>
        <w:contextualSpacing w:val="0"/>
        <w:jc w:val="both"/>
        <w:rPr>
          <w:rFonts w:ascii="Sylfaen" w:hAnsi="Sylfaen"/>
          <w:lang w:val="hy-AM"/>
        </w:rPr>
      </w:pPr>
      <w:r w:rsidRPr="00CB6D8C">
        <w:rPr>
          <w:rFonts w:ascii="Sylfaen" w:hAnsi="Sylfaen"/>
          <w:lang w:val="hy-AM"/>
        </w:rPr>
        <w:t>Պատվիրատուն իրեն իրավունք է վերապահում ընդունել Մասնակցի առաջարկն ամբողջությա</w:t>
      </w:r>
      <w:r w:rsidRPr="00B057F9">
        <w:rPr>
          <w:rFonts w:ascii="Sylfaen" w:hAnsi="Sylfaen"/>
          <w:lang w:val="hy-AM"/>
        </w:rPr>
        <w:t>մբ</w:t>
      </w:r>
      <w:r w:rsidRPr="00CB6D8C">
        <w:rPr>
          <w:rFonts w:ascii="Sylfaen" w:hAnsi="Sylfaen"/>
          <w:lang w:val="hy-AM"/>
        </w:rPr>
        <w:t xml:space="preserve"> կամ դրա որևէ մասը</w:t>
      </w:r>
      <w:r w:rsidRPr="00CB6D8C">
        <w:rPr>
          <w:rFonts w:ascii="Sylfaen" w:hAnsi="Sylfaen" w:cs="Times Armenian"/>
          <w:lang w:val="hy-AM"/>
        </w:rPr>
        <w:t xml:space="preserve">:   </w:t>
      </w:r>
      <w:r w:rsidRPr="00CB6D8C">
        <w:rPr>
          <w:rFonts w:ascii="Sylfaen" w:hAnsi="Sylfaen"/>
          <w:lang w:val="hy-AM"/>
        </w:rPr>
        <w:t xml:space="preserve">    </w:t>
      </w:r>
    </w:p>
    <w:p w:rsidR="00B057F9" w:rsidRPr="0082127C" w:rsidRDefault="00B057F9" w:rsidP="00E315D1">
      <w:pPr>
        <w:pStyle w:val="ListParagraph"/>
        <w:numPr>
          <w:ilvl w:val="0"/>
          <w:numId w:val="27"/>
        </w:numPr>
        <w:contextualSpacing w:val="0"/>
        <w:jc w:val="both"/>
        <w:rPr>
          <w:rFonts w:ascii="Sylfaen" w:hAnsi="Sylfaen"/>
          <w:lang w:val="hy-AM"/>
        </w:rPr>
      </w:pPr>
      <w:r w:rsidRPr="0082127C">
        <w:rPr>
          <w:rFonts w:ascii="Sylfaen" w:hAnsi="Sylfaen"/>
          <w:lang w:val="hy-AM"/>
        </w:rPr>
        <w:t xml:space="preserve">Պատվիրատուն իրեն իրավունք է վերապահում մեկնաբանել Մասնակցի առաջարկը՝ ելնելով սեփական շահերի լավագույնս պահպանման տեսանկյունից:  </w:t>
      </w:r>
    </w:p>
    <w:p w:rsidR="00B057F9" w:rsidRPr="00CB6D8C" w:rsidRDefault="00B057F9" w:rsidP="00E315D1">
      <w:pPr>
        <w:pStyle w:val="ListParagraph"/>
        <w:numPr>
          <w:ilvl w:val="0"/>
          <w:numId w:val="27"/>
        </w:numPr>
        <w:contextualSpacing w:val="0"/>
        <w:jc w:val="both"/>
        <w:rPr>
          <w:rFonts w:ascii="Sylfaen" w:hAnsi="Sylfaen"/>
          <w:lang w:val="hy-AM"/>
        </w:rPr>
      </w:pPr>
      <w:r w:rsidRPr="00CB6D8C">
        <w:rPr>
          <w:rFonts w:ascii="Sylfaen" w:hAnsi="Sylfaen"/>
          <w:lang w:val="hy-AM"/>
        </w:rPr>
        <w:t xml:space="preserve">Պատվիրատուն իրեն իրավունք է վերապահում մերժել Մասնակցի առաջարկը, եթե այն չի ներկայացվել ժամանակին և/կամ եթե չեն պահպանվել սույն </w:t>
      </w:r>
      <w:r w:rsidRPr="00CB6D8C">
        <w:rPr>
          <w:rFonts w:ascii="Sylfaen" w:hAnsi="Sylfaen"/>
          <w:color w:val="000000"/>
          <w:lang w:val="hy-AM" w:eastAsia="en-US"/>
        </w:rPr>
        <w:t>Մրցույթ</w:t>
      </w:r>
      <w:r w:rsidRPr="00CB6D8C">
        <w:rPr>
          <w:rFonts w:ascii="Sylfaen" w:hAnsi="Sylfaen"/>
          <w:lang w:val="hy-AM"/>
        </w:rPr>
        <w:t>ի այլ ձևական պահանջները</w:t>
      </w:r>
      <w:r w:rsidRPr="00CB6D8C">
        <w:rPr>
          <w:rFonts w:ascii="Sylfaen" w:hAnsi="Sylfaen" w:cs="Times Armenian"/>
          <w:lang w:val="hy-AM"/>
        </w:rPr>
        <w:t>.</w:t>
      </w:r>
    </w:p>
    <w:p w:rsidR="00B057F9" w:rsidRPr="00CB6D8C" w:rsidRDefault="00B057F9" w:rsidP="00E315D1">
      <w:pPr>
        <w:pStyle w:val="ListParagraph"/>
        <w:numPr>
          <w:ilvl w:val="0"/>
          <w:numId w:val="27"/>
        </w:numPr>
        <w:contextualSpacing w:val="0"/>
        <w:jc w:val="both"/>
        <w:rPr>
          <w:rFonts w:ascii="Sylfaen" w:hAnsi="Sylfaen"/>
          <w:lang w:val="hy-AM"/>
        </w:rPr>
      </w:pPr>
      <w:r w:rsidRPr="00CB6D8C">
        <w:rPr>
          <w:rFonts w:ascii="Sylfaen" w:hAnsi="Sylfaen" w:cs="Sylfaen"/>
          <w:lang w:val="hy-AM"/>
        </w:rPr>
        <w:t>Պատվիրատուն</w:t>
      </w:r>
      <w:r w:rsidRPr="00CB6D8C">
        <w:rPr>
          <w:rFonts w:ascii="Sylfaen" w:hAnsi="Sylfaen"/>
          <w:lang w:val="hy-AM"/>
        </w:rPr>
        <w:t xml:space="preserve"> կարող է </w:t>
      </w:r>
      <w:r w:rsidRPr="00CB6D8C">
        <w:rPr>
          <w:rFonts w:ascii="Sylfaen" w:hAnsi="Sylfaen"/>
          <w:color w:val="000000"/>
          <w:lang w:val="hy-AM" w:eastAsia="en-US"/>
        </w:rPr>
        <w:t>Մրցույթ</w:t>
      </w:r>
      <w:r w:rsidRPr="00CB6D8C">
        <w:rPr>
          <w:rFonts w:ascii="Sylfaen" w:hAnsi="Sylfaen"/>
          <w:lang w:val="hy-AM"/>
        </w:rPr>
        <w:t>ը ճանաչել չկայացած, եթե.</w:t>
      </w:r>
    </w:p>
    <w:p w:rsidR="00B057F9" w:rsidRPr="00B057F9" w:rsidRDefault="00B057F9" w:rsidP="00E315D1">
      <w:pPr>
        <w:pStyle w:val="ListParagraph"/>
        <w:widowControl w:val="0"/>
        <w:numPr>
          <w:ilvl w:val="0"/>
          <w:numId w:val="32"/>
        </w:numPr>
        <w:tabs>
          <w:tab w:val="left" w:pos="360"/>
          <w:tab w:val="left" w:pos="709"/>
          <w:tab w:val="left" w:pos="1134"/>
        </w:tabs>
        <w:autoSpaceDE w:val="0"/>
        <w:autoSpaceDN w:val="0"/>
        <w:adjustRightInd w:val="0"/>
        <w:contextualSpacing w:val="0"/>
        <w:jc w:val="both"/>
        <w:rPr>
          <w:rFonts w:asciiTheme="minorHAnsi" w:hAnsiTheme="minorHAnsi" w:cstheme="minorHAnsi"/>
          <w:color w:val="000000"/>
          <w:lang w:val="hy-AM"/>
        </w:rPr>
      </w:pPr>
      <w:r w:rsidRPr="00CB6D8C">
        <w:rPr>
          <w:rFonts w:ascii="Sylfaen" w:hAnsi="Sylfaen"/>
          <w:lang w:val="hy-AM"/>
        </w:rPr>
        <w:t>Ոչ մի առաջարկ չի ստացվել:</w:t>
      </w:r>
    </w:p>
    <w:p w:rsidR="00B057F9" w:rsidRPr="001E471E" w:rsidRDefault="00B057F9" w:rsidP="00E315D1">
      <w:pPr>
        <w:pStyle w:val="ListParagraph"/>
        <w:widowControl w:val="0"/>
        <w:numPr>
          <w:ilvl w:val="0"/>
          <w:numId w:val="32"/>
        </w:numPr>
        <w:tabs>
          <w:tab w:val="left" w:pos="360"/>
          <w:tab w:val="left" w:pos="709"/>
          <w:tab w:val="left" w:pos="1134"/>
        </w:tabs>
        <w:autoSpaceDE w:val="0"/>
        <w:autoSpaceDN w:val="0"/>
        <w:adjustRightInd w:val="0"/>
        <w:contextualSpacing w:val="0"/>
        <w:jc w:val="both"/>
        <w:rPr>
          <w:rFonts w:asciiTheme="minorHAnsi" w:hAnsiTheme="minorHAnsi" w:cstheme="minorHAnsi"/>
          <w:color w:val="000000"/>
          <w:lang w:val="hy-AM"/>
        </w:rPr>
      </w:pPr>
      <w:r w:rsidRPr="00CB6D8C">
        <w:rPr>
          <w:rFonts w:ascii="Sylfaen" w:hAnsi="Sylfaen"/>
          <w:color w:val="000000"/>
          <w:lang w:val="hy-AM"/>
        </w:rPr>
        <w:t>Ներկայացված առաջարկներից ոչ մեկը չի համապատասխանում որակավորման պահանջներին:</w:t>
      </w:r>
    </w:p>
    <w:p w:rsidR="001E471E" w:rsidRPr="00B057F9" w:rsidRDefault="001E471E" w:rsidP="00E315D1">
      <w:pPr>
        <w:pStyle w:val="ListParagraph"/>
        <w:widowControl w:val="0"/>
        <w:numPr>
          <w:ilvl w:val="0"/>
          <w:numId w:val="32"/>
        </w:numPr>
        <w:tabs>
          <w:tab w:val="left" w:pos="360"/>
          <w:tab w:val="left" w:pos="709"/>
          <w:tab w:val="left" w:pos="1134"/>
        </w:tabs>
        <w:autoSpaceDE w:val="0"/>
        <w:autoSpaceDN w:val="0"/>
        <w:adjustRightInd w:val="0"/>
        <w:contextualSpacing w:val="0"/>
        <w:jc w:val="both"/>
        <w:rPr>
          <w:rFonts w:asciiTheme="minorHAnsi" w:hAnsiTheme="minorHAnsi" w:cstheme="minorHAnsi"/>
          <w:color w:val="000000"/>
          <w:lang w:val="hy-AM"/>
        </w:rPr>
      </w:pPr>
      <w:r w:rsidRPr="001E471E">
        <w:rPr>
          <w:rFonts w:ascii="Sylfaen" w:hAnsi="Sylfaen"/>
          <w:color w:val="000000"/>
          <w:lang w:val="hy-AM"/>
        </w:rPr>
        <w:t>Ներկայացված առաջարկներից միայն մեկն է համապատասխանում որակավորման պահանջներին</w:t>
      </w:r>
      <w:r w:rsidR="005A2082" w:rsidRPr="005A2082">
        <w:rPr>
          <w:rFonts w:ascii="Sylfaen" w:hAnsi="Sylfaen"/>
          <w:color w:val="000000"/>
          <w:lang w:val="hy-AM"/>
        </w:rPr>
        <w:t>:</w:t>
      </w:r>
    </w:p>
    <w:p w:rsidR="00B057F9" w:rsidRPr="00CB6D8C" w:rsidRDefault="00B057F9" w:rsidP="00E315D1">
      <w:pPr>
        <w:pStyle w:val="ListParagraph"/>
        <w:widowControl w:val="0"/>
        <w:numPr>
          <w:ilvl w:val="0"/>
          <w:numId w:val="32"/>
        </w:numPr>
        <w:tabs>
          <w:tab w:val="left" w:pos="360"/>
          <w:tab w:val="left" w:pos="709"/>
          <w:tab w:val="left" w:pos="1134"/>
        </w:tabs>
        <w:autoSpaceDE w:val="0"/>
        <w:autoSpaceDN w:val="0"/>
        <w:adjustRightInd w:val="0"/>
        <w:contextualSpacing w:val="0"/>
        <w:rPr>
          <w:rFonts w:ascii="Sylfaen" w:hAnsi="Sylfaen"/>
          <w:color w:val="000000"/>
          <w:lang w:val="hy-AM"/>
        </w:rPr>
      </w:pPr>
      <w:r w:rsidRPr="00CB6D8C">
        <w:rPr>
          <w:rFonts w:ascii="Sylfaen" w:hAnsi="Sylfaen"/>
          <w:color w:val="000000"/>
          <w:lang w:val="hy-AM"/>
        </w:rPr>
        <w:t xml:space="preserve">Միայն մեկ առաջարկ է ստացվել: </w:t>
      </w:r>
    </w:p>
    <w:p w:rsidR="00D72217" w:rsidRPr="00B057F9" w:rsidRDefault="00B057F9" w:rsidP="00E315D1">
      <w:pPr>
        <w:pStyle w:val="ListParagraph"/>
        <w:widowControl w:val="0"/>
        <w:numPr>
          <w:ilvl w:val="0"/>
          <w:numId w:val="32"/>
        </w:numPr>
        <w:tabs>
          <w:tab w:val="left" w:pos="360"/>
          <w:tab w:val="left" w:pos="709"/>
          <w:tab w:val="left" w:pos="1134"/>
        </w:tabs>
        <w:autoSpaceDE w:val="0"/>
        <w:autoSpaceDN w:val="0"/>
        <w:adjustRightInd w:val="0"/>
        <w:contextualSpacing w:val="0"/>
        <w:rPr>
          <w:rFonts w:ascii="Sylfaen" w:hAnsi="Sylfaen"/>
          <w:color w:val="000000"/>
          <w:lang w:val="hy-AM"/>
        </w:rPr>
      </w:pPr>
      <w:r w:rsidRPr="00CB6D8C">
        <w:rPr>
          <w:rFonts w:ascii="Sylfaen" w:hAnsi="Sylfaen"/>
          <w:color w:val="000000"/>
          <w:lang w:val="hy-AM"/>
        </w:rPr>
        <w:t>Այլևս չկա տվյալ գնման անհրաժեշտությունը:</w:t>
      </w:r>
    </w:p>
    <w:p w:rsidR="00B057F9" w:rsidRPr="00B057F9" w:rsidRDefault="00B057F9" w:rsidP="00E315D1">
      <w:pPr>
        <w:pStyle w:val="ListParagraph"/>
        <w:widowControl w:val="0"/>
        <w:numPr>
          <w:ilvl w:val="0"/>
          <w:numId w:val="32"/>
        </w:numPr>
        <w:tabs>
          <w:tab w:val="left" w:pos="360"/>
          <w:tab w:val="left" w:pos="709"/>
          <w:tab w:val="left" w:pos="1134"/>
        </w:tabs>
        <w:autoSpaceDE w:val="0"/>
        <w:autoSpaceDN w:val="0"/>
        <w:adjustRightInd w:val="0"/>
        <w:contextualSpacing w:val="0"/>
        <w:rPr>
          <w:rFonts w:asciiTheme="minorHAnsi" w:hAnsiTheme="minorHAnsi" w:cstheme="minorHAnsi"/>
          <w:color w:val="000000"/>
          <w:lang w:val="hy-AM"/>
        </w:rPr>
      </w:pPr>
      <w:r w:rsidRPr="00CB6D8C">
        <w:rPr>
          <w:rFonts w:ascii="Sylfaen" w:hAnsi="Sylfaen"/>
          <w:color w:val="000000"/>
          <w:lang w:val="hy-AM"/>
        </w:rPr>
        <w:t>Ծագել են անհաղթահարելի ուժի հանգամանքներ, որոնք անհնար են դարձնում գնման հետագա իրականացումը:</w:t>
      </w:r>
    </w:p>
    <w:p w:rsidR="00B057F9" w:rsidRPr="00CB6D8C" w:rsidRDefault="00B057F9" w:rsidP="00E315D1">
      <w:pPr>
        <w:pStyle w:val="ListParagraph"/>
        <w:widowControl w:val="0"/>
        <w:numPr>
          <w:ilvl w:val="0"/>
          <w:numId w:val="32"/>
        </w:numPr>
        <w:tabs>
          <w:tab w:val="left" w:pos="360"/>
          <w:tab w:val="left" w:pos="709"/>
          <w:tab w:val="left" w:pos="1134"/>
        </w:tabs>
        <w:autoSpaceDE w:val="0"/>
        <w:autoSpaceDN w:val="0"/>
        <w:adjustRightInd w:val="0"/>
        <w:contextualSpacing w:val="0"/>
        <w:rPr>
          <w:rFonts w:ascii="Sylfaen" w:hAnsi="Sylfaen"/>
          <w:color w:val="000000"/>
          <w:lang w:val="hy-AM"/>
        </w:rPr>
      </w:pPr>
      <w:r w:rsidRPr="00CB6D8C">
        <w:rPr>
          <w:rFonts w:ascii="Sylfaen" w:hAnsi="Sylfaen"/>
          <w:color w:val="000000"/>
          <w:lang w:val="hy-AM"/>
        </w:rPr>
        <w:t>Տեղի է ունեցել շուկայի էական փոփոխություն:</w:t>
      </w:r>
    </w:p>
    <w:p w:rsidR="00B057F9" w:rsidRPr="00CB6D8C" w:rsidRDefault="00B057F9" w:rsidP="00E315D1">
      <w:pPr>
        <w:pStyle w:val="ListParagraph"/>
        <w:widowControl w:val="0"/>
        <w:numPr>
          <w:ilvl w:val="0"/>
          <w:numId w:val="32"/>
        </w:numPr>
        <w:tabs>
          <w:tab w:val="left" w:pos="360"/>
          <w:tab w:val="left" w:pos="709"/>
          <w:tab w:val="left" w:pos="1134"/>
        </w:tabs>
        <w:autoSpaceDE w:val="0"/>
        <w:autoSpaceDN w:val="0"/>
        <w:adjustRightInd w:val="0"/>
        <w:contextualSpacing w:val="0"/>
        <w:rPr>
          <w:rFonts w:ascii="Sylfaen" w:hAnsi="Sylfaen"/>
          <w:color w:val="000000"/>
          <w:lang w:val="hy-AM"/>
        </w:rPr>
      </w:pPr>
      <w:r w:rsidRPr="00CB6D8C">
        <w:rPr>
          <w:rFonts w:ascii="Sylfaen" w:hAnsi="Sylfaen"/>
          <w:color w:val="000000"/>
          <w:lang w:val="hy-AM"/>
        </w:rPr>
        <w:t>Ներկայացված բոլոր կոմերցիոն առաջարկները գերազանցում են գործող շուկայական գները:</w:t>
      </w:r>
    </w:p>
    <w:p w:rsidR="00B057F9" w:rsidRPr="00CB6D8C" w:rsidRDefault="00B057F9" w:rsidP="00E315D1">
      <w:pPr>
        <w:pStyle w:val="ListParagraph"/>
        <w:widowControl w:val="0"/>
        <w:numPr>
          <w:ilvl w:val="0"/>
          <w:numId w:val="32"/>
        </w:numPr>
        <w:tabs>
          <w:tab w:val="left" w:pos="360"/>
          <w:tab w:val="left" w:pos="709"/>
          <w:tab w:val="left" w:pos="1134"/>
        </w:tabs>
        <w:autoSpaceDE w:val="0"/>
        <w:autoSpaceDN w:val="0"/>
        <w:adjustRightInd w:val="0"/>
        <w:contextualSpacing w:val="0"/>
        <w:rPr>
          <w:rFonts w:ascii="Sylfaen" w:hAnsi="Sylfaen"/>
          <w:color w:val="000000"/>
          <w:lang w:val="hy-AM"/>
        </w:rPr>
      </w:pPr>
      <w:r w:rsidRPr="00CB6D8C">
        <w:rPr>
          <w:rFonts w:ascii="Sylfaen" w:hAnsi="Sylfaen"/>
          <w:color w:val="000000"/>
          <w:lang w:val="hy-AM"/>
        </w:rPr>
        <w:t>Անհնար է գնումն իրականացնել համապատասխան դրամական միջոցների բացակայության պատճառով:</w:t>
      </w:r>
    </w:p>
    <w:p w:rsidR="00097082" w:rsidRPr="00B057F9" w:rsidRDefault="00097082" w:rsidP="00E315D1">
      <w:pPr>
        <w:pStyle w:val="ListParagraph"/>
        <w:widowControl w:val="0"/>
        <w:tabs>
          <w:tab w:val="left" w:pos="360"/>
          <w:tab w:val="left" w:pos="709"/>
          <w:tab w:val="left" w:pos="1134"/>
        </w:tabs>
        <w:autoSpaceDE w:val="0"/>
        <w:autoSpaceDN w:val="0"/>
        <w:adjustRightInd w:val="0"/>
        <w:ind w:left="1495"/>
        <w:contextualSpacing w:val="0"/>
        <w:jc w:val="both"/>
        <w:rPr>
          <w:rFonts w:asciiTheme="minorHAnsi" w:hAnsiTheme="minorHAnsi" w:cstheme="minorHAnsi"/>
          <w:color w:val="000000"/>
          <w:lang w:val="hy-AM"/>
        </w:rPr>
      </w:pPr>
    </w:p>
    <w:p w:rsidR="00B057F9" w:rsidRPr="00B057F9" w:rsidRDefault="00B057F9" w:rsidP="00E315D1">
      <w:pPr>
        <w:spacing w:before="400" w:after="200"/>
        <w:jc w:val="both"/>
        <w:rPr>
          <w:rFonts w:ascii="Sylfaen" w:hAnsi="Sylfaen"/>
          <w:b/>
          <w:sz w:val="28"/>
          <w:szCs w:val="28"/>
        </w:rPr>
      </w:pPr>
      <w:bookmarkStart w:id="5" w:name="_Toc380065820"/>
      <w:bookmarkEnd w:id="1"/>
      <w:bookmarkEnd w:id="2"/>
      <w:r w:rsidRPr="00B057F9">
        <w:rPr>
          <w:rFonts w:ascii="Sylfaen" w:hAnsi="Sylfaen"/>
          <w:b/>
          <w:sz w:val="28"/>
          <w:szCs w:val="28"/>
        </w:rPr>
        <w:t xml:space="preserve">4. </w:t>
      </w:r>
      <w:bookmarkEnd w:id="5"/>
      <w:r w:rsidRPr="00B057F9">
        <w:rPr>
          <w:rFonts w:ascii="Sylfaen" w:hAnsi="Sylfaen"/>
          <w:b/>
          <w:lang w:val="en-US"/>
        </w:rPr>
        <w:t>Մասնակցի</w:t>
      </w:r>
      <w:r w:rsidRPr="00B057F9">
        <w:rPr>
          <w:rFonts w:ascii="Sylfaen" w:hAnsi="Sylfaen"/>
          <w:b/>
        </w:rPr>
        <w:t xml:space="preserve"> </w:t>
      </w:r>
      <w:r w:rsidRPr="00B057F9">
        <w:rPr>
          <w:rFonts w:ascii="Sylfaen" w:hAnsi="Sylfaen"/>
          <w:b/>
          <w:lang w:val="en-US"/>
        </w:rPr>
        <w:t>որակազրկումը</w:t>
      </w:r>
    </w:p>
    <w:p w:rsidR="00B057F9" w:rsidRPr="00CB6D8C" w:rsidRDefault="00B057F9" w:rsidP="00E315D1">
      <w:pPr>
        <w:pStyle w:val="ListParagraph"/>
        <w:numPr>
          <w:ilvl w:val="0"/>
          <w:numId w:val="27"/>
        </w:numPr>
        <w:jc w:val="both"/>
        <w:rPr>
          <w:rFonts w:ascii="Sylfaen" w:hAnsi="Sylfaen"/>
          <w:lang w:val="af-ZA"/>
        </w:rPr>
      </w:pPr>
      <w:r w:rsidRPr="00CB6D8C">
        <w:rPr>
          <w:rFonts w:ascii="Sylfaen" w:hAnsi="Sylfaen" w:cs="Sylfaen"/>
          <w:lang w:val="en-US"/>
        </w:rPr>
        <w:t>Որակազրկում</w:t>
      </w:r>
      <w:r w:rsidRPr="00CB6D8C">
        <w:rPr>
          <w:rFonts w:ascii="Sylfaen" w:hAnsi="Sylfaen"/>
          <w:lang w:val="af-ZA"/>
        </w:rPr>
        <w:t xml:space="preserve"> </w:t>
      </w:r>
      <w:r w:rsidRPr="00CB6D8C">
        <w:rPr>
          <w:rFonts w:ascii="Sylfaen" w:hAnsi="Sylfaen"/>
          <w:lang w:val="en-US"/>
        </w:rPr>
        <w:t>է</w:t>
      </w:r>
      <w:r w:rsidRPr="00CB6D8C">
        <w:rPr>
          <w:rFonts w:ascii="Sylfaen" w:hAnsi="Sylfaen"/>
          <w:lang w:val="af-ZA"/>
        </w:rPr>
        <w:t xml:space="preserve"> </w:t>
      </w:r>
      <w:r w:rsidRPr="00CB6D8C">
        <w:rPr>
          <w:rFonts w:ascii="Sylfaen" w:hAnsi="Sylfaen"/>
          <w:lang w:val="en-US"/>
        </w:rPr>
        <w:t>կոչվում</w:t>
      </w:r>
      <w:r w:rsidRPr="00CB6D8C">
        <w:rPr>
          <w:rFonts w:ascii="Sylfaen" w:hAnsi="Sylfaen"/>
          <w:lang w:val="af-ZA"/>
        </w:rPr>
        <w:t xml:space="preserve"> Պատվիրատուի</w:t>
      </w:r>
      <w:r w:rsidRPr="00CB6D8C">
        <w:rPr>
          <w:rFonts w:ascii="Sylfaen" w:hAnsi="Sylfaen"/>
          <w:color w:val="FF0000"/>
          <w:lang w:val="af-ZA"/>
        </w:rPr>
        <w:t xml:space="preserve"> </w:t>
      </w:r>
      <w:r w:rsidRPr="00CB6D8C">
        <w:rPr>
          <w:rFonts w:ascii="Sylfaen" w:hAnsi="Sylfaen"/>
          <w:lang w:val="en-US"/>
        </w:rPr>
        <w:t>նախաձեռնությամբ</w:t>
      </w:r>
      <w:r w:rsidRPr="00CB6D8C">
        <w:rPr>
          <w:rFonts w:ascii="Sylfaen" w:hAnsi="Sylfaen"/>
          <w:lang w:val="af-ZA"/>
        </w:rPr>
        <w:t xml:space="preserve"> </w:t>
      </w:r>
      <w:r w:rsidRPr="00CB6D8C">
        <w:rPr>
          <w:rFonts w:ascii="Sylfaen" w:hAnsi="Sylfaen"/>
          <w:lang w:val="en-US"/>
        </w:rPr>
        <w:t>Մասնակցի</w:t>
      </w:r>
      <w:r w:rsidRPr="00CB6D8C">
        <w:rPr>
          <w:rFonts w:ascii="Sylfaen" w:hAnsi="Sylfaen"/>
        </w:rPr>
        <w:t xml:space="preserve"> </w:t>
      </w:r>
      <w:r w:rsidRPr="00CB6D8C">
        <w:rPr>
          <w:rFonts w:ascii="Sylfaen" w:hAnsi="Sylfaen"/>
          <w:lang w:val="en-US"/>
        </w:rPr>
        <w:t>հետ</w:t>
      </w:r>
      <w:r w:rsidRPr="00CB6D8C">
        <w:rPr>
          <w:rFonts w:ascii="Sylfaen" w:hAnsi="Sylfaen"/>
          <w:lang w:val="af-ZA"/>
        </w:rPr>
        <w:t xml:space="preserve"> </w:t>
      </w:r>
      <w:r w:rsidRPr="00CB6D8C">
        <w:rPr>
          <w:rFonts w:ascii="Sylfaen" w:hAnsi="Sylfaen"/>
          <w:lang w:val="en-US"/>
        </w:rPr>
        <w:t>գնումների</w:t>
      </w:r>
      <w:r w:rsidRPr="00CB6D8C">
        <w:rPr>
          <w:rFonts w:ascii="Sylfaen" w:hAnsi="Sylfaen"/>
          <w:lang w:val="af-ZA"/>
        </w:rPr>
        <w:t xml:space="preserve">, </w:t>
      </w:r>
      <w:r w:rsidRPr="00CB6D8C">
        <w:rPr>
          <w:rFonts w:ascii="Sylfaen" w:hAnsi="Sylfaen"/>
          <w:lang w:val="en-US"/>
        </w:rPr>
        <w:t>մատակարարումների</w:t>
      </w:r>
      <w:r w:rsidRPr="00CB6D8C">
        <w:rPr>
          <w:rFonts w:ascii="Sylfaen" w:hAnsi="Sylfaen"/>
          <w:lang w:val="af-ZA"/>
        </w:rPr>
        <w:t xml:space="preserve"> </w:t>
      </w:r>
      <w:r w:rsidRPr="00CB6D8C">
        <w:rPr>
          <w:rFonts w:ascii="Sylfaen" w:hAnsi="Sylfaen"/>
          <w:lang w:val="en-US"/>
        </w:rPr>
        <w:t>ոլորտում</w:t>
      </w:r>
      <w:r w:rsidRPr="00CB6D8C">
        <w:rPr>
          <w:rFonts w:ascii="Sylfaen" w:hAnsi="Sylfaen"/>
          <w:lang w:val="af-ZA"/>
        </w:rPr>
        <w:t xml:space="preserve"> </w:t>
      </w:r>
      <w:r w:rsidRPr="00CB6D8C">
        <w:rPr>
          <w:rFonts w:ascii="Sylfaen" w:hAnsi="Sylfaen"/>
          <w:lang w:val="en-US"/>
        </w:rPr>
        <w:t>ցանկացած</w:t>
      </w:r>
      <w:r w:rsidRPr="00CB6D8C">
        <w:rPr>
          <w:rFonts w:ascii="Sylfaen" w:hAnsi="Sylfaen"/>
          <w:lang w:val="af-ZA"/>
        </w:rPr>
        <w:t xml:space="preserve"> </w:t>
      </w:r>
      <w:r w:rsidRPr="00CB6D8C">
        <w:rPr>
          <w:rFonts w:ascii="Sylfaen" w:hAnsi="Sylfaen"/>
          <w:lang w:val="en-US"/>
        </w:rPr>
        <w:t>փոխհարաբերությունից</w:t>
      </w:r>
      <w:r w:rsidRPr="00CB6D8C">
        <w:rPr>
          <w:rFonts w:ascii="Sylfaen" w:hAnsi="Sylfaen"/>
          <w:lang w:val="af-ZA"/>
        </w:rPr>
        <w:t xml:space="preserve"> </w:t>
      </w:r>
      <w:r w:rsidRPr="00CB6D8C">
        <w:rPr>
          <w:rFonts w:ascii="Sylfaen" w:hAnsi="Sylfaen"/>
          <w:lang w:val="en-US"/>
        </w:rPr>
        <w:t>հրաժարումը</w:t>
      </w:r>
      <w:r w:rsidRPr="00CB6D8C">
        <w:rPr>
          <w:rFonts w:ascii="Sylfaen" w:hAnsi="Sylfaen"/>
          <w:lang w:val="af-ZA"/>
        </w:rPr>
        <w:t xml:space="preserve">` </w:t>
      </w:r>
      <w:r w:rsidRPr="00CB6D8C">
        <w:rPr>
          <w:rFonts w:ascii="Sylfaen" w:hAnsi="Sylfaen"/>
          <w:lang w:val="en-US"/>
        </w:rPr>
        <w:t>Մատակարարի</w:t>
      </w:r>
      <w:r w:rsidRPr="00CB6D8C">
        <w:rPr>
          <w:rFonts w:ascii="Sylfaen" w:hAnsi="Sylfaen"/>
          <w:lang w:val="af-ZA"/>
        </w:rPr>
        <w:t xml:space="preserve"> </w:t>
      </w:r>
      <w:r w:rsidRPr="00CB6D8C">
        <w:rPr>
          <w:rFonts w:ascii="Sylfaen" w:hAnsi="Sylfaen"/>
          <w:lang w:val="en-US"/>
        </w:rPr>
        <w:t>ընտրության</w:t>
      </w:r>
      <w:r w:rsidRPr="00CB6D8C">
        <w:rPr>
          <w:rFonts w:ascii="Sylfaen" w:hAnsi="Sylfaen"/>
          <w:lang w:val="af-ZA"/>
        </w:rPr>
        <w:t xml:space="preserve"> </w:t>
      </w:r>
      <w:r w:rsidRPr="00CB6D8C">
        <w:rPr>
          <w:rFonts w:ascii="Sylfaen" w:hAnsi="Sylfaen"/>
          <w:lang w:val="en-US"/>
        </w:rPr>
        <w:t>անցկացվող</w:t>
      </w:r>
      <w:r w:rsidRPr="00CB6D8C">
        <w:rPr>
          <w:rFonts w:ascii="Sylfaen" w:hAnsi="Sylfaen"/>
        </w:rPr>
        <w:t xml:space="preserve"> </w:t>
      </w:r>
      <w:r w:rsidRPr="00CB6D8C">
        <w:rPr>
          <w:rFonts w:ascii="Sylfaen" w:hAnsi="Sylfaen"/>
          <w:lang w:val="en-US"/>
        </w:rPr>
        <w:t>միջոցառումների</w:t>
      </w:r>
      <w:r w:rsidRPr="00CB6D8C">
        <w:rPr>
          <w:rFonts w:ascii="Sylfaen" w:hAnsi="Sylfaen"/>
          <w:lang w:val="af-ZA"/>
        </w:rPr>
        <w:t xml:space="preserve"> </w:t>
      </w:r>
      <w:r w:rsidRPr="00CB6D8C">
        <w:rPr>
          <w:rFonts w:ascii="Sylfaen" w:hAnsi="Sylfaen"/>
          <w:lang w:val="en-US"/>
        </w:rPr>
        <w:t>շրջանակներում</w:t>
      </w:r>
      <w:r w:rsidRPr="00CB6D8C">
        <w:rPr>
          <w:rFonts w:ascii="Sylfaen" w:hAnsi="Sylfaen"/>
          <w:lang w:val="af-ZA"/>
        </w:rPr>
        <w:t xml:space="preserve"> (</w:t>
      </w:r>
      <w:r w:rsidRPr="00CB6D8C">
        <w:rPr>
          <w:rFonts w:ascii="Sylfaen" w:hAnsi="Sylfaen"/>
          <w:lang w:val="en-US"/>
        </w:rPr>
        <w:t>Մատակարարի</w:t>
      </w:r>
      <w:r w:rsidRPr="00CB6D8C">
        <w:rPr>
          <w:rFonts w:ascii="Sylfaen" w:hAnsi="Sylfaen"/>
          <w:lang w:val="af-ZA"/>
        </w:rPr>
        <w:t xml:space="preserve"> </w:t>
      </w:r>
      <w:r w:rsidRPr="00CB6D8C">
        <w:rPr>
          <w:rFonts w:ascii="Sylfaen" w:hAnsi="Sylfaen"/>
          <w:lang w:val="en-US"/>
        </w:rPr>
        <w:t>հեռացումը</w:t>
      </w:r>
      <w:r w:rsidRPr="00CB6D8C">
        <w:rPr>
          <w:rFonts w:ascii="Sylfaen" w:hAnsi="Sylfaen"/>
          <w:lang w:val="af-ZA"/>
        </w:rPr>
        <w:t xml:space="preserve"> </w:t>
      </w:r>
      <w:r w:rsidRPr="00CB6D8C">
        <w:rPr>
          <w:rFonts w:ascii="Sylfaen" w:hAnsi="Sylfaen"/>
          <w:lang w:val="en-US"/>
        </w:rPr>
        <w:lastRenderedPageBreak/>
        <w:t>Ընկերության</w:t>
      </w:r>
      <w:r w:rsidRPr="00CB6D8C">
        <w:rPr>
          <w:rFonts w:ascii="Sylfaen" w:hAnsi="Sylfaen"/>
          <w:lang w:val="af-ZA"/>
        </w:rPr>
        <w:t xml:space="preserve"> </w:t>
      </w:r>
      <w:r w:rsidRPr="00CB6D8C">
        <w:rPr>
          <w:rFonts w:ascii="Sylfaen" w:hAnsi="Sylfaen"/>
          <w:lang w:val="en-US"/>
        </w:rPr>
        <w:t>պոտենցիալ</w:t>
      </w:r>
      <w:r w:rsidRPr="00CB6D8C">
        <w:rPr>
          <w:rFonts w:ascii="Sylfaen" w:hAnsi="Sylfaen"/>
          <w:lang w:val="af-ZA"/>
        </w:rPr>
        <w:t xml:space="preserve"> </w:t>
      </w:r>
      <w:r w:rsidRPr="00CB6D8C">
        <w:rPr>
          <w:rFonts w:ascii="Sylfaen" w:hAnsi="Sylfaen"/>
          <w:lang w:val="en-US"/>
        </w:rPr>
        <w:t>պայմանադիր</w:t>
      </w:r>
      <w:r w:rsidRPr="00CB6D8C">
        <w:rPr>
          <w:rFonts w:ascii="Sylfaen" w:hAnsi="Sylfaen"/>
          <w:lang w:val="af-ZA"/>
        </w:rPr>
        <w:t xml:space="preserve"> </w:t>
      </w:r>
      <w:r w:rsidRPr="00CB6D8C">
        <w:rPr>
          <w:rFonts w:ascii="Sylfaen" w:hAnsi="Sylfaen"/>
          <w:lang w:val="en-US"/>
        </w:rPr>
        <w:t>կողմերի</w:t>
      </w:r>
      <w:r w:rsidRPr="00CB6D8C">
        <w:rPr>
          <w:rFonts w:ascii="Sylfaen" w:hAnsi="Sylfaen"/>
          <w:lang w:val="af-ZA"/>
        </w:rPr>
        <w:t xml:space="preserve"> </w:t>
      </w:r>
      <w:r w:rsidRPr="00CB6D8C">
        <w:rPr>
          <w:rFonts w:ascii="Sylfaen" w:hAnsi="Sylfaen"/>
          <w:lang w:val="en-US"/>
        </w:rPr>
        <w:t>ցուցակից</w:t>
      </w:r>
      <w:r w:rsidRPr="00CB6D8C">
        <w:rPr>
          <w:rFonts w:ascii="Sylfaen" w:hAnsi="Sylfaen"/>
          <w:lang w:val="af-ZA"/>
        </w:rPr>
        <w:t xml:space="preserve">) </w:t>
      </w:r>
      <w:r w:rsidRPr="00CB6D8C">
        <w:rPr>
          <w:rFonts w:ascii="Sylfaen" w:hAnsi="Sylfaen"/>
          <w:lang w:val="en-US"/>
        </w:rPr>
        <w:t>կամ</w:t>
      </w:r>
      <w:r w:rsidRPr="00CB6D8C">
        <w:rPr>
          <w:rFonts w:ascii="Sylfaen" w:hAnsi="Sylfaen"/>
          <w:lang w:val="af-ZA"/>
        </w:rPr>
        <w:t xml:space="preserve"> </w:t>
      </w:r>
      <w:r w:rsidRPr="00CB6D8C">
        <w:rPr>
          <w:rFonts w:ascii="Sylfaen" w:hAnsi="Sylfaen"/>
          <w:lang w:val="en-US"/>
        </w:rPr>
        <w:t>կնքվելիք</w:t>
      </w:r>
      <w:r w:rsidRPr="00CB6D8C">
        <w:rPr>
          <w:rFonts w:ascii="Sylfaen" w:hAnsi="Sylfaen"/>
          <w:lang w:val="af-ZA"/>
        </w:rPr>
        <w:t>/</w:t>
      </w:r>
      <w:r w:rsidRPr="00CB6D8C">
        <w:rPr>
          <w:rFonts w:ascii="Sylfaen" w:hAnsi="Sylfaen"/>
          <w:lang w:val="en-US"/>
        </w:rPr>
        <w:t>կնքված</w:t>
      </w:r>
      <w:r w:rsidRPr="00CB6D8C">
        <w:rPr>
          <w:rFonts w:ascii="Sylfaen" w:hAnsi="Sylfaen"/>
          <w:lang w:val="af-ZA"/>
        </w:rPr>
        <w:t xml:space="preserve"> </w:t>
      </w:r>
      <w:r w:rsidRPr="00CB6D8C">
        <w:rPr>
          <w:rFonts w:ascii="Sylfaen" w:hAnsi="Sylfaen"/>
          <w:lang w:val="en-US"/>
        </w:rPr>
        <w:t>պայմանագրի</w:t>
      </w:r>
      <w:r w:rsidRPr="00CB6D8C">
        <w:rPr>
          <w:rFonts w:ascii="Sylfaen" w:hAnsi="Sylfaen"/>
          <w:lang w:val="af-ZA"/>
        </w:rPr>
        <w:t xml:space="preserve"> </w:t>
      </w:r>
      <w:r w:rsidRPr="00CB6D8C">
        <w:rPr>
          <w:rFonts w:ascii="Sylfaen" w:hAnsi="Sylfaen"/>
          <w:lang w:val="en-US"/>
        </w:rPr>
        <w:t>շրջանակներում</w:t>
      </w:r>
      <w:r w:rsidRPr="00CB6D8C">
        <w:rPr>
          <w:rFonts w:ascii="Sylfaen" w:hAnsi="Sylfaen"/>
          <w:lang w:val="af-ZA"/>
        </w:rPr>
        <w:t xml:space="preserve"> (</w:t>
      </w:r>
      <w:r w:rsidRPr="00CB6D8C">
        <w:rPr>
          <w:rFonts w:ascii="Sylfaen" w:hAnsi="Sylfaen"/>
          <w:lang w:val="en-US"/>
        </w:rPr>
        <w:t>պայմանագիր</w:t>
      </w:r>
      <w:r w:rsidRPr="00CB6D8C">
        <w:rPr>
          <w:rFonts w:ascii="Sylfaen" w:hAnsi="Sylfaen"/>
          <w:lang w:val="af-ZA"/>
        </w:rPr>
        <w:t xml:space="preserve"> </w:t>
      </w:r>
      <w:r w:rsidRPr="00CB6D8C">
        <w:rPr>
          <w:rFonts w:ascii="Sylfaen" w:hAnsi="Sylfaen"/>
          <w:lang w:val="en-US"/>
        </w:rPr>
        <w:t>չկնքելը</w:t>
      </w:r>
      <w:r w:rsidRPr="00CB6D8C">
        <w:rPr>
          <w:rFonts w:ascii="Sylfaen" w:hAnsi="Sylfaen"/>
          <w:lang w:val="af-ZA"/>
        </w:rPr>
        <w:t>/</w:t>
      </w:r>
      <w:r w:rsidRPr="00CB6D8C">
        <w:rPr>
          <w:rFonts w:ascii="Sylfaen" w:hAnsi="Sylfaen"/>
          <w:lang w:val="en-US"/>
        </w:rPr>
        <w:t>լուծելը</w:t>
      </w:r>
      <w:r w:rsidRPr="00CB6D8C">
        <w:rPr>
          <w:rFonts w:ascii="Sylfaen" w:hAnsi="Sylfaen"/>
          <w:lang w:val="af-ZA"/>
        </w:rPr>
        <w:t>):</w:t>
      </w:r>
    </w:p>
    <w:p w:rsidR="00B057F9" w:rsidRPr="00CB6D8C" w:rsidRDefault="00B057F9" w:rsidP="00E315D1">
      <w:pPr>
        <w:pStyle w:val="ListParagraph"/>
        <w:numPr>
          <w:ilvl w:val="0"/>
          <w:numId w:val="27"/>
        </w:numPr>
        <w:jc w:val="both"/>
        <w:rPr>
          <w:rFonts w:ascii="Sylfaen" w:hAnsi="Sylfaen"/>
          <w:lang w:val="af-ZA"/>
        </w:rPr>
      </w:pPr>
      <w:r w:rsidRPr="00CB6D8C">
        <w:rPr>
          <w:rFonts w:ascii="Sylfaen" w:hAnsi="Sylfaen" w:cs="Sylfaen"/>
          <w:lang w:val="en-US"/>
        </w:rPr>
        <w:t>Մասնակցի</w:t>
      </w:r>
      <w:r w:rsidRPr="00CB6D8C">
        <w:rPr>
          <w:rFonts w:ascii="Sylfaen" w:hAnsi="Sylfaen"/>
          <w:lang w:val="af-ZA"/>
        </w:rPr>
        <w:t xml:space="preserve"> </w:t>
      </w:r>
      <w:r w:rsidRPr="00CB6D8C">
        <w:rPr>
          <w:rFonts w:ascii="Sylfaen" w:hAnsi="Sylfaen"/>
          <w:lang w:val="en-US"/>
        </w:rPr>
        <w:t>որակազրկումը</w:t>
      </w:r>
      <w:r w:rsidRPr="00CB6D8C">
        <w:rPr>
          <w:rFonts w:ascii="Sylfaen" w:hAnsi="Sylfaen"/>
          <w:lang w:val="af-ZA"/>
        </w:rPr>
        <w:t xml:space="preserve"> </w:t>
      </w:r>
      <w:r w:rsidRPr="00CB6D8C">
        <w:rPr>
          <w:rFonts w:ascii="Sylfaen" w:hAnsi="Sylfaen"/>
          <w:lang w:val="en-US"/>
        </w:rPr>
        <w:t>կրում</w:t>
      </w:r>
      <w:r w:rsidRPr="00CB6D8C">
        <w:rPr>
          <w:rFonts w:ascii="Sylfaen" w:hAnsi="Sylfaen"/>
          <w:lang w:val="af-ZA"/>
        </w:rPr>
        <w:t xml:space="preserve"> </w:t>
      </w:r>
      <w:r w:rsidRPr="00CB6D8C">
        <w:rPr>
          <w:rFonts w:ascii="Sylfaen" w:hAnsi="Sylfaen"/>
          <w:lang w:val="en-US"/>
        </w:rPr>
        <w:t>է</w:t>
      </w:r>
      <w:r w:rsidRPr="00CB6D8C">
        <w:rPr>
          <w:rFonts w:ascii="Sylfaen" w:hAnsi="Sylfaen"/>
          <w:lang w:val="af-ZA"/>
        </w:rPr>
        <w:t xml:space="preserve"> </w:t>
      </w:r>
      <w:r w:rsidRPr="00CB6D8C">
        <w:rPr>
          <w:rFonts w:ascii="Sylfaen" w:hAnsi="Sylfaen"/>
          <w:lang w:val="en-US"/>
        </w:rPr>
        <w:t>միակողմանի</w:t>
      </w:r>
      <w:r w:rsidRPr="00CB6D8C">
        <w:rPr>
          <w:rFonts w:ascii="Sylfaen" w:hAnsi="Sylfaen"/>
          <w:lang w:val="af-ZA"/>
        </w:rPr>
        <w:t xml:space="preserve"> </w:t>
      </w:r>
      <w:r w:rsidRPr="00CB6D8C">
        <w:rPr>
          <w:rFonts w:ascii="Sylfaen" w:hAnsi="Sylfaen"/>
          <w:lang w:val="en-US"/>
        </w:rPr>
        <w:t>բնույթ</w:t>
      </w:r>
      <w:r w:rsidRPr="00CB6D8C">
        <w:rPr>
          <w:rFonts w:ascii="Sylfaen" w:hAnsi="Sylfaen"/>
          <w:lang w:val="af-ZA"/>
        </w:rPr>
        <w:t>:</w:t>
      </w:r>
      <w:r w:rsidRPr="00CB6D8C">
        <w:rPr>
          <w:rFonts w:ascii="Sylfaen" w:hAnsi="Sylfaen" w:cs="Sylfaen"/>
          <w:lang w:val="af-ZA"/>
        </w:rPr>
        <w:t xml:space="preserve"> </w:t>
      </w:r>
    </w:p>
    <w:p w:rsidR="00B74B06" w:rsidRDefault="00B057F9" w:rsidP="00E315D1">
      <w:pPr>
        <w:pStyle w:val="ListParagraph"/>
        <w:numPr>
          <w:ilvl w:val="0"/>
          <w:numId w:val="27"/>
        </w:numPr>
        <w:jc w:val="both"/>
        <w:rPr>
          <w:rFonts w:ascii="Sylfaen" w:hAnsi="Sylfaen"/>
          <w:lang w:val="af-ZA"/>
        </w:rPr>
      </w:pPr>
      <w:r w:rsidRPr="00CB6D8C">
        <w:rPr>
          <w:rFonts w:ascii="Sylfaen" w:hAnsi="Sylfaen" w:cs="Sylfaen"/>
          <w:lang w:val="en-US"/>
        </w:rPr>
        <w:t>Մասնակիցը</w:t>
      </w:r>
      <w:r w:rsidRPr="00CB6D8C">
        <w:rPr>
          <w:rFonts w:ascii="Sylfaen" w:hAnsi="Sylfaen"/>
          <w:lang w:val="af-ZA"/>
        </w:rPr>
        <w:t xml:space="preserve"> </w:t>
      </w:r>
      <w:r w:rsidRPr="00CB6D8C">
        <w:rPr>
          <w:rFonts w:ascii="Sylfaen" w:hAnsi="Sylfaen"/>
          <w:lang w:val="en-US"/>
        </w:rPr>
        <w:t>կարող</w:t>
      </w:r>
      <w:r w:rsidRPr="00CB6D8C">
        <w:rPr>
          <w:rFonts w:ascii="Sylfaen" w:hAnsi="Sylfaen"/>
          <w:lang w:val="af-ZA"/>
        </w:rPr>
        <w:t xml:space="preserve"> է </w:t>
      </w:r>
      <w:r w:rsidRPr="00CB6D8C">
        <w:rPr>
          <w:rFonts w:ascii="Sylfaen" w:hAnsi="Sylfaen"/>
          <w:lang w:val="en-US"/>
        </w:rPr>
        <w:t>որակազրկվել</w:t>
      </w:r>
      <w:r w:rsidRPr="00CB6D8C">
        <w:rPr>
          <w:rFonts w:ascii="Sylfaen" w:hAnsi="Sylfaen"/>
          <w:lang w:val="af-ZA"/>
        </w:rPr>
        <w:t xml:space="preserve"> </w:t>
      </w:r>
      <w:r w:rsidRPr="00CB6D8C">
        <w:rPr>
          <w:rFonts w:ascii="Sylfaen" w:hAnsi="Sylfaen"/>
          <w:lang w:val="en-US"/>
        </w:rPr>
        <w:t>հետևյալ</w:t>
      </w:r>
      <w:r w:rsidRPr="00CB6D8C">
        <w:rPr>
          <w:rFonts w:ascii="Sylfaen" w:hAnsi="Sylfaen"/>
          <w:lang w:val="af-ZA"/>
        </w:rPr>
        <w:t xml:space="preserve"> </w:t>
      </w:r>
      <w:r w:rsidRPr="00CB6D8C">
        <w:rPr>
          <w:rFonts w:ascii="Sylfaen" w:hAnsi="Sylfaen"/>
          <w:lang w:val="en-US"/>
        </w:rPr>
        <w:t>չափանիշներից</w:t>
      </w:r>
      <w:r w:rsidRPr="00CB6D8C">
        <w:rPr>
          <w:rFonts w:ascii="Sylfaen" w:hAnsi="Sylfaen"/>
          <w:lang w:val="af-ZA"/>
        </w:rPr>
        <w:t xml:space="preserve"> </w:t>
      </w:r>
      <w:r w:rsidRPr="00CB6D8C">
        <w:rPr>
          <w:rFonts w:ascii="Sylfaen" w:hAnsi="Sylfaen"/>
          <w:lang w:val="en-US"/>
        </w:rPr>
        <w:t>ելնելով</w:t>
      </w:r>
      <w:r w:rsidRPr="00CB6D8C">
        <w:rPr>
          <w:rFonts w:ascii="Sylfaen" w:hAnsi="Sylfaen"/>
          <w:lang w:val="af-ZA"/>
        </w:rPr>
        <w:t xml:space="preserve">. </w:t>
      </w:r>
    </w:p>
    <w:p w:rsidR="00B74B06" w:rsidRDefault="00B74B06" w:rsidP="00E315D1">
      <w:pPr>
        <w:ind w:left="360"/>
        <w:jc w:val="both"/>
        <w:rPr>
          <w:rFonts w:ascii="Sylfaen" w:hAnsi="Sylfaen"/>
          <w:lang w:val="af-ZA"/>
        </w:rPr>
      </w:pPr>
    </w:p>
    <w:p w:rsidR="00B74B06" w:rsidRPr="00CB6D8C" w:rsidRDefault="00B74B06" w:rsidP="00E315D1">
      <w:pPr>
        <w:pStyle w:val="ListParagraph"/>
        <w:widowControl w:val="0"/>
        <w:numPr>
          <w:ilvl w:val="0"/>
          <w:numId w:val="33"/>
        </w:numPr>
        <w:tabs>
          <w:tab w:val="left" w:pos="0"/>
        </w:tabs>
        <w:autoSpaceDE w:val="0"/>
        <w:autoSpaceDN w:val="0"/>
        <w:adjustRightInd w:val="0"/>
        <w:jc w:val="both"/>
        <w:rPr>
          <w:rFonts w:ascii="Sylfaen" w:hAnsi="Sylfaen"/>
          <w:lang w:val="af-ZA"/>
        </w:rPr>
      </w:pPr>
      <w:r w:rsidRPr="00CB6D8C">
        <w:rPr>
          <w:rFonts w:ascii="Sylfaen" w:hAnsi="Sylfaen" w:cs="Sylfaen"/>
          <w:lang w:val="en-US"/>
        </w:rPr>
        <w:t>Մասնակցի</w:t>
      </w:r>
      <w:r w:rsidRPr="00CB6D8C">
        <w:rPr>
          <w:rFonts w:ascii="Sylfaen" w:hAnsi="Sylfaen"/>
          <w:lang w:val="af-ZA"/>
        </w:rPr>
        <w:t xml:space="preserve"> </w:t>
      </w:r>
      <w:r w:rsidRPr="00CB6D8C">
        <w:rPr>
          <w:rFonts w:ascii="Sylfaen" w:hAnsi="Sylfaen"/>
          <w:lang w:val="en-US"/>
        </w:rPr>
        <w:t>կողմից</w:t>
      </w:r>
      <w:r w:rsidRPr="00CB6D8C">
        <w:rPr>
          <w:rFonts w:ascii="Sylfaen" w:hAnsi="Sylfaen"/>
          <w:lang w:val="af-ZA"/>
        </w:rPr>
        <w:t xml:space="preserve"> </w:t>
      </w:r>
      <w:r w:rsidRPr="00CB6D8C">
        <w:rPr>
          <w:rFonts w:ascii="Sylfaen" w:hAnsi="Sylfaen"/>
          <w:lang w:val="en-US"/>
        </w:rPr>
        <w:t>աղավաղված</w:t>
      </w:r>
      <w:r w:rsidRPr="00CB6D8C">
        <w:rPr>
          <w:rFonts w:ascii="Sylfaen" w:hAnsi="Sylfaen"/>
          <w:lang w:val="af-ZA"/>
        </w:rPr>
        <w:t xml:space="preserve">, </w:t>
      </w:r>
      <w:r w:rsidRPr="00CB6D8C">
        <w:rPr>
          <w:rFonts w:ascii="Sylfaen" w:hAnsi="Sylfaen"/>
          <w:lang w:val="en-US"/>
        </w:rPr>
        <w:t>միտումնավոր</w:t>
      </w:r>
      <w:r w:rsidRPr="00CB6D8C">
        <w:rPr>
          <w:rFonts w:ascii="Sylfaen" w:hAnsi="Sylfaen"/>
          <w:lang w:val="af-ZA"/>
        </w:rPr>
        <w:t xml:space="preserve"> </w:t>
      </w:r>
      <w:r w:rsidRPr="00CB6D8C">
        <w:rPr>
          <w:rFonts w:ascii="Sylfaen" w:hAnsi="Sylfaen"/>
          <w:lang w:val="en-US"/>
        </w:rPr>
        <w:t>կեղծ</w:t>
      </w:r>
      <w:r w:rsidRPr="00CB6D8C">
        <w:rPr>
          <w:rFonts w:ascii="Sylfaen" w:hAnsi="Sylfaen"/>
          <w:lang w:val="af-ZA"/>
        </w:rPr>
        <w:t xml:space="preserve">, </w:t>
      </w:r>
      <w:r w:rsidRPr="00CB6D8C">
        <w:rPr>
          <w:rFonts w:ascii="Sylfaen" w:hAnsi="Sylfaen"/>
          <w:lang w:val="en-US"/>
        </w:rPr>
        <w:t>ոչ</w:t>
      </w:r>
      <w:r w:rsidRPr="00CB6D8C">
        <w:rPr>
          <w:rFonts w:ascii="Sylfaen" w:hAnsi="Sylfaen"/>
          <w:lang w:val="af-ZA"/>
        </w:rPr>
        <w:t xml:space="preserve"> </w:t>
      </w:r>
      <w:r w:rsidRPr="00CB6D8C">
        <w:rPr>
          <w:rFonts w:ascii="Sylfaen" w:hAnsi="Sylfaen"/>
          <w:lang w:val="en-US"/>
        </w:rPr>
        <w:t>ճշգրիտ</w:t>
      </w:r>
      <w:r w:rsidRPr="00CB6D8C">
        <w:rPr>
          <w:rFonts w:ascii="Sylfaen" w:hAnsi="Sylfaen"/>
          <w:lang w:val="af-ZA"/>
        </w:rPr>
        <w:t xml:space="preserve"> </w:t>
      </w:r>
      <w:r w:rsidRPr="00CB6D8C">
        <w:rPr>
          <w:rFonts w:ascii="Sylfaen" w:hAnsi="Sylfaen"/>
          <w:lang w:val="en-US"/>
        </w:rPr>
        <w:t>կամ</w:t>
      </w:r>
      <w:r w:rsidRPr="00CB6D8C">
        <w:rPr>
          <w:rFonts w:ascii="Sylfaen" w:hAnsi="Sylfaen"/>
          <w:lang w:val="af-ZA"/>
        </w:rPr>
        <w:t xml:space="preserve"> </w:t>
      </w:r>
      <w:r w:rsidRPr="00CB6D8C">
        <w:rPr>
          <w:rFonts w:ascii="Sylfaen" w:hAnsi="Sylfaen"/>
          <w:lang w:val="en-US"/>
        </w:rPr>
        <w:t>ոչ</w:t>
      </w:r>
      <w:r w:rsidRPr="00CB6D8C">
        <w:rPr>
          <w:rFonts w:ascii="Sylfaen" w:hAnsi="Sylfaen"/>
          <w:lang w:val="af-ZA"/>
        </w:rPr>
        <w:t xml:space="preserve"> </w:t>
      </w:r>
      <w:r w:rsidRPr="00CB6D8C">
        <w:rPr>
          <w:rFonts w:ascii="Sylfaen" w:hAnsi="Sylfaen"/>
          <w:lang w:val="en-US"/>
        </w:rPr>
        <w:t>ամբողջական</w:t>
      </w:r>
      <w:r w:rsidRPr="00CB6D8C">
        <w:rPr>
          <w:rFonts w:ascii="Sylfaen" w:hAnsi="Sylfaen"/>
          <w:lang w:val="af-ZA"/>
        </w:rPr>
        <w:t xml:space="preserve"> </w:t>
      </w:r>
      <w:r w:rsidRPr="00CB6D8C">
        <w:rPr>
          <w:rFonts w:ascii="Sylfaen" w:hAnsi="Sylfaen"/>
          <w:lang w:val="en-US"/>
        </w:rPr>
        <w:t>տեղեկատվության</w:t>
      </w:r>
      <w:r w:rsidRPr="00CB6D8C">
        <w:rPr>
          <w:rFonts w:ascii="Sylfaen" w:hAnsi="Sylfaen"/>
          <w:lang w:val="af-ZA"/>
        </w:rPr>
        <w:t xml:space="preserve"> </w:t>
      </w:r>
      <w:r w:rsidRPr="00CB6D8C">
        <w:rPr>
          <w:rFonts w:ascii="Sylfaen" w:hAnsi="Sylfaen"/>
          <w:lang w:val="en-US"/>
        </w:rPr>
        <w:t>տրամադրումը</w:t>
      </w:r>
      <w:r w:rsidRPr="00CB6D8C">
        <w:rPr>
          <w:rFonts w:ascii="Sylfaen" w:hAnsi="Sylfaen"/>
          <w:lang w:val="af-ZA"/>
        </w:rPr>
        <w:t xml:space="preserve">՝ </w:t>
      </w:r>
      <w:r w:rsidRPr="00CB6D8C">
        <w:rPr>
          <w:rFonts w:ascii="Sylfaen" w:hAnsi="Sylfaen" w:cs="Sylfaen"/>
          <w:i/>
          <w:lang w:val="en-US"/>
        </w:rPr>
        <w:t>Մատակարարի</w:t>
      </w:r>
      <w:r w:rsidRPr="00CB6D8C">
        <w:rPr>
          <w:rFonts w:ascii="Sylfaen" w:hAnsi="Sylfaen" w:cs="Sylfaen"/>
          <w:i/>
          <w:lang w:val="af-ZA"/>
        </w:rPr>
        <w:t xml:space="preserve">  </w:t>
      </w:r>
      <w:r w:rsidRPr="00CB6D8C">
        <w:rPr>
          <w:rFonts w:ascii="Sylfaen" w:hAnsi="Sylfaen" w:cs="Sylfaen"/>
          <w:i/>
          <w:lang w:val="en-US"/>
        </w:rPr>
        <w:t>կողմից</w:t>
      </w:r>
      <w:r w:rsidRPr="00CB6D8C">
        <w:rPr>
          <w:rFonts w:ascii="Sylfaen" w:hAnsi="Sylfaen" w:cs="Sylfaen"/>
          <w:i/>
          <w:lang w:val="af-ZA"/>
        </w:rPr>
        <w:t xml:space="preserve">   </w:t>
      </w:r>
      <w:r w:rsidRPr="00CB6D8C">
        <w:rPr>
          <w:rFonts w:ascii="Sylfaen" w:hAnsi="Sylfaen" w:cs="Sylfaen"/>
          <w:i/>
          <w:lang w:val="en-US"/>
        </w:rPr>
        <w:t>մատակարարի</w:t>
      </w:r>
      <w:r w:rsidRPr="00CB6D8C">
        <w:rPr>
          <w:rFonts w:ascii="Sylfaen" w:hAnsi="Sylfaen" w:cs="Sylfaen"/>
          <w:i/>
          <w:lang w:val="af-ZA"/>
        </w:rPr>
        <w:t xml:space="preserve">  </w:t>
      </w:r>
      <w:r w:rsidRPr="00CB6D8C">
        <w:rPr>
          <w:rFonts w:ascii="Sylfaen" w:hAnsi="Sylfaen" w:cs="Sylfaen"/>
          <w:i/>
          <w:lang w:val="en-US"/>
        </w:rPr>
        <w:t>ընտրության</w:t>
      </w:r>
      <w:r w:rsidRPr="00CB6D8C">
        <w:rPr>
          <w:rFonts w:ascii="Sylfaen" w:hAnsi="Sylfaen" w:cs="Sylfaen"/>
          <w:i/>
          <w:lang w:val="af-ZA"/>
        </w:rPr>
        <w:t xml:space="preserve"> ընթացակարգերի  </w:t>
      </w:r>
      <w:r w:rsidRPr="00CB6D8C">
        <w:rPr>
          <w:rFonts w:ascii="Sylfaen" w:hAnsi="Sylfaen" w:cs="Sylfaen"/>
          <w:i/>
          <w:lang w:val="en-US"/>
        </w:rPr>
        <w:t>ընթացքում</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պայմանագրի</w:t>
      </w:r>
      <w:r w:rsidRPr="00CB6D8C">
        <w:rPr>
          <w:rFonts w:ascii="Sylfaen" w:hAnsi="Sylfaen" w:cs="Sylfaen"/>
          <w:i/>
          <w:lang w:val="af-ZA"/>
        </w:rPr>
        <w:t xml:space="preserve">  </w:t>
      </w:r>
      <w:r w:rsidRPr="00CB6D8C">
        <w:rPr>
          <w:rFonts w:ascii="Sylfaen" w:hAnsi="Sylfaen" w:cs="Sylfaen"/>
          <w:i/>
          <w:lang w:val="en-US"/>
        </w:rPr>
        <w:t>շրջանակներում</w:t>
      </w:r>
      <w:r w:rsidRPr="00CB6D8C">
        <w:rPr>
          <w:rFonts w:ascii="Sylfaen" w:hAnsi="Sylfaen" w:cs="Sylfaen"/>
          <w:i/>
          <w:lang w:val="af-ZA"/>
        </w:rPr>
        <w:t xml:space="preserve"> </w:t>
      </w:r>
      <w:r w:rsidRPr="00CB6D8C">
        <w:rPr>
          <w:rFonts w:ascii="Sylfaen" w:hAnsi="Sylfaen" w:cs="Sylfaen"/>
          <w:i/>
          <w:lang w:val="en-US"/>
        </w:rPr>
        <w:t>մատակարարի</w:t>
      </w:r>
      <w:r w:rsidRPr="00CB6D8C">
        <w:rPr>
          <w:rFonts w:ascii="Sylfaen" w:hAnsi="Sylfaen" w:cs="Sylfaen"/>
          <w:i/>
          <w:lang w:val="af-ZA"/>
        </w:rPr>
        <w:t xml:space="preserve">  </w:t>
      </w:r>
      <w:r w:rsidRPr="00CB6D8C">
        <w:rPr>
          <w:rFonts w:ascii="Sylfaen" w:hAnsi="Sylfaen" w:cs="Sylfaen"/>
          <w:i/>
          <w:lang w:val="en-US"/>
        </w:rPr>
        <w:t>հետ</w:t>
      </w:r>
      <w:r w:rsidRPr="00CB6D8C">
        <w:rPr>
          <w:rFonts w:ascii="Sylfaen" w:hAnsi="Sylfaen" w:cs="Sylfaen"/>
          <w:i/>
          <w:lang w:val="af-ZA"/>
        </w:rPr>
        <w:t xml:space="preserve">  </w:t>
      </w:r>
      <w:r w:rsidRPr="00CB6D8C">
        <w:rPr>
          <w:rFonts w:ascii="Sylfaen" w:hAnsi="Sylfaen" w:cs="Sylfaen"/>
          <w:i/>
          <w:lang w:val="en-US"/>
        </w:rPr>
        <w:t>հետագա</w:t>
      </w:r>
      <w:r w:rsidRPr="00CB6D8C">
        <w:rPr>
          <w:rFonts w:ascii="Sylfaen" w:hAnsi="Sylfaen" w:cs="Sylfaen"/>
          <w:i/>
          <w:lang w:val="af-ZA"/>
        </w:rPr>
        <w:t xml:space="preserve">  </w:t>
      </w:r>
      <w:r w:rsidRPr="00CB6D8C">
        <w:rPr>
          <w:rFonts w:ascii="Sylfaen" w:hAnsi="Sylfaen" w:cs="Sylfaen"/>
          <w:i/>
          <w:lang w:val="en-US"/>
        </w:rPr>
        <w:t>աշխատանքի</w:t>
      </w:r>
      <w:r w:rsidRPr="00CB6D8C">
        <w:rPr>
          <w:rFonts w:ascii="Sylfaen" w:hAnsi="Sylfaen" w:cs="Sylfaen"/>
          <w:i/>
          <w:lang w:val="af-ZA"/>
        </w:rPr>
        <w:t xml:space="preserve"> </w:t>
      </w:r>
      <w:r w:rsidRPr="00CB6D8C">
        <w:rPr>
          <w:rFonts w:ascii="Sylfaen" w:hAnsi="Sylfaen" w:cs="Sylfaen"/>
          <w:i/>
          <w:lang w:val="en-US"/>
        </w:rPr>
        <w:t>ընթացքում</w:t>
      </w:r>
      <w:r w:rsidRPr="00CB6D8C">
        <w:rPr>
          <w:rFonts w:ascii="Sylfaen" w:hAnsi="Sylfaen" w:cs="Sylfaen"/>
          <w:i/>
          <w:lang w:val="af-ZA"/>
        </w:rPr>
        <w:t xml:space="preserve">) </w:t>
      </w:r>
      <w:r w:rsidRPr="00CB6D8C">
        <w:rPr>
          <w:rFonts w:ascii="Sylfaen" w:hAnsi="Sylfaen" w:cs="Sylfaen"/>
          <w:i/>
          <w:lang w:val="en-US"/>
        </w:rPr>
        <w:t>աղավաղված</w:t>
      </w:r>
      <w:r w:rsidRPr="00CB6D8C">
        <w:rPr>
          <w:rFonts w:ascii="Sylfaen" w:hAnsi="Sylfaen" w:cs="Sylfaen"/>
          <w:i/>
          <w:lang w:val="af-ZA"/>
        </w:rPr>
        <w:t xml:space="preserve">  </w:t>
      </w:r>
      <w:r w:rsidRPr="00CB6D8C">
        <w:rPr>
          <w:rFonts w:ascii="Sylfaen" w:hAnsi="Sylfaen" w:cs="Sylfaen"/>
          <w:i/>
          <w:lang w:val="en-US"/>
        </w:rPr>
        <w:t>տեղեկատվության</w:t>
      </w:r>
      <w:r w:rsidRPr="00CB6D8C">
        <w:rPr>
          <w:rFonts w:ascii="Sylfaen" w:hAnsi="Sylfaen" w:cs="Sylfaen"/>
          <w:i/>
          <w:lang w:val="af-ZA"/>
        </w:rPr>
        <w:t xml:space="preserve"> </w:t>
      </w:r>
      <w:r w:rsidRPr="00CB6D8C">
        <w:rPr>
          <w:rFonts w:ascii="Sylfaen" w:hAnsi="Sylfaen" w:cs="Sylfaen"/>
          <w:i/>
          <w:lang w:val="en-US"/>
        </w:rPr>
        <w:t>տրամադրում</w:t>
      </w:r>
      <w:r w:rsidRPr="00CB6D8C">
        <w:rPr>
          <w:rFonts w:ascii="Sylfaen" w:hAnsi="Sylfaen" w:cs="Sylfaen"/>
          <w:i/>
          <w:lang w:val="af-ZA"/>
        </w:rPr>
        <w:t xml:space="preserve">, </w:t>
      </w:r>
      <w:r w:rsidRPr="00CB6D8C">
        <w:rPr>
          <w:rFonts w:ascii="Sylfaen" w:hAnsi="Sylfaen" w:cs="Sylfaen"/>
          <w:i/>
          <w:lang w:val="en-US"/>
        </w:rPr>
        <w:t>որն</w:t>
      </w:r>
      <w:r w:rsidRPr="00CB6D8C">
        <w:rPr>
          <w:rFonts w:ascii="Sylfaen" w:hAnsi="Sylfaen" w:cs="Sylfaen"/>
          <w:i/>
          <w:lang w:val="af-ZA"/>
        </w:rPr>
        <w:t xml:space="preserve">  </w:t>
      </w:r>
      <w:r w:rsidRPr="00CB6D8C">
        <w:rPr>
          <w:rFonts w:ascii="Sylfaen" w:hAnsi="Sylfaen" w:cs="Sylfaen"/>
          <w:i/>
          <w:lang w:val="en-US"/>
        </w:rPr>
        <w:t>ազդել</w:t>
      </w:r>
      <w:r w:rsidRPr="00CB6D8C">
        <w:rPr>
          <w:rFonts w:ascii="Sylfaen" w:hAnsi="Sylfaen" w:cs="Sylfaen"/>
          <w:i/>
          <w:lang w:val="af-ZA"/>
        </w:rPr>
        <w:t xml:space="preserve"> </w:t>
      </w:r>
      <w:r w:rsidRPr="00CB6D8C">
        <w:rPr>
          <w:rFonts w:ascii="Sylfaen" w:hAnsi="Sylfaen" w:cs="Sylfaen"/>
          <w:i/>
          <w:lang w:val="en-US"/>
        </w:rPr>
        <w:t>է</w:t>
      </w:r>
      <w:r w:rsidRPr="00CB6D8C">
        <w:rPr>
          <w:rFonts w:ascii="Sylfaen" w:hAnsi="Sylfaen" w:cs="Sylfaen"/>
          <w:i/>
          <w:lang w:val="af-ZA"/>
        </w:rPr>
        <w:t xml:space="preserve">  </w:t>
      </w:r>
      <w:r w:rsidRPr="00CB6D8C">
        <w:rPr>
          <w:rFonts w:ascii="Sylfaen" w:hAnsi="Sylfaen" w:cs="Sylfaen"/>
          <w:i/>
          <w:lang w:val="en-US"/>
        </w:rPr>
        <w:t>Մատակարարի</w:t>
      </w:r>
      <w:r w:rsidRPr="00CB6D8C">
        <w:rPr>
          <w:rFonts w:ascii="Sylfaen" w:hAnsi="Sylfaen" w:cs="Sylfaen"/>
          <w:i/>
          <w:lang w:val="af-ZA"/>
        </w:rPr>
        <w:t xml:space="preserve">  </w:t>
      </w:r>
      <w:r w:rsidRPr="00CB6D8C">
        <w:rPr>
          <w:rFonts w:ascii="Sylfaen" w:hAnsi="Sylfaen" w:cs="Sylfaen"/>
          <w:i/>
          <w:lang w:val="en-US"/>
        </w:rPr>
        <w:t>առաջարկի</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պայմանագրի</w:t>
      </w:r>
      <w:r w:rsidRPr="00CB6D8C">
        <w:rPr>
          <w:rFonts w:ascii="Sylfaen" w:hAnsi="Sylfaen" w:cs="Sylfaen"/>
          <w:i/>
          <w:lang w:val="af-ZA"/>
        </w:rPr>
        <w:t xml:space="preserve">  </w:t>
      </w:r>
      <w:r w:rsidRPr="00CB6D8C">
        <w:rPr>
          <w:rFonts w:ascii="Sylfaen" w:hAnsi="Sylfaen" w:cs="Sylfaen"/>
          <w:i/>
          <w:lang w:val="en-US"/>
        </w:rPr>
        <w:t>պայմանների</w:t>
      </w:r>
      <w:r w:rsidRPr="00CB6D8C">
        <w:rPr>
          <w:rFonts w:ascii="Sylfaen" w:hAnsi="Sylfaen" w:cs="Sylfaen"/>
          <w:i/>
          <w:lang w:val="af-ZA"/>
        </w:rPr>
        <w:t xml:space="preserve"> </w:t>
      </w:r>
      <w:r w:rsidRPr="00CB6D8C">
        <w:rPr>
          <w:rFonts w:ascii="Sylfaen" w:hAnsi="Sylfaen" w:cs="Sylfaen"/>
          <w:i/>
          <w:lang w:val="en-US"/>
        </w:rPr>
        <w:t>տեխնիկական</w:t>
      </w:r>
      <w:r w:rsidRPr="00CB6D8C">
        <w:rPr>
          <w:rFonts w:ascii="Sylfaen" w:hAnsi="Sylfaen" w:cs="Sylfaen"/>
          <w:i/>
          <w:lang w:val="af-ZA"/>
        </w:rPr>
        <w:t xml:space="preserve"> </w:t>
      </w:r>
      <w:r w:rsidRPr="00CB6D8C">
        <w:rPr>
          <w:rFonts w:ascii="Sylfaen" w:hAnsi="Sylfaen" w:cs="Sylfaen"/>
          <w:i/>
          <w:lang w:val="en-US"/>
        </w:rPr>
        <w:t>և</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կոմերցիոն</w:t>
      </w:r>
      <w:r w:rsidRPr="00CB6D8C">
        <w:rPr>
          <w:rFonts w:ascii="Sylfaen" w:hAnsi="Sylfaen" w:cs="Sylfaen"/>
          <w:i/>
          <w:lang w:val="af-ZA"/>
        </w:rPr>
        <w:t xml:space="preserve">  </w:t>
      </w:r>
      <w:r w:rsidRPr="00CB6D8C">
        <w:rPr>
          <w:rFonts w:ascii="Sylfaen" w:hAnsi="Sylfaen" w:cs="Sylfaen"/>
          <w:i/>
          <w:lang w:val="en-US"/>
        </w:rPr>
        <w:t>գնահատականի</w:t>
      </w:r>
      <w:r w:rsidRPr="00CB6D8C">
        <w:rPr>
          <w:rFonts w:ascii="Sylfaen" w:hAnsi="Sylfaen" w:cs="Sylfaen"/>
          <w:i/>
          <w:lang w:val="af-ZA"/>
        </w:rPr>
        <w:t xml:space="preserve">  </w:t>
      </w:r>
      <w:r w:rsidRPr="00CB6D8C">
        <w:rPr>
          <w:rFonts w:ascii="Sylfaen" w:hAnsi="Sylfaen" w:cs="Sylfaen"/>
          <w:i/>
          <w:lang w:val="en-US"/>
        </w:rPr>
        <w:t>վրա</w:t>
      </w:r>
      <w:r w:rsidRPr="00CB6D8C">
        <w:rPr>
          <w:rFonts w:ascii="Sylfaen" w:hAnsi="Sylfaen" w:cs="Sylfaen"/>
          <w:i/>
          <w:lang w:val="af-ZA"/>
        </w:rPr>
        <w:t>:</w:t>
      </w:r>
      <w:r w:rsidRPr="00CB6D8C">
        <w:rPr>
          <w:rFonts w:ascii="Sylfaen" w:hAnsi="Sylfaen"/>
          <w:lang w:val="af-ZA"/>
        </w:rPr>
        <w:t xml:space="preserve">  </w:t>
      </w:r>
    </w:p>
    <w:p w:rsidR="00B74B06" w:rsidRPr="00CB6D8C" w:rsidRDefault="00B74B06" w:rsidP="00E315D1">
      <w:pPr>
        <w:pStyle w:val="ListParagraph"/>
        <w:numPr>
          <w:ilvl w:val="0"/>
          <w:numId w:val="33"/>
        </w:numPr>
        <w:tabs>
          <w:tab w:val="left" w:pos="360"/>
        </w:tabs>
        <w:jc w:val="both"/>
        <w:rPr>
          <w:rFonts w:ascii="Sylfaen" w:hAnsi="Sylfaen" w:cs="Sylfaen"/>
          <w:bCs/>
          <w:kern w:val="32"/>
          <w:lang w:val="af-ZA"/>
        </w:rPr>
      </w:pPr>
      <w:r w:rsidRPr="00CB6D8C">
        <w:rPr>
          <w:rFonts w:ascii="Sylfaen" w:hAnsi="Sylfaen" w:cs="Sylfaen"/>
          <w:bCs/>
          <w:kern w:val="32"/>
          <w:lang w:val="en-US"/>
        </w:rPr>
        <w:t>Մատակարարի</w:t>
      </w:r>
      <w:r w:rsidRPr="00CB6D8C">
        <w:rPr>
          <w:rFonts w:ascii="Sylfaen" w:hAnsi="Sylfaen" w:cs="Sylfaen"/>
          <w:bCs/>
          <w:kern w:val="32"/>
          <w:lang w:val="af-ZA"/>
        </w:rPr>
        <w:t xml:space="preserve">  </w:t>
      </w:r>
      <w:r w:rsidRPr="00CB6D8C">
        <w:rPr>
          <w:rFonts w:ascii="Sylfaen" w:hAnsi="Sylfaen" w:cs="Sylfaen"/>
          <w:bCs/>
          <w:kern w:val="32"/>
          <w:lang w:val="en-US"/>
        </w:rPr>
        <w:t>ընտրության</w:t>
      </w:r>
      <w:r w:rsidRPr="00CB6D8C">
        <w:rPr>
          <w:rFonts w:ascii="Sylfaen" w:hAnsi="Sylfaen" w:cs="Sylfaen"/>
          <w:bCs/>
          <w:kern w:val="32"/>
          <w:lang w:val="af-ZA"/>
        </w:rPr>
        <w:t xml:space="preserve">  </w:t>
      </w:r>
      <w:r w:rsidRPr="00CB6D8C">
        <w:rPr>
          <w:rFonts w:ascii="Sylfaen" w:hAnsi="Sylfaen" w:cs="Sylfaen"/>
          <w:bCs/>
          <w:kern w:val="32"/>
          <w:lang w:val="en-US"/>
        </w:rPr>
        <w:t>արդյունքում</w:t>
      </w:r>
      <w:r w:rsidRPr="00CB6D8C">
        <w:rPr>
          <w:rFonts w:ascii="Sylfaen" w:hAnsi="Sylfaen" w:cs="Sylfaen"/>
          <w:bCs/>
          <w:kern w:val="32"/>
          <w:lang w:val="af-ZA"/>
        </w:rPr>
        <w:t xml:space="preserve">  ծագած </w:t>
      </w:r>
      <w:r w:rsidRPr="00CB6D8C">
        <w:rPr>
          <w:rFonts w:ascii="Sylfaen" w:hAnsi="Sylfaen" w:cs="Sylfaen"/>
          <w:bCs/>
          <w:kern w:val="32"/>
          <w:lang w:val="en-US"/>
        </w:rPr>
        <w:t>պարտավորությունների</w:t>
      </w:r>
      <w:r w:rsidRPr="00CB6D8C">
        <w:rPr>
          <w:rFonts w:ascii="Sylfaen" w:hAnsi="Sylfaen" w:cs="Sylfaen"/>
          <w:bCs/>
          <w:kern w:val="32"/>
          <w:lang w:val="af-ZA"/>
        </w:rPr>
        <w:t xml:space="preserve">  </w:t>
      </w:r>
      <w:r w:rsidRPr="00CB6D8C">
        <w:rPr>
          <w:rFonts w:ascii="Sylfaen" w:hAnsi="Sylfaen" w:cs="Sylfaen"/>
          <w:bCs/>
          <w:kern w:val="32"/>
          <w:lang w:val="en-US"/>
        </w:rPr>
        <w:t>կատարումից</w:t>
      </w:r>
      <w:r w:rsidRPr="00CB6D8C">
        <w:rPr>
          <w:rFonts w:ascii="Sylfaen" w:hAnsi="Sylfaen" w:cs="Sylfaen"/>
          <w:bCs/>
          <w:kern w:val="32"/>
          <w:lang w:val="af-ZA"/>
        </w:rPr>
        <w:t xml:space="preserve"> </w:t>
      </w:r>
      <w:r w:rsidRPr="00CB6D8C">
        <w:rPr>
          <w:rFonts w:ascii="Sylfaen" w:hAnsi="Sylfaen" w:cs="Sylfaen"/>
          <w:bCs/>
          <w:kern w:val="32"/>
          <w:lang w:val="en-US"/>
        </w:rPr>
        <w:t>հրաժարումը</w:t>
      </w:r>
      <w:r w:rsidRPr="00CB6D8C">
        <w:rPr>
          <w:rFonts w:ascii="Sylfaen" w:hAnsi="Sylfaen" w:cs="Sylfaen"/>
          <w:bCs/>
          <w:kern w:val="32"/>
          <w:lang w:val="af-ZA"/>
        </w:rPr>
        <w:t>`</w:t>
      </w:r>
    </w:p>
    <w:p w:rsidR="00B74B06" w:rsidRPr="00CB6D8C" w:rsidRDefault="00B74B06" w:rsidP="00E315D1">
      <w:pPr>
        <w:numPr>
          <w:ilvl w:val="0"/>
          <w:numId w:val="43"/>
        </w:numPr>
        <w:tabs>
          <w:tab w:val="left" w:pos="360"/>
        </w:tabs>
        <w:jc w:val="both"/>
        <w:rPr>
          <w:rFonts w:ascii="Sylfaen" w:hAnsi="Sylfaen"/>
          <w:i/>
          <w:lang w:val="af-ZA"/>
        </w:rPr>
      </w:pPr>
      <w:r w:rsidRPr="00CB6D8C">
        <w:rPr>
          <w:rFonts w:ascii="Sylfaen" w:hAnsi="Sylfaen" w:cs="Sylfaen"/>
          <w:i/>
          <w:lang w:val="af-ZA"/>
        </w:rPr>
        <w:t xml:space="preserve"> </w:t>
      </w:r>
      <w:r w:rsidRPr="00CB6D8C">
        <w:rPr>
          <w:rFonts w:ascii="Sylfaen" w:hAnsi="Sylfaen" w:cs="Sylfaen"/>
          <w:i/>
          <w:lang w:val="en-US"/>
        </w:rPr>
        <w:t>Անցկացված</w:t>
      </w:r>
      <w:r w:rsidRPr="00CB6D8C">
        <w:rPr>
          <w:rFonts w:ascii="Sylfaen" w:hAnsi="Sylfaen" w:cs="Sylfaen"/>
          <w:i/>
          <w:lang w:val="af-ZA"/>
        </w:rPr>
        <w:t xml:space="preserve"> </w:t>
      </w:r>
      <w:r w:rsidRPr="00CB6D8C">
        <w:rPr>
          <w:rFonts w:ascii="Sylfaen" w:hAnsi="Sylfaen" w:cs="Sylfaen"/>
          <w:i/>
          <w:lang w:val="en-US"/>
        </w:rPr>
        <w:t>էլեկտրոնային</w:t>
      </w:r>
      <w:r w:rsidRPr="00CB6D8C">
        <w:rPr>
          <w:rFonts w:ascii="Sylfaen" w:hAnsi="Sylfaen" w:cs="Sylfaen"/>
          <w:i/>
          <w:lang w:val="af-ZA"/>
        </w:rPr>
        <w:t xml:space="preserve"> </w:t>
      </w:r>
      <w:r w:rsidRPr="00CB6D8C">
        <w:rPr>
          <w:rFonts w:ascii="Sylfaen" w:hAnsi="Sylfaen" w:cs="Sylfaen"/>
          <w:i/>
          <w:lang w:val="en-US"/>
        </w:rPr>
        <w:t>աճուրդի</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առաջարկների</w:t>
      </w:r>
      <w:r w:rsidRPr="00CB6D8C">
        <w:rPr>
          <w:rFonts w:ascii="Sylfaen" w:hAnsi="Sylfaen" w:cs="Sylfaen"/>
          <w:i/>
          <w:lang w:val="af-ZA"/>
        </w:rPr>
        <w:t xml:space="preserve"> </w:t>
      </w:r>
      <w:r w:rsidRPr="00CB6D8C">
        <w:rPr>
          <w:rFonts w:ascii="Sylfaen" w:hAnsi="Sylfaen" w:cs="Sylfaen"/>
          <w:i/>
          <w:lang w:val="en-US"/>
        </w:rPr>
        <w:t>հարցման</w:t>
      </w:r>
      <w:r w:rsidRPr="00CB6D8C">
        <w:rPr>
          <w:rFonts w:ascii="Sylfaen" w:hAnsi="Sylfaen" w:cs="Sylfaen"/>
          <w:i/>
          <w:lang w:val="af-ZA"/>
        </w:rPr>
        <w:t xml:space="preserve"> </w:t>
      </w:r>
      <w:r w:rsidRPr="00CB6D8C">
        <w:rPr>
          <w:rFonts w:ascii="Sylfaen" w:hAnsi="Sylfaen" w:cs="Sylfaen"/>
          <w:i/>
          <w:lang w:val="en-US"/>
        </w:rPr>
        <w:t>արդյունքում</w:t>
      </w:r>
      <w:r w:rsidRPr="00CB6D8C">
        <w:rPr>
          <w:rFonts w:ascii="Sylfaen" w:hAnsi="Sylfaen" w:cs="Sylfaen"/>
          <w:i/>
          <w:lang w:val="af-ZA"/>
        </w:rPr>
        <w:t xml:space="preserve">  </w:t>
      </w:r>
      <w:r w:rsidRPr="00CB6D8C">
        <w:rPr>
          <w:rFonts w:ascii="Sylfaen" w:hAnsi="Sylfaen" w:cs="Sylfaen"/>
          <w:i/>
          <w:lang w:val="en-US"/>
        </w:rPr>
        <w:t>հաղթած</w:t>
      </w:r>
      <w:r w:rsidRPr="00CB6D8C">
        <w:rPr>
          <w:rFonts w:ascii="Sylfaen" w:hAnsi="Sylfaen" w:cs="Sylfaen"/>
          <w:i/>
          <w:lang w:val="af-ZA"/>
        </w:rPr>
        <w:t xml:space="preserve">  </w:t>
      </w:r>
      <w:r w:rsidRPr="00CB6D8C">
        <w:rPr>
          <w:rFonts w:ascii="Sylfaen" w:hAnsi="Sylfaen" w:cs="Sylfaen"/>
          <w:i/>
          <w:lang w:val="en-US"/>
        </w:rPr>
        <w:t>Մատակարարը</w:t>
      </w:r>
      <w:r w:rsidRPr="00CB6D8C">
        <w:rPr>
          <w:rFonts w:ascii="Sylfaen" w:hAnsi="Sylfaen" w:cs="Sylfaen"/>
          <w:i/>
          <w:lang w:val="af-ZA"/>
        </w:rPr>
        <w:t xml:space="preserve">  նշված ժամկետում </w:t>
      </w:r>
      <w:r w:rsidRPr="00CB6D8C">
        <w:rPr>
          <w:rFonts w:ascii="Sylfaen" w:hAnsi="Sylfaen" w:cs="Sylfaen"/>
          <w:i/>
          <w:lang w:val="en-US"/>
        </w:rPr>
        <w:t>չի</w:t>
      </w:r>
      <w:r w:rsidRPr="00CB6D8C">
        <w:rPr>
          <w:rFonts w:ascii="Sylfaen" w:hAnsi="Sylfaen" w:cs="Sylfaen"/>
          <w:i/>
          <w:lang w:val="af-ZA"/>
        </w:rPr>
        <w:t xml:space="preserve">  </w:t>
      </w:r>
      <w:r w:rsidRPr="00CB6D8C">
        <w:rPr>
          <w:rFonts w:ascii="Sylfaen" w:hAnsi="Sylfaen" w:cs="Sylfaen"/>
          <w:i/>
          <w:lang w:val="en-US"/>
        </w:rPr>
        <w:t>հաստատում</w:t>
      </w:r>
      <w:r w:rsidRPr="00CB6D8C">
        <w:rPr>
          <w:rFonts w:ascii="Sylfaen" w:hAnsi="Sylfaen" w:cs="Sylfaen"/>
          <w:i/>
          <w:lang w:val="af-ZA"/>
        </w:rPr>
        <w:t xml:space="preserve">  </w:t>
      </w:r>
      <w:r w:rsidRPr="00CB6D8C">
        <w:rPr>
          <w:rFonts w:ascii="Sylfaen" w:hAnsi="Sylfaen" w:cs="Sylfaen"/>
          <w:i/>
          <w:lang w:val="en-US"/>
        </w:rPr>
        <w:t>ավելի</w:t>
      </w:r>
      <w:r w:rsidRPr="00CB6D8C">
        <w:rPr>
          <w:rFonts w:ascii="Sylfaen" w:hAnsi="Sylfaen" w:cs="Sylfaen"/>
          <w:i/>
          <w:lang w:val="af-ZA"/>
        </w:rPr>
        <w:t xml:space="preserve">  </w:t>
      </w:r>
      <w:r w:rsidRPr="00CB6D8C">
        <w:rPr>
          <w:rFonts w:ascii="Sylfaen" w:hAnsi="Sylfaen" w:cs="Sylfaen"/>
          <w:i/>
          <w:lang w:val="en-US"/>
        </w:rPr>
        <w:t>վաղ</w:t>
      </w:r>
      <w:r w:rsidRPr="00CB6D8C">
        <w:rPr>
          <w:rFonts w:ascii="Sylfaen" w:hAnsi="Sylfaen" w:cs="Sylfaen"/>
          <w:i/>
          <w:lang w:val="af-ZA"/>
        </w:rPr>
        <w:t xml:space="preserve">  </w:t>
      </w:r>
      <w:r w:rsidRPr="00CB6D8C">
        <w:rPr>
          <w:rFonts w:ascii="Sylfaen" w:hAnsi="Sylfaen" w:cs="Sylfaen"/>
          <w:i/>
          <w:lang w:val="en-US"/>
        </w:rPr>
        <w:t>արված</w:t>
      </w:r>
      <w:r w:rsidRPr="00CB6D8C">
        <w:rPr>
          <w:rFonts w:ascii="Sylfaen" w:hAnsi="Sylfaen" w:cs="Sylfaen"/>
          <w:i/>
          <w:lang w:val="af-ZA"/>
        </w:rPr>
        <w:t xml:space="preserve">  </w:t>
      </w:r>
      <w:r w:rsidRPr="00CB6D8C">
        <w:rPr>
          <w:rFonts w:ascii="Sylfaen" w:hAnsi="Sylfaen" w:cs="Sylfaen"/>
          <w:i/>
          <w:lang w:val="en-US"/>
        </w:rPr>
        <w:t>առաջարկները</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հրաժարվում</w:t>
      </w:r>
      <w:r w:rsidRPr="00CB6D8C">
        <w:rPr>
          <w:rFonts w:ascii="Sylfaen" w:hAnsi="Sylfaen" w:cs="Sylfaen"/>
          <w:i/>
          <w:lang w:val="af-ZA"/>
        </w:rPr>
        <w:t xml:space="preserve"> </w:t>
      </w:r>
      <w:r w:rsidRPr="00CB6D8C">
        <w:rPr>
          <w:rFonts w:ascii="Sylfaen" w:hAnsi="Sylfaen" w:cs="Sylfaen"/>
          <w:i/>
          <w:lang w:val="en-US"/>
        </w:rPr>
        <w:t>է</w:t>
      </w:r>
      <w:r w:rsidRPr="00CB6D8C">
        <w:rPr>
          <w:rFonts w:ascii="Sylfaen" w:hAnsi="Sylfaen" w:cs="Sylfaen"/>
          <w:i/>
          <w:lang w:val="af-ZA"/>
        </w:rPr>
        <w:t xml:space="preserve">  </w:t>
      </w:r>
      <w:r w:rsidRPr="00CB6D8C">
        <w:rPr>
          <w:rFonts w:ascii="Sylfaen" w:hAnsi="Sylfaen" w:cs="Sylfaen"/>
          <w:i/>
          <w:lang w:val="en-US"/>
        </w:rPr>
        <w:t>դրանցից</w:t>
      </w:r>
      <w:r w:rsidRPr="00CB6D8C">
        <w:rPr>
          <w:rFonts w:ascii="Sylfaen" w:hAnsi="Sylfaen" w:cs="Sylfaen"/>
          <w:lang w:val="af-ZA"/>
        </w:rPr>
        <w:t>,</w:t>
      </w:r>
    </w:p>
    <w:p w:rsidR="00B74B06" w:rsidRPr="00CB6D8C" w:rsidRDefault="00B74B06" w:rsidP="00E315D1">
      <w:pPr>
        <w:numPr>
          <w:ilvl w:val="0"/>
          <w:numId w:val="43"/>
        </w:numPr>
        <w:rPr>
          <w:rFonts w:ascii="Sylfaen" w:hAnsi="Sylfaen"/>
          <w:i/>
          <w:lang w:val="af-ZA"/>
        </w:rPr>
      </w:pPr>
      <w:r w:rsidRPr="00CB6D8C">
        <w:rPr>
          <w:rFonts w:ascii="Sylfaen" w:hAnsi="Sylfaen" w:cs="Sylfaen"/>
          <w:i/>
          <w:lang w:val="en-US"/>
        </w:rPr>
        <w:t>Բանակցությունների</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առաջարկների</w:t>
      </w:r>
      <w:r w:rsidRPr="00CB6D8C">
        <w:rPr>
          <w:rFonts w:ascii="Sylfaen" w:hAnsi="Sylfaen" w:cs="Sylfaen"/>
          <w:i/>
          <w:lang w:val="af-ZA"/>
        </w:rPr>
        <w:t xml:space="preserve"> </w:t>
      </w:r>
      <w:r w:rsidRPr="00CB6D8C">
        <w:rPr>
          <w:rFonts w:ascii="Sylfaen" w:hAnsi="Sylfaen" w:cs="Sylfaen"/>
          <w:i/>
          <w:lang w:val="en-US"/>
        </w:rPr>
        <w:t>հարցման</w:t>
      </w:r>
      <w:r w:rsidRPr="00CB6D8C">
        <w:rPr>
          <w:rFonts w:ascii="Sylfaen" w:hAnsi="Sylfaen" w:cs="Sylfaen"/>
          <w:i/>
          <w:lang w:val="af-ZA"/>
        </w:rPr>
        <w:t xml:space="preserve"> </w:t>
      </w:r>
      <w:r w:rsidRPr="00CB6D8C">
        <w:rPr>
          <w:rFonts w:ascii="Sylfaen" w:hAnsi="Sylfaen" w:cs="Sylfaen"/>
          <w:i/>
          <w:lang w:val="en-US"/>
        </w:rPr>
        <w:t>արդյունքում</w:t>
      </w:r>
      <w:r w:rsidRPr="00CB6D8C">
        <w:rPr>
          <w:rFonts w:ascii="Sylfaen" w:hAnsi="Sylfaen" w:cs="Sylfaen"/>
          <w:i/>
          <w:lang w:val="af-ZA"/>
        </w:rPr>
        <w:t xml:space="preserve">  </w:t>
      </w:r>
      <w:r w:rsidRPr="00CB6D8C">
        <w:rPr>
          <w:rFonts w:ascii="Sylfaen" w:hAnsi="Sylfaen" w:cs="Sylfaen"/>
          <w:i/>
          <w:lang w:val="en-US"/>
        </w:rPr>
        <w:t>հաղթած</w:t>
      </w:r>
      <w:r w:rsidRPr="00CB6D8C">
        <w:rPr>
          <w:rFonts w:ascii="Sylfaen" w:hAnsi="Sylfaen" w:cs="Sylfaen"/>
          <w:i/>
          <w:lang w:val="af-ZA"/>
        </w:rPr>
        <w:t xml:space="preserve">  </w:t>
      </w:r>
      <w:r w:rsidRPr="00CB6D8C">
        <w:rPr>
          <w:rFonts w:ascii="Sylfaen" w:hAnsi="Sylfaen" w:cs="Sylfaen"/>
          <w:i/>
          <w:lang w:val="en-US"/>
        </w:rPr>
        <w:t>Մատակարարը</w:t>
      </w:r>
      <w:r w:rsidRPr="00CB6D8C">
        <w:rPr>
          <w:rFonts w:ascii="Sylfaen" w:hAnsi="Sylfaen" w:cs="Sylfaen"/>
          <w:i/>
          <w:lang w:val="af-ZA"/>
        </w:rPr>
        <w:t xml:space="preserve"> </w:t>
      </w:r>
      <w:r w:rsidRPr="00CB6D8C">
        <w:rPr>
          <w:rFonts w:ascii="Sylfaen" w:hAnsi="Sylfaen" w:cs="Sylfaen"/>
          <w:i/>
          <w:lang w:val="en-US"/>
        </w:rPr>
        <w:t>չի</w:t>
      </w:r>
      <w:r w:rsidRPr="00CB6D8C">
        <w:rPr>
          <w:rFonts w:ascii="Sylfaen" w:hAnsi="Sylfaen" w:cs="Sylfaen"/>
          <w:i/>
          <w:lang w:val="af-ZA"/>
        </w:rPr>
        <w:t xml:space="preserve">  </w:t>
      </w:r>
      <w:r w:rsidRPr="00CB6D8C">
        <w:rPr>
          <w:rFonts w:ascii="Sylfaen" w:hAnsi="Sylfaen" w:cs="Sylfaen"/>
          <w:i/>
          <w:lang w:val="en-US"/>
        </w:rPr>
        <w:t>հաստատում</w:t>
      </w:r>
      <w:r w:rsidRPr="00CB6D8C">
        <w:rPr>
          <w:rFonts w:ascii="Sylfaen" w:hAnsi="Sylfaen" w:cs="Sylfaen"/>
          <w:i/>
          <w:lang w:val="af-ZA"/>
        </w:rPr>
        <w:t xml:space="preserve">  </w:t>
      </w:r>
      <w:r w:rsidRPr="00CB6D8C">
        <w:rPr>
          <w:rFonts w:ascii="Sylfaen" w:hAnsi="Sylfaen" w:cs="Sylfaen"/>
          <w:i/>
          <w:lang w:val="en-US"/>
        </w:rPr>
        <w:t>ավելի</w:t>
      </w:r>
      <w:r w:rsidRPr="00CB6D8C">
        <w:rPr>
          <w:rFonts w:ascii="Sylfaen" w:hAnsi="Sylfaen" w:cs="Sylfaen"/>
          <w:i/>
          <w:lang w:val="af-ZA"/>
        </w:rPr>
        <w:t xml:space="preserve">  </w:t>
      </w:r>
      <w:r w:rsidRPr="00CB6D8C">
        <w:rPr>
          <w:rFonts w:ascii="Sylfaen" w:hAnsi="Sylfaen" w:cs="Sylfaen"/>
          <w:i/>
          <w:lang w:val="en-US"/>
        </w:rPr>
        <w:t>վաղ</w:t>
      </w:r>
      <w:r w:rsidRPr="00CB6D8C">
        <w:rPr>
          <w:rFonts w:ascii="Sylfaen" w:hAnsi="Sylfaen" w:cs="Sylfaen"/>
          <w:i/>
          <w:lang w:val="af-ZA"/>
        </w:rPr>
        <w:t xml:space="preserve">  </w:t>
      </w:r>
      <w:r w:rsidRPr="00CB6D8C">
        <w:rPr>
          <w:rFonts w:ascii="Sylfaen" w:hAnsi="Sylfaen" w:cs="Sylfaen"/>
          <w:i/>
          <w:lang w:val="en-US"/>
        </w:rPr>
        <w:t>արված</w:t>
      </w:r>
      <w:r w:rsidRPr="00CB6D8C">
        <w:rPr>
          <w:rFonts w:ascii="Sylfaen" w:hAnsi="Sylfaen" w:cs="Sylfaen"/>
          <w:i/>
          <w:lang w:val="af-ZA"/>
        </w:rPr>
        <w:t xml:space="preserve">  </w:t>
      </w:r>
      <w:r w:rsidRPr="00CB6D8C">
        <w:rPr>
          <w:rFonts w:ascii="Sylfaen" w:hAnsi="Sylfaen" w:cs="Sylfaen"/>
          <w:i/>
          <w:lang w:val="en-US"/>
        </w:rPr>
        <w:t>առաջարկները</w:t>
      </w:r>
      <w:r w:rsidRPr="00CB6D8C">
        <w:rPr>
          <w:rFonts w:ascii="Sylfaen" w:hAnsi="Sylfaen" w:cs="Sylfaen"/>
          <w:i/>
          <w:lang w:val="af-ZA"/>
        </w:rPr>
        <w:t xml:space="preserve"> համաձայն հարցման փաստաթղթերի պայմանների,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հրաժարվում</w:t>
      </w:r>
      <w:r w:rsidRPr="00CB6D8C">
        <w:rPr>
          <w:rFonts w:ascii="Sylfaen" w:hAnsi="Sylfaen" w:cs="Sylfaen"/>
          <w:i/>
          <w:lang w:val="af-ZA"/>
        </w:rPr>
        <w:t xml:space="preserve"> </w:t>
      </w:r>
      <w:r w:rsidRPr="00CB6D8C">
        <w:rPr>
          <w:rFonts w:ascii="Sylfaen" w:hAnsi="Sylfaen" w:cs="Sylfaen"/>
          <w:i/>
          <w:lang w:val="en-US"/>
        </w:rPr>
        <w:t>է</w:t>
      </w:r>
      <w:r w:rsidRPr="00CB6D8C">
        <w:rPr>
          <w:rFonts w:ascii="Sylfaen" w:hAnsi="Sylfaen" w:cs="Sylfaen"/>
          <w:i/>
          <w:lang w:val="af-ZA"/>
        </w:rPr>
        <w:t xml:space="preserve">  </w:t>
      </w:r>
      <w:r w:rsidRPr="00CB6D8C">
        <w:rPr>
          <w:rFonts w:ascii="Sylfaen" w:hAnsi="Sylfaen" w:cs="Sylfaen"/>
          <w:i/>
          <w:lang w:val="en-US"/>
        </w:rPr>
        <w:t>դրանցից</w:t>
      </w:r>
      <w:r w:rsidRPr="00CB6D8C">
        <w:rPr>
          <w:rFonts w:ascii="Sylfaen" w:hAnsi="Sylfaen" w:cs="Sylfaen"/>
          <w:i/>
          <w:lang w:val="af-ZA"/>
        </w:rPr>
        <w:t xml:space="preserve">, </w:t>
      </w:r>
    </w:p>
    <w:p w:rsidR="00B74B06" w:rsidRPr="00CB6D8C" w:rsidRDefault="00B74B06" w:rsidP="00E315D1">
      <w:pPr>
        <w:numPr>
          <w:ilvl w:val="0"/>
          <w:numId w:val="43"/>
        </w:numPr>
        <w:rPr>
          <w:rFonts w:ascii="Sylfaen" w:hAnsi="Sylfaen"/>
          <w:i/>
          <w:lang w:val="af-ZA"/>
        </w:rPr>
      </w:pPr>
      <w:r w:rsidRPr="00CB6D8C">
        <w:rPr>
          <w:rFonts w:ascii="Sylfaen" w:hAnsi="Sylfaen" w:cs="Sylfaen"/>
          <w:i/>
          <w:lang w:val="en-US"/>
        </w:rPr>
        <w:t>Հաղթած</w:t>
      </w:r>
      <w:r w:rsidRPr="00CB6D8C">
        <w:rPr>
          <w:rFonts w:ascii="Sylfaen" w:hAnsi="Sylfaen" w:cs="Sylfaen"/>
          <w:i/>
          <w:lang w:val="af-ZA"/>
        </w:rPr>
        <w:t xml:space="preserve">  </w:t>
      </w:r>
      <w:r w:rsidRPr="00CB6D8C">
        <w:rPr>
          <w:rFonts w:ascii="Sylfaen" w:hAnsi="Sylfaen" w:cs="Sylfaen"/>
          <w:i/>
          <w:lang w:val="en-US"/>
        </w:rPr>
        <w:t>Մատակարարը</w:t>
      </w:r>
      <w:r w:rsidRPr="00CB6D8C">
        <w:rPr>
          <w:rFonts w:ascii="Sylfaen" w:hAnsi="Sylfaen" w:cs="Sylfaen"/>
          <w:i/>
          <w:lang w:val="af-ZA"/>
        </w:rPr>
        <w:t xml:space="preserve">  </w:t>
      </w:r>
      <w:r w:rsidRPr="00CB6D8C">
        <w:rPr>
          <w:rFonts w:ascii="Sylfaen" w:hAnsi="Sylfaen" w:cs="Sylfaen"/>
          <w:i/>
          <w:lang w:val="en-US"/>
        </w:rPr>
        <w:t>հրաժարվում</w:t>
      </w:r>
      <w:r w:rsidRPr="00CB6D8C">
        <w:rPr>
          <w:rFonts w:ascii="Sylfaen" w:hAnsi="Sylfaen" w:cs="Sylfaen"/>
          <w:i/>
          <w:lang w:val="af-ZA"/>
        </w:rPr>
        <w:t xml:space="preserve"> </w:t>
      </w:r>
      <w:r w:rsidRPr="00CB6D8C">
        <w:rPr>
          <w:rFonts w:ascii="Sylfaen" w:hAnsi="Sylfaen" w:cs="Sylfaen"/>
          <w:i/>
          <w:lang w:val="en-US"/>
        </w:rPr>
        <w:t>է</w:t>
      </w:r>
      <w:r w:rsidRPr="00CB6D8C">
        <w:rPr>
          <w:rFonts w:ascii="Sylfaen" w:hAnsi="Sylfaen" w:cs="Sylfaen"/>
          <w:i/>
          <w:lang w:val="af-ZA"/>
        </w:rPr>
        <w:t xml:space="preserve">  </w:t>
      </w:r>
      <w:r w:rsidRPr="00CB6D8C">
        <w:rPr>
          <w:rFonts w:ascii="Sylfaen" w:hAnsi="Sylfaen" w:cs="Sylfaen"/>
          <w:i/>
          <w:lang w:val="en-US"/>
        </w:rPr>
        <w:t>պայմանագիր</w:t>
      </w:r>
      <w:r w:rsidRPr="00CB6D8C">
        <w:rPr>
          <w:rFonts w:ascii="Sylfaen" w:hAnsi="Sylfaen" w:cs="Sylfaen"/>
          <w:i/>
          <w:lang w:val="af-ZA"/>
        </w:rPr>
        <w:t xml:space="preserve">  </w:t>
      </w:r>
      <w:r w:rsidRPr="00CB6D8C">
        <w:rPr>
          <w:rFonts w:ascii="Sylfaen" w:hAnsi="Sylfaen" w:cs="Sylfaen"/>
          <w:i/>
          <w:lang w:val="en-US"/>
        </w:rPr>
        <w:t>կնքելուց</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գնացուցակը</w:t>
      </w:r>
      <w:r w:rsidRPr="00CB6D8C">
        <w:rPr>
          <w:rFonts w:ascii="Sylfaen" w:hAnsi="Sylfaen" w:cs="Sylfaen"/>
          <w:i/>
          <w:lang w:val="af-ZA"/>
        </w:rPr>
        <w:t xml:space="preserve"> </w:t>
      </w:r>
      <w:r w:rsidRPr="00CB6D8C">
        <w:rPr>
          <w:rFonts w:ascii="Sylfaen" w:hAnsi="Sylfaen" w:cs="Sylfaen"/>
          <w:i/>
          <w:lang w:val="en-US"/>
        </w:rPr>
        <w:t>համաձայնեցնելուց</w:t>
      </w:r>
      <w:r w:rsidRPr="00CB6D8C">
        <w:rPr>
          <w:rFonts w:ascii="Sylfaen" w:hAnsi="Sylfaen" w:cs="Sylfaen"/>
          <w:i/>
          <w:lang w:val="af-ZA"/>
        </w:rPr>
        <w:t>:</w:t>
      </w:r>
    </w:p>
    <w:p w:rsidR="00B74B06" w:rsidRPr="00CB6D8C" w:rsidRDefault="00B74B06" w:rsidP="00E315D1">
      <w:pPr>
        <w:pStyle w:val="ListParagraph"/>
        <w:numPr>
          <w:ilvl w:val="0"/>
          <w:numId w:val="33"/>
        </w:numPr>
        <w:jc w:val="both"/>
        <w:rPr>
          <w:rFonts w:ascii="Sylfaen" w:hAnsi="Sylfaen" w:cs="Arial"/>
          <w:bCs/>
          <w:kern w:val="32"/>
          <w:lang w:val="af-ZA"/>
        </w:rPr>
      </w:pPr>
      <w:r w:rsidRPr="00CB6D8C">
        <w:rPr>
          <w:rFonts w:ascii="Sylfaen" w:hAnsi="Sylfaen" w:cs="Sylfaen"/>
          <w:bCs/>
          <w:kern w:val="32"/>
          <w:lang w:val="en-US"/>
        </w:rPr>
        <w:t>Պայմանագրի</w:t>
      </w:r>
      <w:r w:rsidRPr="00CB6D8C">
        <w:rPr>
          <w:rFonts w:ascii="Sylfaen" w:hAnsi="Sylfaen" w:cs="Sylfaen"/>
          <w:bCs/>
          <w:kern w:val="32"/>
          <w:lang w:val="af-ZA"/>
        </w:rPr>
        <w:t xml:space="preserve">  կամ ձեռքբերման պատվերի </w:t>
      </w:r>
      <w:r w:rsidRPr="00CB6D8C">
        <w:rPr>
          <w:rFonts w:ascii="Sylfaen" w:hAnsi="Sylfaen" w:cs="Sylfaen"/>
          <w:bCs/>
          <w:kern w:val="32"/>
          <w:lang w:val="en-US"/>
        </w:rPr>
        <w:t>պայմանների</w:t>
      </w:r>
      <w:r w:rsidRPr="00CB6D8C">
        <w:rPr>
          <w:rFonts w:ascii="Sylfaen" w:hAnsi="Sylfaen" w:cs="Sylfaen"/>
          <w:bCs/>
          <w:kern w:val="32"/>
          <w:lang w:val="af-ZA"/>
        </w:rPr>
        <w:t xml:space="preserve"> </w:t>
      </w:r>
      <w:r w:rsidRPr="00CB6D8C">
        <w:rPr>
          <w:rFonts w:ascii="Sylfaen" w:hAnsi="Sylfaen" w:cs="Sylfaen"/>
          <w:bCs/>
          <w:kern w:val="32"/>
          <w:lang w:val="en-US"/>
        </w:rPr>
        <w:t>չկատարելը</w:t>
      </w:r>
      <w:r w:rsidRPr="00CB6D8C">
        <w:rPr>
          <w:rFonts w:ascii="Sylfaen" w:hAnsi="Sylfaen" w:cs="Sylfaen"/>
          <w:bCs/>
          <w:kern w:val="32"/>
          <w:lang w:val="af-ZA"/>
        </w:rPr>
        <w:t>`</w:t>
      </w:r>
    </w:p>
    <w:p w:rsidR="00B74B06" w:rsidRPr="00CB6D8C" w:rsidRDefault="00B74B06" w:rsidP="00E315D1">
      <w:pPr>
        <w:tabs>
          <w:tab w:val="left" w:pos="1701"/>
          <w:tab w:val="left" w:pos="1843"/>
        </w:tabs>
        <w:ind w:left="1495"/>
        <w:rPr>
          <w:rFonts w:ascii="Sylfaen" w:hAnsi="Sylfaen" w:cs="Sylfaen"/>
          <w:i/>
          <w:lang w:val="af-ZA"/>
        </w:rPr>
      </w:pPr>
      <w:r w:rsidRPr="00CB6D8C">
        <w:rPr>
          <w:rFonts w:ascii="Sylfaen" w:hAnsi="Sylfaen" w:cs="Sylfaen"/>
          <w:i/>
          <w:lang w:val="en-US"/>
        </w:rPr>
        <w:t>Մատակարարը</w:t>
      </w:r>
      <w:r w:rsidRPr="00CB6D8C">
        <w:rPr>
          <w:rFonts w:ascii="Sylfaen" w:hAnsi="Sylfaen" w:cs="Sylfaen"/>
          <w:i/>
          <w:lang w:val="af-ZA"/>
        </w:rPr>
        <w:t xml:space="preserve">   </w:t>
      </w:r>
      <w:r w:rsidRPr="00CB6D8C">
        <w:rPr>
          <w:rFonts w:ascii="Sylfaen" w:hAnsi="Sylfaen" w:cs="Sylfaen"/>
          <w:i/>
          <w:lang w:val="en-US"/>
        </w:rPr>
        <w:t>չի</w:t>
      </w:r>
      <w:r w:rsidRPr="00CB6D8C">
        <w:rPr>
          <w:rFonts w:ascii="Sylfaen" w:hAnsi="Sylfaen" w:cs="Sylfaen"/>
          <w:i/>
          <w:lang w:val="af-ZA"/>
        </w:rPr>
        <w:t xml:space="preserve">  </w:t>
      </w:r>
      <w:r w:rsidRPr="00CB6D8C">
        <w:rPr>
          <w:rFonts w:ascii="Sylfaen" w:hAnsi="Sylfaen" w:cs="Sylfaen"/>
          <w:i/>
          <w:lang w:val="en-US"/>
        </w:rPr>
        <w:t>կատարում</w:t>
      </w:r>
      <w:r w:rsidRPr="00CB6D8C">
        <w:rPr>
          <w:rFonts w:ascii="Sylfaen" w:hAnsi="Sylfaen" w:cs="Sylfaen"/>
          <w:i/>
          <w:lang w:val="af-ZA"/>
        </w:rPr>
        <w:t xml:space="preserve">  </w:t>
      </w:r>
      <w:r w:rsidRPr="00CB6D8C">
        <w:rPr>
          <w:rFonts w:ascii="Sylfaen" w:hAnsi="Sylfaen" w:cs="Sylfaen"/>
          <w:i/>
          <w:lang w:val="en-US"/>
        </w:rPr>
        <w:t>պայմանագրի</w:t>
      </w:r>
      <w:r w:rsidRPr="00CB6D8C">
        <w:rPr>
          <w:rFonts w:ascii="Sylfaen" w:hAnsi="Sylfaen" w:cs="Sylfaen"/>
          <w:i/>
          <w:lang w:val="af-ZA"/>
        </w:rPr>
        <w:t xml:space="preserve"> կամ ձեռքբերման պատվերի </w:t>
      </w:r>
      <w:r w:rsidRPr="00CB6D8C">
        <w:rPr>
          <w:rFonts w:ascii="Sylfaen" w:hAnsi="Sylfaen" w:cs="Sylfaen"/>
          <w:i/>
          <w:lang w:val="en-US"/>
        </w:rPr>
        <w:t>պայմանները՝</w:t>
      </w:r>
      <w:r w:rsidRPr="00CB6D8C">
        <w:rPr>
          <w:rFonts w:ascii="Sylfaen" w:hAnsi="Sylfaen" w:cs="Sylfaen"/>
          <w:i/>
          <w:lang w:val="af-ZA"/>
        </w:rPr>
        <w:t xml:space="preserve">  </w:t>
      </w:r>
      <w:r w:rsidRPr="00CB6D8C">
        <w:rPr>
          <w:rFonts w:ascii="Sylfaen" w:hAnsi="Sylfaen" w:cs="Sylfaen"/>
          <w:i/>
          <w:lang w:val="en-US"/>
        </w:rPr>
        <w:t>ժամկետների</w:t>
      </w:r>
      <w:r w:rsidRPr="00CB6D8C">
        <w:rPr>
          <w:rFonts w:ascii="Sylfaen" w:hAnsi="Sylfaen" w:cs="Sylfaen"/>
          <w:i/>
          <w:lang w:val="af-ZA"/>
        </w:rPr>
        <w:t xml:space="preserve">,  </w:t>
      </w:r>
      <w:r w:rsidRPr="00CB6D8C">
        <w:rPr>
          <w:rFonts w:ascii="Sylfaen" w:hAnsi="Sylfaen" w:cs="Sylfaen"/>
          <w:i/>
          <w:lang w:val="en-US"/>
        </w:rPr>
        <w:t>ծավալների</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պայմանագրի</w:t>
      </w:r>
      <w:r w:rsidRPr="00CB6D8C">
        <w:rPr>
          <w:rFonts w:ascii="Sylfaen" w:hAnsi="Sylfaen" w:cs="Sylfaen"/>
          <w:i/>
          <w:lang w:val="af-ZA"/>
        </w:rPr>
        <w:t xml:space="preserve">  </w:t>
      </w:r>
      <w:r w:rsidRPr="00CB6D8C">
        <w:rPr>
          <w:rFonts w:ascii="Sylfaen" w:hAnsi="Sylfaen" w:cs="Sylfaen"/>
          <w:i/>
          <w:lang w:val="en-US"/>
        </w:rPr>
        <w:t>այլ</w:t>
      </w:r>
      <w:r w:rsidRPr="00CB6D8C">
        <w:rPr>
          <w:rFonts w:ascii="Sylfaen" w:hAnsi="Sylfaen" w:cs="Sylfaen"/>
          <w:i/>
          <w:lang w:val="af-ZA"/>
        </w:rPr>
        <w:t xml:space="preserve">  </w:t>
      </w:r>
      <w:r w:rsidRPr="00CB6D8C">
        <w:rPr>
          <w:rFonts w:ascii="Sylfaen" w:hAnsi="Sylfaen" w:cs="Sylfaen"/>
          <w:i/>
          <w:lang w:val="en-US"/>
        </w:rPr>
        <w:t>էական</w:t>
      </w:r>
      <w:r w:rsidRPr="00CB6D8C">
        <w:rPr>
          <w:rFonts w:ascii="Sylfaen" w:hAnsi="Sylfaen" w:cs="Sylfaen"/>
          <w:i/>
          <w:lang w:val="af-ZA"/>
        </w:rPr>
        <w:t xml:space="preserve">  </w:t>
      </w:r>
      <w:r w:rsidRPr="00CB6D8C">
        <w:rPr>
          <w:rFonts w:ascii="Sylfaen" w:hAnsi="Sylfaen" w:cs="Sylfaen"/>
          <w:i/>
          <w:lang w:val="en-US"/>
        </w:rPr>
        <w:t>պայմանների</w:t>
      </w:r>
      <w:r w:rsidRPr="00CB6D8C">
        <w:rPr>
          <w:rFonts w:ascii="Sylfaen" w:hAnsi="Sylfaen" w:cs="Sylfaen"/>
          <w:i/>
          <w:lang w:val="af-ZA"/>
        </w:rPr>
        <w:t xml:space="preserve">  </w:t>
      </w:r>
      <w:r w:rsidRPr="00CB6D8C">
        <w:rPr>
          <w:rFonts w:ascii="Sylfaen" w:hAnsi="Sylfaen" w:cs="Sylfaen"/>
          <w:i/>
          <w:lang w:val="en-US"/>
        </w:rPr>
        <w:t>մասով</w:t>
      </w:r>
      <w:r w:rsidRPr="00CB6D8C">
        <w:rPr>
          <w:rFonts w:ascii="Sylfaen" w:hAnsi="Sylfaen" w:cs="Sylfaen"/>
          <w:i/>
          <w:lang w:val="af-ZA"/>
        </w:rPr>
        <w:t xml:space="preserve">   (</w:t>
      </w:r>
      <w:r w:rsidRPr="00CB6D8C">
        <w:rPr>
          <w:rFonts w:ascii="Sylfaen" w:hAnsi="Sylfaen" w:cs="Sylfaen"/>
          <w:i/>
          <w:lang w:val="en-US"/>
        </w:rPr>
        <w:t>մատակարարման</w:t>
      </w:r>
      <w:r w:rsidRPr="00CB6D8C">
        <w:rPr>
          <w:rFonts w:ascii="Sylfaen" w:hAnsi="Sylfaen" w:cs="Sylfaen"/>
          <w:i/>
          <w:lang w:val="af-ZA"/>
        </w:rPr>
        <w:t xml:space="preserve">  </w:t>
      </w:r>
      <w:r w:rsidRPr="00CB6D8C">
        <w:rPr>
          <w:rFonts w:ascii="Sylfaen" w:hAnsi="Sylfaen" w:cs="Sylfaen"/>
          <w:i/>
          <w:lang w:val="en-US"/>
        </w:rPr>
        <w:t>ժամկետների</w:t>
      </w:r>
      <w:r w:rsidRPr="00CB6D8C">
        <w:rPr>
          <w:rFonts w:ascii="Sylfaen" w:hAnsi="Sylfaen" w:cs="Sylfaen"/>
          <w:i/>
          <w:lang w:val="af-ZA"/>
        </w:rPr>
        <w:t xml:space="preserve">  </w:t>
      </w:r>
      <w:r w:rsidRPr="00CB6D8C">
        <w:rPr>
          <w:rFonts w:ascii="Sylfaen" w:hAnsi="Sylfaen" w:cs="Sylfaen"/>
          <w:i/>
          <w:lang w:val="en-US"/>
        </w:rPr>
        <w:t>խախտում</w:t>
      </w:r>
      <w:r w:rsidRPr="00CB6D8C">
        <w:rPr>
          <w:rFonts w:ascii="Sylfaen" w:hAnsi="Sylfaen" w:cs="Sylfaen"/>
          <w:i/>
          <w:lang w:val="af-ZA"/>
        </w:rPr>
        <w:t xml:space="preserve">,  </w:t>
      </w:r>
      <w:r w:rsidRPr="00CB6D8C">
        <w:rPr>
          <w:rFonts w:ascii="Sylfaen" w:hAnsi="Sylfaen" w:cs="Sylfaen"/>
          <w:i/>
          <w:lang w:val="en-US"/>
        </w:rPr>
        <w:t>թերի</w:t>
      </w:r>
      <w:r w:rsidRPr="00CB6D8C">
        <w:rPr>
          <w:rFonts w:ascii="Sylfaen" w:hAnsi="Sylfaen" w:cs="Sylfaen"/>
          <w:i/>
          <w:lang w:val="af-ZA"/>
        </w:rPr>
        <w:t xml:space="preserve">  </w:t>
      </w:r>
      <w:r w:rsidRPr="00CB6D8C">
        <w:rPr>
          <w:rFonts w:ascii="Sylfaen" w:hAnsi="Sylfaen" w:cs="Sylfaen"/>
          <w:i/>
          <w:lang w:val="en-US"/>
        </w:rPr>
        <w:t>մատակարարում</w:t>
      </w:r>
      <w:r w:rsidRPr="00CB6D8C">
        <w:rPr>
          <w:rFonts w:ascii="Sylfaen" w:hAnsi="Sylfaen" w:cs="Sylfaen"/>
          <w:i/>
          <w:lang w:val="af-ZA"/>
        </w:rPr>
        <w:t xml:space="preserve">  </w:t>
      </w:r>
      <w:r w:rsidRPr="00CB6D8C">
        <w:rPr>
          <w:rFonts w:ascii="Sylfaen" w:hAnsi="Sylfaen" w:cs="Sylfaen"/>
          <w:i/>
          <w:lang w:val="en-US"/>
        </w:rPr>
        <w:t>և</w:t>
      </w:r>
      <w:r w:rsidRPr="00CB6D8C">
        <w:rPr>
          <w:rFonts w:ascii="Sylfaen" w:hAnsi="Sylfaen" w:cs="Sylfaen"/>
          <w:i/>
          <w:lang w:val="af-ZA"/>
        </w:rPr>
        <w:t xml:space="preserve">   </w:t>
      </w:r>
      <w:r w:rsidRPr="00CB6D8C">
        <w:rPr>
          <w:rFonts w:ascii="Sylfaen" w:hAnsi="Sylfaen" w:cs="Sylfaen"/>
          <w:i/>
          <w:lang w:val="en-US"/>
        </w:rPr>
        <w:t>այլն</w:t>
      </w:r>
      <w:r w:rsidRPr="00CB6D8C">
        <w:rPr>
          <w:rFonts w:ascii="Sylfaen" w:hAnsi="Sylfaen" w:cs="Sylfaen"/>
          <w:i/>
          <w:lang w:val="af-ZA"/>
        </w:rPr>
        <w:t>):</w:t>
      </w:r>
    </w:p>
    <w:p w:rsidR="00B74B06" w:rsidRPr="00CB6D8C" w:rsidRDefault="00B74B06" w:rsidP="00E315D1">
      <w:pPr>
        <w:pStyle w:val="ListParagraph"/>
        <w:numPr>
          <w:ilvl w:val="0"/>
          <w:numId w:val="33"/>
        </w:numPr>
        <w:tabs>
          <w:tab w:val="left" w:pos="1701"/>
          <w:tab w:val="left" w:pos="1843"/>
        </w:tabs>
        <w:rPr>
          <w:rFonts w:ascii="Sylfaen" w:hAnsi="Sylfaen" w:cs="Sylfaen"/>
          <w:i/>
          <w:lang w:val="af-ZA"/>
        </w:rPr>
      </w:pPr>
      <w:r w:rsidRPr="00CB6D8C">
        <w:rPr>
          <w:rFonts w:ascii="Sylfaen" w:hAnsi="Sylfaen" w:cs="Sylfaen"/>
          <w:bCs/>
          <w:kern w:val="32"/>
          <w:lang w:val="en-US"/>
        </w:rPr>
        <w:t>Խարդախություն</w:t>
      </w:r>
      <w:r w:rsidRPr="00CB6D8C">
        <w:rPr>
          <w:rFonts w:ascii="Sylfaen" w:hAnsi="Sylfaen" w:cs="Times Armenian"/>
          <w:bCs/>
          <w:kern w:val="32"/>
          <w:lang w:val="en-US"/>
        </w:rPr>
        <w:t xml:space="preserve">/  </w:t>
      </w:r>
      <w:r w:rsidRPr="00CB6D8C">
        <w:rPr>
          <w:rFonts w:ascii="Sylfaen" w:hAnsi="Sylfaen" w:cs="Sylfaen"/>
          <w:bCs/>
          <w:kern w:val="32"/>
          <w:lang w:val="en-US"/>
        </w:rPr>
        <w:t>կաշառելու</w:t>
      </w:r>
      <w:r w:rsidRPr="00CB6D8C">
        <w:rPr>
          <w:rFonts w:ascii="Sylfaen" w:hAnsi="Sylfaen" w:cs="Times Armenian"/>
          <w:bCs/>
          <w:kern w:val="32"/>
          <w:lang w:val="en-US"/>
        </w:rPr>
        <w:t xml:space="preserve">   </w:t>
      </w:r>
      <w:r w:rsidRPr="00CB6D8C">
        <w:rPr>
          <w:rFonts w:ascii="Sylfaen" w:hAnsi="Sylfaen" w:cs="Sylfaen"/>
          <w:bCs/>
          <w:kern w:val="32"/>
          <w:lang w:val="en-US"/>
        </w:rPr>
        <w:t>փորձը՝</w:t>
      </w:r>
    </w:p>
    <w:p w:rsidR="00B74B06" w:rsidRPr="00CB6D8C" w:rsidRDefault="00B74B06" w:rsidP="00E315D1">
      <w:pPr>
        <w:pStyle w:val="ListParagraph"/>
        <w:widowControl w:val="0"/>
        <w:tabs>
          <w:tab w:val="left" w:pos="360"/>
          <w:tab w:val="left" w:pos="709"/>
          <w:tab w:val="left" w:pos="1134"/>
        </w:tabs>
        <w:autoSpaceDE w:val="0"/>
        <w:autoSpaceDN w:val="0"/>
        <w:adjustRightInd w:val="0"/>
        <w:ind w:left="1495"/>
        <w:contextualSpacing w:val="0"/>
        <w:jc w:val="both"/>
        <w:rPr>
          <w:rFonts w:ascii="Sylfaen" w:hAnsi="Sylfaen"/>
          <w:lang w:val="af-ZA"/>
        </w:rPr>
      </w:pPr>
      <w:r w:rsidRPr="00CB6D8C">
        <w:rPr>
          <w:rFonts w:ascii="Sylfaen" w:hAnsi="Sylfaen" w:cs="Sylfaen"/>
          <w:i/>
          <w:lang w:val="en-US"/>
        </w:rPr>
        <w:t>Մատակարարը</w:t>
      </w:r>
      <w:r w:rsidRPr="00CB6D8C">
        <w:rPr>
          <w:rFonts w:ascii="Sylfaen" w:hAnsi="Sylfaen" w:cs="Sylfaen"/>
          <w:i/>
          <w:lang w:val="af-ZA"/>
        </w:rPr>
        <w:t xml:space="preserve">  </w:t>
      </w:r>
      <w:r w:rsidRPr="00CB6D8C">
        <w:rPr>
          <w:rFonts w:ascii="Sylfaen" w:hAnsi="Sylfaen" w:cs="Sylfaen"/>
          <w:i/>
          <w:lang w:val="en-US"/>
        </w:rPr>
        <w:t>փորձել</w:t>
      </w:r>
      <w:r w:rsidRPr="00CB6D8C">
        <w:rPr>
          <w:rFonts w:ascii="Sylfaen" w:hAnsi="Sylfaen" w:cs="Sylfaen"/>
          <w:i/>
          <w:lang w:val="af-ZA"/>
        </w:rPr>
        <w:t xml:space="preserve"> </w:t>
      </w:r>
      <w:r w:rsidRPr="00CB6D8C">
        <w:rPr>
          <w:rFonts w:ascii="Sylfaen" w:hAnsi="Sylfaen" w:cs="Sylfaen"/>
          <w:i/>
          <w:lang w:val="en-US"/>
        </w:rPr>
        <w:t>է</w:t>
      </w:r>
      <w:r w:rsidRPr="00CB6D8C">
        <w:rPr>
          <w:rFonts w:ascii="Sylfaen" w:hAnsi="Sylfaen" w:cs="Sylfaen"/>
          <w:i/>
          <w:lang w:val="af-ZA"/>
        </w:rPr>
        <w:t xml:space="preserve"> </w:t>
      </w:r>
      <w:r w:rsidRPr="00CB6D8C">
        <w:rPr>
          <w:rFonts w:ascii="Sylfaen" w:hAnsi="Sylfaen" w:cs="Sylfaen"/>
          <w:i/>
          <w:lang w:val="en-US"/>
        </w:rPr>
        <w:t>կաշառել</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այլ</w:t>
      </w:r>
      <w:r w:rsidRPr="00CB6D8C">
        <w:rPr>
          <w:rFonts w:ascii="Sylfaen" w:hAnsi="Sylfaen" w:cs="Sylfaen"/>
          <w:i/>
          <w:lang w:val="af-ZA"/>
        </w:rPr>
        <w:t xml:space="preserve"> </w:t>
      </w:r>
      <w:r w:rsidRPr="00CB6D8C">
        <w:rPr>
          <w:rFonts w:ascii="Sylfaen" w:hAnsi="Sylfaen" w:cs="Sylfaen"/>
          <w:i/>
          <w:lang w:val="en-US"/>
        </w:rPr>
        <w:t>կերպ</w:t>
      </w:r>
      <w:r w:rsidRPr="00CB6D8C">
        <w:rPr>
          <w:rFonts w:ascii="Sylfaen" w:hAnsi="Sylfaen" w:cs="Sylfaen"/>
          <w:i/>
          <w:lang w:val="af-ZA"/>
        </w:rPr>
        <w:t xml:space="preserve">  </w:t>
      </w:r>
      <w:r w:rsidRPr="00CB6D8C">
        <w:rPr>
          <w:rFonts w:ascii="Sylfaen" w:hAnsi="Sylfaen" w:cs="Sylfaen"/>
          <w:i/>
          <w:lang w:val="en-US"/>
        </w:rPr>
        <w:t>շահագրգռել</w:t>
      </w:r>
      <w:r w:rsidRPr="00CB6D8C">
        <w:rPr>
          <w:rFonts w:ascii="Sylfaen" w:hAnsi="Sylfaen" w:cs="Sylfaen"/>
          <w:i/>
          <w:lang w:val="af-ZA"/>
        </w:rPr>
        <w:t xml:space="preserve"> </w:t>
      </w:r>
      <w:r w:rsidRPr="00CB6D8C">
        <w:rPr>
          <w:rFonts w:ascii="Sylfaen" w:hAnsi="Sylfaen" w:cs="Sylfaen"/>
          <w:i/>
          <w:lang w:val="en-US"/>
        </w:rPr>
        <w:t>Պատվիրատուի</w:t>
      </w:r>
      <w:r w:rsidRPr="00CB6D8C">
        <w:rPr>
          <w:rFonts w:ascii="Sylfaen" w:hAnsi="Sylfaen" w:cs="Sylfaen"/>
          <w:i/>
          <w:lang w:val="af-ZA"/>
        </w:rPr>
        <w:t xml:space="preserve"> </w:t>
      </w:r>
      <w:r w:rsidRPr="00CB6D8C">
        <w:rPr>
          <w:rFonts w:ascii="Sylfaen" w:hAnsi="Sylfaen" w:cs="Sylfaen"/>
          <w:i/>
          <w:lang w:val="en-US"/>
        </w:rPr>
        <w:t>ցանկացած</w:t>
      </w:r>
      <w:r w:rsidRPr="00CB6D8C">
        <w:rPr>
          <w:rFonts w:ascii="Sylfaen" w:hAnsi="Sylfaen" w:cs="Sylfaen"/>
          <w:i/>
          <w:lang w:val="af-ZA"/>
        </w:rPr>
        <w:t xml:space="preserve">  </w:t>
      </w:r>
      <w:r w:rsidRPr="00CB6D8C">
        <w:rPr>
          <w:rFonts w:ascii="Sylfaen" w:hAnsi="Sylfaen" w:cs="Sylfaen"/>
          <w:i/>
          <w:lang w:val="en-US"/>
        </w:rPr>
        <w:t>աշխատակցի</w:t>
      </w:r>
      <w:r w:rsidRPr="00CB6D8C">
        <w:rPr>
          <w:rFonts w:ascii="Sylfaen" w:hAnsi="Sylfaen" w:cs="Sylfaen"/>
          <w:i/>
          <w:lang w:val="af-ZA"/>
        </w:rPr>
        <w:t xml:space="preserve">,  </w:t>
      </w:r>
      <w:r w:rsidRPr="00CB6D8C">
        <w:rPr>
          <w:rFonts w:ascii="Sylfaen" w:hAnsi="Sylfaen" w:cs="Sylfaen"/>
          <w:i/>
          <w:lang w:val="en-US"/>
        </w:rPr>
        <w:t>որն</w:t>
      </w:r>
      <w:r w:rsidRPr="00CB6D8C">
        <w:rPr>
          <w:rFonts w:ascii="Sylfaen" w:hAnsi="Sylfaen" w:cs="Sylfaen"/>
          <w:i/>
          <w:lang w:val="af-ZA"/>
        </w:rPr>
        <w:t xml:space="preserve">  </w:t>
      </w:r>
      <w:r w:rsidRPr="00CB6D8C">
        <w:rPr>
          <w:rFonts w:ascii="Sylfaen" w:hAnsi="Sylfaen" w:cs="Sylfaen"/>
          <w:i/>
          <w:lang w:val="en-US"/>
        </w:rPr>
        <w:t>անմիջականորեն</w:t>
      </w:r>
      <w:r w:rsidRPr="00CB6D8C">
        <w:rPr>
          <w:rFonts w:ascii="Sylfaen" w:hAnsi="Sylfaen" w:cs="Sylfaen"/>
          <w:i/>
          <w:lang w:val="af-ZA"/>
        </w:rPr>
        <w:t xml:space="preserve">  </w:t>
      </w:r>
      <w:r w:rsidRPr="00CB6D8C">
        <w:rPr>
          <w:rFonts w:ascii="Sylfaen" w:hAnsi="Sylfaen" w:cs="Sylfaen"/>
          <w:i/>
          <w:lang w:val="en-US"/>
        </w:rPr>
        <w:t>ազդում</w:t>
      </w:r>
      <w:r w:rsidRPr="00CB6D8C">
        <w:rPr>
          <w:rFonts w:ascii="Sylfaen" w:hAnsi="Sylfaen" w:cs="Sylfaen"/>
          <w:i/>
          <w:lang w:val="af-ZA"/>
        </w:rPr>
        <w:t xml:space="preserve"> </w:t>
      </w:r>
      <w:r w:rsidRPr="00CB6D8C">
        <w:rPr>
          <w:rFonts w:ascii="Sylfaen" w:hAnsi="Sylfaen" w:cs="Sylfaen"/>
          <w:i/>
          <w:lang w:val="en-US"/>
        </w:rPr>
        <w:t>է</w:t>
      </w:r>
      <w:r w:rsidRPr="00CB6D8C">
        <w:rPr>
          <w:rFonts w:ascii="Sylfaen" w:hAnsi="Sylfaen" w:cs="Sylfaen"/>
          <w:i/>
          <w:lang w:val="af-ZA"/>
        </w:rPr>
        <w:t xml:space="preserve">  </w:t>
      </w:r>
      <w:r w:rsidRPr="00CB6D8C">
        <w:rPr>
          <w:rFonts w:ascii="Sylfaen" w:hAnsi="Sylfaen" w:cs="Sylfaen"/>
          <w:i/>
          <w:lang w:val="en-US"/>
        </w:rPr>
        <w:t>մատակարարի</w:t>
      </w:r>
      <w:r w:rsidRPr="00CB6D8C">
        <w:rPr>
          <w:rFonts w:ascii="Sylfaen" w:hAnsi="Sylfaen" w:cs="Sylfaen"/>
          <w:i/>
          <w:lang w:val="af-ZA"/>
        </w:rPr>
        <w:t xml:space="preserve">  </w:t>
      </w:r>
      <w:r w:rsidRPr="00CB6D8C">
        <w:rPr>
          <w:rFonts w:ascii="Sylfaen" w:hAnsi="Sylfaen" w:cs="Sylfaen"/>
          <w:i/>
          <w:lang w:val="en-US"/>
        </w:rPr>
        <w:t>ընտրության</w:t>
      </w:r>
      <w:r w:rsidRPr="00CB6D8C">
        <w:rPr>
          <w:rFonts w:ascii="Sylfaen" w:hAnsi="Sylfaen" w:cs="Sylfaen"/>
          <w:i/>
          <w:lang w:val="af-ZA"/>
        </w:rPr>
        <w:t xml:space="preserve">  </w:t>
      </w:r>
      <w:r w:rsidRPr="00CB6D8C">
        <w:rPr>
          <w:rFonts w:ascii="Sylfaen" w:hAnsi="Sylfaen" w:cs="Sylfaen"/>
          <w:i/>
          <w:lang w:val="en-US"/>
        </w:rPr>
        <w:t>վրա</w:t>
      </w:r>
      <w:r w:rsidRPr="00CB6D8C">
        <w:rPr>
          <w:rFonts w:ascii="Sylfaen" w:hAnsi="Sylfaen" w:cs="Sylfaen"/>
          <w:i/>
          <w:lang w:val="af-ZA"/>
        </w:rPr>
        <w:t xml:space="preserve"> (</w:t>
      </w:r>
      <w:r w:rsidRPr="00CB6D8C">
        <w:rPr>
          <w:rFonts w:ascii="Sylfaen" w:hAnsi="Sylfaen"/>
          <w:i/>
          <w:color w:val="000000"/>
          <w:lang w:val="en-US" w:eastAsia="en-US"/>
        </w:rPr>
        <w:t>Մրցութ</w:t>
      </w:r>
      <w:r w:rsidRPr="00CB6D8C">
        <w:rPr>
          <w:rFonts w:ascii="Sylfaen" w:hAnsi="Sylfaen" w:cs="Sylfaen"/>
          <w:i/>
          <w:lang w:val="en-US"/>
        </w:rPr>
        <w:t>ային</w:t>
      </w:r>
      <w:r w:rsidRPr="00CB6D8C">
        <w:rPr>
          <w:rFonts w:ascii="Sylfaen" w:hAnsi="Sylfaen" w:cs="Sylfaen"/>
          <w:i/>
          <w:lang w:val="af-ZA"/>
        </w:rPr>
        <w:t xml:space="preserve"> </w:t>
      </w:r>
      <w:r w:rsidRPr="00CB6D8C">
        <w:rPr>
          <w:rFonts w:ascii="Sylfaen" w:hAnsi="Sylfaen" w:cs="Sylfaen"/>
          <w:i/>
          <w:lang w:val="en-US"/>
        </w:rPr>
        <w:t>կոմիտեի</w:t>
      </w:r>
      <w:r w:rsidRPr="00CB6D8C">
        <w:rPr>
          <w:rFonts w:ascii="Sylfaen" w:hAnsi="Sylfaen" w:cs="Sylfaen"/>
          <w:i/>
          <w:lang w:val="af-ZA"/>
        </w:rPr>
        <w:t xml:space="preserve">, </w:t>
      </w:r>
      <w:r w:rsidRPr="00CB6D8C">
        <w:rPr>
          <w:rFonts w:ascii="Sylfaen" w:hAnsi="Sylfaen" w:cs="Sylfaen"/>
          <w:i/>
          <w:lang w:val="en-US"/>
        </w:rPr>
        <w:t>Փորձագիտական</w:t>
      </w:r>
      <w:r w:rsidRPr="00CB6D8C">
        <w:rPr>
          <w:rFonts w:ascii="Sylfaen" w:hAnsi="Sylfaen" w:cs="Sylfaen"/>
          <w:i/>
          <w:lang w:val="af-ZA"/>
        </w:rPr>
        <w:t xml:space="preserve"> </w:t>
      </w:r>
      <w:r w:rsidRPr="00CB6D8C">
        <w:rPr>
          <w:rFonts w:ascii="Sylfaen" w:hAnsi="Sylfaen" w:cs="Sylfaen"/>
          <w:i/>
          <w:lang w:val="en-US"/>
        </w:rPr>
        <w:t>խմբի</w:t>
      </w:r>
      <w:r w:rsidRPr="00CB6D8C">
        <w:rPr>
          <w:rFonts w:ascii="Sylfaen" w:hAnsi="Sylfaen" w:cs="Sylfaen"/>
          <w:i/>
          <w:lang w:val="af-ZA"/>
        </w:rPr>
        <w:t xml:space="preserve"> </w:t>
      </w:r>
      <w:r w:rsidRPr="00CB6D8C">
        <w:rPr>
          <w:rFonts w:ascii="Sylfaen" w:hAnsi="Sylfaen" w:cs="Sylfaen"/>
          <w:i/>
          <w:lang w:val="en-US"/>
        </w:rPr>
        <w:t>անդամի</w:t>
      </w:r>
      <w:r w:rsidRPr="00CB6D8C">
        <w:rPr>
          <w:rFonts w:ascii="Sylfaen" w:hAnsi="Sylfaen" w:cs="Sylfaen"/>
          <w:i/>
          <w:lang w:val="af-ZA"/>
        </w:rPr>
        <w:t xml:space="preserve"> </w:t>
      </w:r>
      <w:r w:rsidRPr="00CB6D8C">
        <w:rPr>
          <w:rFonts w:ascii="Sylfaen" w:hAnsi="Sylfaen" w:cs="Sylfaen"/>
          <w:i/>
          <w:lang w:val="en-US"/>
        </w:rPr>
        <w:t>և</w:t>
      </w:r>
      <w:r w:rsidRPr="00CB6D8C">
        <w:rPr>
          <w:rFonts w:ascii="Sylfaen" w:hAnsi="Sylfaen" w:cs="Sylfaen"/>
          <w:i/>
          <w:lang w:val="af-ZA"/>
        </w:rPr>
        <w:t xml:space="preserve"> </w:t>
      </w:r>
      <w:r w:rsidRPr="00CB6D8C">
        <w:rPr>
          <w:rFonts w:ascii="Sylfaen" w:hAnsi="Sylfaen" w:cs="Sylfaen"/>
          <w:i/>
          <w:lang w:val="en-US"/>
        </w:rPr>
        <w:t>ցանկացած</w:t>
      </w:r>
      <w:r w:rsidRPr="00CB6D8C">
        <w:rPr>
          <w:rFonts w:ascii="Sylfaen" w:hAnsi="Sylfaen" w:cs="Sylfaen"/>
          <w:i/>
          <w:lang w:val="af-ZA"/>
        </w:rPr>
        <w:t xml:space="preserve"> </w:t>
      </w:r>
      <w:r w:rsidRPr="00CB6D8C">
        <w:rPr>
          <w:rFonts w:ascii="Sylfaen" w:hAnsi="Sylfaen" w:cs="Sylfaen"/>
          <w:i/>
          <w:lang w:val="en-US"/>
        </w:rPr>
        <w:t>այլ</w:t>
      </w:r>
      <w:r w:rsidRPr="00CB6D8C">
        <w:rPr>
          <w:rFonts w:ascii="Sylfaen" w:hAnsi="Sylfaen" w:cs="Sylfaen"/>
          <w:i/>
          <w:lang w:val="af-ZA"/>
        </w:rPr>
        <w:t xml:space="preserve"> </w:t>
      </w:r>
      <w:r w:rsidRPr="00CB6D8C">
        <w:rPr>
          <w:rFonts w:ascii="Sylfaen" w:hAnsi="Sylfaen" w:cs="Sylfaen"/>
          <w:i/>
          <w:lang w:val="en-US"/>
        </w:rPr>
        <w:t>աշխատակցի</w:t>
      </w:r>
      <w:r w:rsidRPr="00CB6D8C">
        <w:rPr>
          <w:rFonts w:ascii="Sylfaen" w:hAnsi="Sylfaen" w:cs="Sylfaen"/>
          <w:i/>
          <w:lang w:val="af-ZA"/>
        </w:rPr>
        <w:t>)</w:t>
      </w:r>
      <w:r w:rsidRPr="00CB6D8C">
        <w:rPr>
          <w:rFonts w:ascii="Sylfaen" w:hAnsi="Sylfaen" w:cs="Sylfaen"/>
          <w:i/>
          <w:lang w:val="en-US"/>
        </w:rPr>
        <w:t>՝</w:t>
      </w:r>
      <w:r w:rsidRPr="00CB6D8C">
        <w:rPr>
          <w:rFonts w:ascii="Sylfaen" w:hAnsi="Sylfaen" w:cs="Sylfaen"/>
          <w:i/>
          <w:lang w:val="af-ZA"/>
        </w:rPr>
        <w:t xml:space="preserve"> </w:t>
      </w:r>
      <w:r w:rsidRPr="00CB6D8C">
        <w:rPr>
          <w:rFonts w:ascii="Sylfaen" w:hAnsi="Sylfaen" w:cs="Sylfaen"/>
          <w:i/>
          <w:lang w:val="en-US"/>
        </w:rPr>
        <w:t>մատակարարի</w:t>
      </w:r>
      <w:r w:rsidRPr="00CB6D8C">
        <w:rPr>
          <w:rFonts w:ascii="Sylfaen" w:hAnsi="Sylfaen" w:cs="Sylfaen"/>
          <w:i/>
          <w:lang w:val="af-ZA"/>
        </w:rPr>
        <w:t xml:space="preserve"> </w:t>
      </w:r>
      <w:r w:rsidRPr="00CB6D8C">
        <w:rPr>
          <w:rFonts w:ascii="Sylfaen" w:hAnsi="Sylfaen" w:cs="Sylfaen"/>
          <w:i/>
          <w:lang w:val="en-US"/>
        </w:rPr>
        <w:t>ընտրության</w:t>
      </w:r>
      <w:r w:rsidRPr="00CB6D8C">
        <w:rPr>
          <w:rFonts w:ascii="Sylfaen" w:hAnsi="Sylfaen" w:cs="Sylfaen"/>
          <w:i/>
          <w:lang w:val="af-ZA"/>
        </w:rPr>
        <w:t xml:space="preserve"> </w:t>
      </w:r>
      <w:r w:rsidRPr="00CB6D8C">
        <w:rPr>
          <w:rFonts w:ascii="Sylfaen" w:hAnsi="Sylfaen" w:cs="Sylfaen"/>
          <w:i/>
          <w:lang w:val="en-US"/>
        </w:rPr>
        <w:t>անցկացվող</w:t>
      </w:r>
      <w:r w:rsidRPr="00CB6D8C">
        <w:rPr>
          <w:rFonts w:ascii="Sylfaen" w:hAnsi="Sylfaen" w:cs="Sylfaen"/>
          <w:i/>
          <w:lang w:val="af-ZA"/>
        </w:rPr>
        <w:t xml:space="preserve"> </w:t>
      </w:r>
      <w:r w:rsidRPr="00CB6D8C">
        <w:rPr>
          <w:rFonts w:ascii="Sylfaen" w:hAnsi="Sylfaen" w:cs="Sylfaen"/>
          <w:i/>
          <w:lang w:val="en-US"/>
        </w:rPr>
        <w:t>միջոցառումների</w:t>
      </w:r>
      <w:r w:rsidRPr="00CB6D8C">
        <w:rPr>
          <w:rFonts w:ascii="Sylfaen" w:hAnsi="Sylfaen" w:cs="Sylfaen"/>
          <w:i/>
          <w:lang w:val="af-ZA"/>
        </w:rPr>
        <w:t xml:space="preserve"> </w:t>
      </w:r>
      <w:r w:rsidRPr="00CB6D8C">
        <w:rPr>
          <w:rFonts w:ascii="Sylfaen" w:hAnsi="Sylfaen" w:cs="Sylfaen"/>
          <w:i/>
          <w:lang w:val="en-US"/>
        </w:rPr>
        <w:t>շրջանակներում</w:t>
      </w:r>
      <w:r w:rsidRPr="00CB6D8C">
        <w:rPr>
          <w:rFonts w:ascii="Sylfaen" w:hAnsi="Sylfaen" w:cs="Sylfaen"/>
          <w:i/>
          <w:lang w:val="af-ZA"/>
        </w:rPr>
        <w:t xml:space="preserve"> </w:t>
      </w:r>
      <w:r w:rsidRPr="00CB6D8C">
        <w:rPr>
          <w:rFonts w:ascii="Sylfaen" w:hAnsi="Sylfaen" w:cs="Sylfaen"/>
          <w:i/>
          <w:lang w:val="en-US"/>
        </w:rPr>
        <w:t>այլ</w:t>
      </w:r>
      <w:r w:rsidRPr="00CB6D8C">
        <w:rPr>
          <w:rFonts w:ascii="Sylfaen" w:hAnsi="Sylfaen" w:cs="Sylfaen"/>
          <w:i/>
          <w:lang w:val="af-ZA"/>
        </w:rPr>
        <w:t xml:space="preserve"> </w:t>
      </w:r>
      <w:r w:rsidRPr="00CB6D8C">
        <w:rPr>
          <w:rFonts w:ascii="Sylfaen" w:hAnsi="Sylfaen" w:cs="Sylfaen"/>
          <w:i/>
          <w:lang w:val="en-US"/>
        </w:rPr>
        <w:t>մասնակիցների</w:t>
      </w:r>
      <w:r w:rsidRPr="00CB6D8C">
        <w:rPr>
          <w:rFonts w:ascii="Sylfaen" w:hAnsi="Sylfaen" w:cs="Sylfaen"/>
          <w:i/>
          <w:lang w:val="af-ZA"/>
        </w:rPr>
        <w:t xml:space="preserve"> </w:t>
      </w:r>
      <w:r w:rsidRPr="00CB6D8C">
        <w:rPr>
          <w:rFonts w:ascii="Sylfaen" w:hAnsi="Sylfaen" w:cs="Sylfaen"/>
          <w:i/>
          <w:lang w:val="en-US"/>
        </w:rPr>
        <w:t>առջև</w:t>
      </w:r>
      <w:r w:rsidRPr="00CB6D8C">
        <w:rPr>
          <w:rFonts w:ascii="Sylfaen" w:hAnsi="Sylfaen" w:cs="Sylfaen"/>
          <w:i/>
          <w:lang w:val="af-ZA"/>
        </w:rPr>
        <w:t xml:space="preserve">  </w:t>
      </w:r>
      <w:r w:rsidRPr="00CB6D8C">
        <w:rPr>
          <w:rFonts w:ascii="Sylfaen" w:hAnsi="Sylfaen" w:cs="Sylfaen"/>
          <w:i/>
          <w:lang w:val="en-US"/>
        </w:rPr>
        <w:t>առավելությունների</w:t>
      </w:r>
      <w:r w:rsidRPr="00CB6D8C">
        <w:rPr>
          <w:rFonts w:ascii="Sylfaen" w:hAnsi="Sylfaen" w:cs="Sylfaen"/>
          <w:i/>
          <w:lang w:val="af-ZA"/>
        </w:rPr>
        <w:t xml:space="preserve"> </w:t>
      </w:r>
      <w:r w:rsidRPr="00CB6D8C">
        <w:rPr>
          <w:rFonts w:ascii="Sylfaen" w:hAnsi="Sylfaen" w:cs="Sylfaen"/>
          <w:i/>
          <w:lang w:val="en-US"/>
        </w:rPr>
        <w:lastRenderedPageBreak/>
        <w:t>ստացման</w:t>
      </w:r>
      <w:r w:rsidRPr="00CB6D8C">
        <w:rPr>
          <w:rFonts w:ascii="Sylfaen" w:hAnsi="Sylfaen" w:cs="Sylfaen"/>
          <w:i/>
          <w:lang w:val="af-ZA"/>
        </w:rPr>
        <w:t xml:space="preserve"> </w:t>
      </w:r>
      <w:r w:rsidRPr="00CB6D8C">
        <w:rPr>
          <w:rFonts w:ascii="Sylfaen" w:hAnsi="Sylfaen" w:cs="Sylfaen"/>
          <w:i/>
          <w:lang w:val="en-US"/>
        </w:rPr>
        <w:t>համար</w:t>
      </w:r>
      <w:r w:rsidRPr="00CB6D8C">
        <w:rPr>
          <w:rFonts w:ascii="Sylfaen" w:hAnsi="Sylfaen" w:cs="Sylfaen"/>
          <w:i/>
          <w:lang w:val="af-ZA"/>
        </w:rPr>
        <w:t xml:space="preserve">: </w:t>
      </w:r>
      <w:r w:rsidRPr="00CB6D8C">
        <w:rPr>
          <w:rFonts w:ascii="Sylfaen" w:hAnsi="Sylfaen"/>
          <w:i/>
          <w:lang w:val="af-ZA"/>
        </w:rPr>
        <w:t xml:space="preserve"> </w:t>
      </w:r>
    </w:p>
    <w:p w:rsidR="00B74B06" w:rsidRPr="00B74B06" w:rsidRDefault="00B74B06" w:rsidP="00E315D1">
      <w:pPr>
        <w:pStyle w:val="ListParagraph"/>
        <w:numPr>
          <w:ilvl w:val="0"/>
          <w:numId w:val="33"/>
        </w:numPr>
        <w:spacing w:before="400" w:after="200"/>
        <w:jc w:val="both"/>
        <w:rPr>
          <w:rFonts w:ascii="Sylfaen" w:hAnsi="Sylfaen"/>
          <w:b/>
          <w:sz w:val="28"/>
          <w:szCs w:val="28"/>
          <w:lang w:val="af-ZA"/>
        </w:rPr>
      </w:pPr>
      <w:r w:rsidRPr="00CB6D8C">
        <w:rPr>
          <w:rFonts w:ascii="Sylfaen" w:hAnsi="Sylfaen" w:cs="Sylfaen"/>
          <w:lang w:val="en-US"/>
        </w:rPr>
        <w:t>Էական</w:t>
      </w:r>
      <w:r w:rsidRPr="00CB6D8C">
        <w:rPr>
          <w:rFonts w:ascii="Sylfaen" w:hAnsi="Sylfaen" w:cs="Sylfaen"/>
          <w:lang w:val="af-ZA"/>
        </w:rPr>
        <w:t xml:space="preserve"> </w:t>
      </w:r>
      <w:r w:rsidRPr="00CB6D8C">
        <w:rPr>
          <w:rFonts w:ascii="Sylfaen" w:hAnsi="Sylfaen" w:cs="Sylfaen"/>
          <w:lang w:val="en-US"/>
        </w:rPr>
        <w:t>տեղեկատվության</w:t>
      </w:r>
      <w:r w:rsidRPr="00CB6D8C">
        <w:rPr>
          <w:rFonts w:ascii="Sylfaen" w:hAnsi="Sylfaen" w:cs="Sylfaen"/>
          <w:lang w:val="af-ZA"/>
        </w:rPr>
        <w:t xml:space="preserve"> </w:t>
      </w:r>
      <w:r w:rsidRPr="00CB6D8C">
        <w:rPr>
          <w:rFonts w:ascii="Sylfaen" w:hAnsi="Sylfaen" w:cs="Sylfaen"/>
          <w:lang w:val="en-US"/>
        </w:rPr>
        <w:t>հրապարակում</w:t>
      </w:r>
      <w:r w:rsidRPr="00CB6D8C">
        <w:rPr>
          <w:rFonts w:ascii="Sylfaen" w:hAnsi="Sylfaen" w:cs="Sylfaen"/>
          <w:lang w:val="af-ZA"/>
        </w:rPr>
        <w:t xml:space="preserve"> (NDA </w:t>
      </w:r>
      <w:r w:rsidRPr="00CB6D8C">
        <w:rPr>
          <w:rFonts w:ascii="Sylfaen" w:hAnsi="Sylfaen" w:cs="Sylfaen"/>
          <w:lang w:val="en-US"/>
        </w:rPr>
        <w:t>պայմանների</w:t>
      </w:r>
      <w:r w:rsidRPr="00CB6D8C">
        <w:rPr>
          <w:rFonts w:ascii="Sylfaen" w:hAnsi="Sylfaen" w:cs="Sylfaen"/>
          <w:lang w:val="af-ZA"/>
        </w:rPr>
        <w:t xml:space="preserve"> </w:t>
      </w:r>
      <w:r w:rsidRPr="00CB6D8C">
        <w:rPr>
          <w:rFonts w:ascii="Sylfaen" w:hAnsi="Sylfaen" w:cs="Sylfaen"/>
          <w:lang w:val="en-US"/>
        </w:rPr>
        <w:t>խախտում</w:t>
      </w:r>
      <w:r w:rsidRPr="00CB6D8C">
        <w:rPr>
          <w:rFonts w:ascii="Sylfaen" w:hAnsi="Sylfaen" w:cs="Sylfaen"/>
          <w:lang w:val="af-ZA"/>
        </w:rPr>
        <w:t>:)</w:t>
      </w:r>
    </w:p>
    <w:p w:rsidR="00B057F9" w:rsidRPr="00CB6D8C" w:rsidRDefault="00B057F9" w:rsidP="00E315D1">
      <w:pPr>
        <w:pStyle w:val="ListParagraph"/>
        <w:jc w:val="both"/>
        <w:rPr>
          <w:rFonts w:ascii="Sylfaen" w:hAnsi="Sylfaen"/>
          <w:lang w:val="af-ZA"/>
        </w:rPr>
      </w:pPr>
    </w:p>
    <w:p w:rsidR="00AD4E1C" w:rsidRPr="00BD23D4" w:rsidRDefault="00AD4E1C" w:rsidP="00E315D1">
      <w:pPr>
        <w:spacing w:before="400" w:after="200"/>
        <w:jc w:val="both"/>
        <w:rPr>
          <w:rFonts w:asciiTheme="minorHAnsi" w:hAnsiTheme="minorHAnsi" w:cstheme="minorHAnsi"/>
          <w:b/>
          <w:sz w:val="28"/>
          <w:szCs w:val="28"/>
        </w:rPr>
      </w:pPr>
      <w:bookmarkStart w:id="6" w:name="_Toc380065815"/>
      <w:bookmarkStart w:id="7" w:name="_Toc380065803"/>
      <w:r w:rsidRPr="00BD23D4">
        <w:rPr>
          <w:rFonts w:asciiTheme="minorHAnsi" w:hAnsiTheme="minorHAnsi" w:cstheme="minorHAnsi"/>
          <w:b/>
          <w:sz w:val="28"/>
          <w:szCs w:val="28"/>
        </w:rPr>
        <w:t xml:space="preserve">5. </w:t>
      </w:r>
      <w:r w:rsidR="00B74B06" w:rsidRPr="00CB6D8C">
        <w:rPr>
          <w:rFonts w:ascii="Sylfaen" w:hAnsi="Sylfaen"/>
          <w:b/>
          <w:sz w:val="28"/>
          <w:szCs w:val="28"/>
          <w:lang w:val="en-US"/>
        </w:rPr>
        <w:t>Այլ</w:t>
      </w:r>
    </w:p>
    <w:bookmarkEnd w:id="6"/>
    <w:bookmarkEnd w:id="7"/>
    <w:p w:rsidR="00B74B06" w:rsidRPr="00B74B06" w:rsidRDefault="00B74B06" w:rsidP="00E315D1">
      <w:pPr>
        <w:pStyle w:val="ListParagraph"/>
        <w:numPr>
          <w:ilvl w:val="0"/>
          <w:numId w:val="27"/>
        </w:numPr>
        <w:jc w:val="both"/>
        <w:rPr>
          <w:rFonts w:ascii="Sylfaen" w:hAnsi="Sylfaen"/>
        </w:rPr>
      </w:pPr>
      <w:r w:rsidRPr="00CB6D8C">
        <w:rPr>
          <w:rFonts w:ascii="Sylfaen" w:hAnsi="Sylfaen"/>
          <w:lang w:val="en-US"/>
        </w:rPr>
        <w:t>Ռեզիդենտ</w:t>
      </w:r>
      <w:r w:rsidRPr="00B74B06">
        <w:rPr>
          <w:rFonts w:ascii="Sylfaen" w:hAnsi="Sylfaen"/>
        </w:rPr>
        <w:t xml:space="preserve"> </w:t>
      </w:r>
      <w:r w:rsidRPr="00CB6D8C">
        <w:rPr>
          <w:rFonts w:ascii="Sylfaen" w:hAnsi="Sylfaen"/>
          <w:lang w:val="en-US"/>
        </w:rPr>
        <w:t>մասնակիցները</w:t>
      </w:r>
      <w:r w:rsidRPr="00B74B06">
        <w:rPr>
          <w:rFonts w:ascii="Sylfaen" w:hAnsi="Sylfaen"/>
        </w:rPr>
        <w:t xml:space="preserve"> </w:t>
      </w:r>
      <w:r w:rsidRPr="00CB6D8C">
        <w:rPr>
          <w:rFonts w:ascii="Sylfaen" w:hAnsi="Sylfaen"/>
          <w:lang w:val="en-US"/>
        </w:rPr>
        <w:t>պետք</w:t>
      </w:r>
      <w:r w:rsidRPr="00B74B06">
        <w:rPr>
          <w:rFonts w:ascii="Sylfaen" w:hAnsi="Sylfaen"/>
        </w:rPr>
        <w:t xml:space="preserve"> </w:t>
      </w:r>
      <w:r w:rsidRPr="00CB6D8C">
        <w:rPr>
          <w:rFonts w:ascii="Sylfaen" w:hAnsi="Sylfaen"/>
          <w:lang w:val="en-US"/>
        </w:rPr>
        <w:t>է</w:t>
      </w:r>
      <w:r w:rsidRPr="00B74B06">
        <w:rPr>
          <w:rFonts w:ascii="Sylfaen" w:hAnsi="Sylfaen"/>
        </w:rPr>
        <w:t xml:space="preserve"> </w:t>
      </w:r>
      <w:r w:rsidRPr="00CB6D8C">
        <w:rPr>
          <w:rFonts w:ascii="Sylfaen" w:hAnsi="Sylfaen"/>
          <w:lang w:val="en-US"/>
        </w:rPr>
        <w:t>ներկայացնեն</w:t>
      </w:r>
      <w:r w:rsidRPr="00B74B06">
        <w:rPr>
          <w:rFonts w:ascii="Sylfaen" w:hAnsi="Sylfaen"/>
        </w:rPr>
        <w:t xml:space="preserve"> </w:t>
      </w:r>
      <w:r w:rsidRPr="00CB6D8C">
        <w:rPr>
          <w:rFonts w:ascii="Sylfaen" w:hAnsi="Sylfaen"/>
          <w:lang w:val="en-US"/>
        </w:rPr>
        <w:t>առաջարկը</w:t>
      </w:r>
      <w:r w:rsidRPr="00B74B06">
        <w:rPr>
          <w:rFonts w:ascii="Sylfaen" w:hAnsi="Sylfaen"/>
        </w:rPr>
        <w:t xml:space="preserve"> (</w:t>
      </w:r>
      <w:r w:rsidRPr="00CB6D8C">
        <w:rPr>
          <w:rFonts w:ascii="Sylfaen" w:hAnsi="Sylfaen"/>
          <w:lang w:val="en-US"/>
        </w:rPr>
        <w:t>բոլոր</w:t>
      </w:r>
      <w:r w:rsidRPr="00B74B06">
        <w:rPr>
          <w:rFonts w:ascii="Sylfaen" w:hAnsi="Sylfaen"/>
        </w:rPr>
        <w:t xml:space="preserve"> </w:t>
      </w:r>
      <w:r w:rsidRPr="00CB6D8C">
        <w:rPr>
          <w:rFonts w:ascii="Sylfaen" w:hAnsi="Sylfaen"/>
          <w:lang w:val="en-US"/>
        </w:rPr>
        <w:t>փաստաթղթերը</w:t>
      </w:r>
      <w:r w:rsidRPr="00B74B06">
        <w:rPr>
          <w:rFonts w:ascii="Sylfaen" w:hAnsi="Sylfaen"/>
        </w:rPr>
        <w:t xml:space="preserve">) </w:t>
      </w:r>
      <w:r w:rsidRPr="00CB6D8C">
        <w:rPr>
          <w:rFonts w:ascii="Sylfaen" w:hAnsi="Sylfaen"/>
          <w:lang w:val="en-US"/>
        </w:rPr>
        <w:t>հայերեն</w:t>
      </w:r>
      <w:r w:rsidRPr="00B74B06">
        <w:rPr>
          <w:rFonts w:ascii="Sylfaen" w:hAnsi="Sylfaen"/>
        </w:rPr>
        <w:t xml:space="preserve"> </w:t>
      </w:r>
      <w:r w:rsidRPr="00CB6D8C">
        <w:rPr>
          <w:rFonts w:ascii="Sylfaen" w:hAnsi="Sylfaen"/>
          <w:lang w:val="en-US"/>
        </w:rPr>
        <w:t>և</w:t>
      </w:r>
      <w:r w:rsidRPr="00B74B06">
        <w:rPr>
          <w:rFonts w:ascii="Sylfaen" w:hAnsi="Sylfaen"/>
        </w:rPr>
        <w:t xml:space="preserve"> </w:t>
      </w:r>
      <w:r w:rsidRPr="00CB6D8C">
        <w:rPr>
          <w:rFonts w:ascii="Sylfaen" w:hAnsi="Sylfaen"/>
          <w:lang w:val="en-US"/>
        </w:rPr>
        <w:t>ռուսերեն</w:t>
      </w:r>
      <w:r w:rsidRPr="00B74B06">
        <w:rPr>
          <w:rFonts w:ascii="Sylfaen" w:hAnsi="Sylfaen"/>
        </w:rPr>
        <w:t xml:space="preserve"> </w:t>
      </w:r>
      <w:r w:rsidRPr="00CB6D8C">
        <w:rPr>
          <w:rFonts w:ascii="Sylfaen" w:hAnsi="Sylfaen"/>
          <w:lang w:val="en-US"/>
        </w:rPr>
        <w:t>լեզուներով</w:t>
      </w:r>
      <w:r w:rsidRPr="00B74B06">
        <w:rPr>
          <w:rFonts w:ascii="Sylfaen" w:hAnsi="Sylfaen"/>
        </w:rPr>
        <w:t xml:space="preserve">: </w:t>
      </w:r>
      <w:r w:rsidRPr="00CB6D8C">
        <w:rPr>
          <w:rFonts w:ascii="Sylfaen" w:hAnsi="Sylfaen"/>
          <w:lang w:val="en-US"/>
        </w:rPr>
        <w:t>Ոչ</w:t>
      </w:r>
      <w:r w:rsidRPr="00B74B06">
        <w:rPr>
          <w:rFonts w:ascii="Sylfaen" w:hAnsi="Sylfaen"/>
        </w:rPr>
        <w:t xml:space="preserve"> </w:t>
      </w:r>
      <w:r w:rsidRPr="00CB6D8C">
        <w:rPr>
          <w:rFonts w:ascii="Sylfaen" w:hAnsi="Sylfaen"/>
          <w:lang w:val="en-US"/>
        </w:rPr>
        <w:t>ռեզիդենտ</w:t>
      </w:r>
      <w:r w:rsidRPr="00B74B06">
        <w:rPr>
          <w:rFonts w:ascii="Sylfaen" w:hAnsi="Sylfaen"/>
        </w:rPr>
        <w:t xml:space="preserve"> </w:t>
      </w:r>
      <w:r w:rsidRPr="00CB6D8C">
        <w:rPr>
          <w:rFonts w:ascii="Sylfaen" w:hAnsi="Sylfaen"/>
          <w:lang w:val="en-US"/>
        </w:rPr>
        <w:t>մասնակիցները</w:t>
      </w:r>
      <w:r w:rsidRPr="00B74B06">
        <w:rPr>
          <w:rFonts w:ascii="Sylfaen" w:hAnsi="Sylfaen"/>
        </w:rPr>
        <w:t xml:space="preserve"> </w:t>
      </w:r>
      <w:r w:rsidRPr="00CB6D8C">
        <w:rPr>
          <w:rFonts w:ascii="Sylfaen" w:hAnsi="Sylfaen"/>
          <w:lang w:val="en-US"/>
        </w:rPr>
        <w:t>կարող</w:t>
      </w:r>
      <w:r w:rsidRPr="00B74B06">
        <w:rPr>
          <w:rFonts w:ascii="Sylfaen" w:hAnsi="Sylfaen"/>
        </w:rPr>
        <w:t xml:space="preserve"> </w:t>
      </w:r>
      <w:r w:rsidRPr="00CB6D8C">
        <w:rPr>
          <w:rFonts w:ascii="Sylfaen" w:hAnsi="Sylfaen"/>
          <w:lang w:val="en-US"/>
        </w:rPr>
        <w:t>են</w:t>
      </w:r>
      <w:r w:rsidRPr="00B74B06">
        <w:rPr>
          <w:rFonts w:ascii="Sylfaen" w:hAnsi="Sylfaen"/>
        </w:rPr>
        <w:t xml:space="preserve"> </w:t>
      </w:r>
      <w:r w:rsidRPr="00CB6D8C">
        <w:rPr>
          <w:rFonts w:ascii="Sylfaen" w:hAnsi="Sylfaen"/>
          <w:lang w:val="en-US"/>
        </w:rPr>
        <w:t>ներկայացնել</w:t>
      </w:r>
      <w:r w:rsidRPr="00B74B06">
        <w:rPr>
          <w:rFonts w:ascii="Sylfaen" w:hAnsi="Sylfaen"/>
        </w:rPr>
        <w:t xml:space="preserve"> </w:t>
      </w:r>
      <w:r w:rsidRPr="00CB6D8C">
        <w:rPr>
          <w:rFonts w:ascii="Sylfaen" w:hAnsi="Sylfaen"/>
          <w:lang w:val="en-US"/>
        </w:rPr>
        <w:t>առաջարկները</w:t>
      </w:r>
      <w:r w:rsidRPr="00B74B06">
        <w:rPr>
          <w:rFonts w:ascii="Sylfaen" w:hAnsi="Sylfaen"/>
        </w:rPr>
        <w:t xml:space="preserve"> </w:t>
      </w:r>
      <w:r w:rsidRPr="00CB6D8C">
        <w:rPr>
          <w:rFonts w:ascii="Sylfaen" w:hAnsi="Sylfaen"/>
          <w:lang w:val="en-US"/>
        </w:rPr>
        <w:t>ռուսերեն</w:t>
      </w:r>
      <w:r w:rsidRPr="00B74B06">
        <w:rPr>
          <w:rFonts w:ascii="Sylfaen" w:hAnsi="Sylfaen"/>
        </w:rPr>
        <w:t xml:space="preserve"> </w:t>
      </w:r>
      <w:r w:rsidRPr="00CB6D8C">
        <w:rPr>
          <w:rFonts w:ascii="Sylfaen" w:hAnsi="Sylfaen"/>
          <w:lang w:val="en-US"/>
        </w:rPr>
        <w:t>կամ</w:t>
      </w:r>
      <w:r w:rsidRPr="00B74B06">
        <w:rPr>
          <w:rFonts w:ascii="Sylfaen" w:hAnsi="Sylfaen"/>
        </w:rPr>
        <w:t xml:space="preserve"> </w:t>
      </w:r>
      <w:r w:rsidRPr="00CB6D8C">
        <w:rPr>
          <w:rFonts w:ascii="Sylfaen" w:hAnsi="Sylfaen"/>
          <w:lang w:val="en-US"/>
        </w:rPr>
        <w:t>անգլերեն</w:t>
      </w:r>
      <w:r w:rsidRPr="00B74B06">
        <w:rPr>
          <w:rFonts w:ascii="Sylfaen" w:hAnsi="Sylfaen"/>
        </w:rPr>
        <w:t xml:space="preserve"> </w:t>
      </w:r>
      <w:r w:rsidRPr="00CB6D8C">
        <w:rPr>
          <w:rFonts w:ascii="Sylfaen" w:hAnsi="Sylfaen"/>
          <w:lang w:val="en-US"/>
        </w:rPr>
        <w:t>լեզուներով</w:t>
      </w:r>
      <w:r w:rsidRPr="00B74B06">
        <w:rPr>
          <w:rFonts w:ascii="Sylfaen" w:hAnsi="Sylfaen"/>
        </w:rPr>
        <w:t>:</w:t>
      </w:r>
    </w:p>
    <w:p w:rsidR="00B74B06" w:rsidRPr="00B74B06" w:rsidRDefault="00B74B06" w:rsidP="00E315D1">
      <w:pPr>
        <w:pStyle w:val="ListParagraph"/>
        <w:jc w:val="both"/>
        <w:rPr>
          <w:rFonts w:ascii="Sylfaen" w:hAnsi="Sylfaen"/>
        </w:rPr>
      </w:pPr>
    </w:p>
    <w:p w:rsidR="00B74B06" w:rsidRPr="00B74B06" w:rsidRDefault="00B74B06" w:rsidP="005A2082">
      <w:pPr>
        <w:pStyle w:val="ListParagraph"/>
        <w:numPr>
          <w:ilvl w:val="0"/>
          <w:numId w:val="27"/>
        </w:numPr>
        <w:jc w:val="both"/>
        <w:rPr>
          <w:rFonts w:ascii="Sylfaen" w:hAnsi="Sylfaen"/>
        </w:rPr>
      </w:pPr>
      <w:r w:rsidRPr="00CB6D8C">
        <w:rPr>
          <w:rFonts w:ascii="Sylfaen" w:hAnsi="Sylfaen"/>
          <w:color w:val="000000"/>
          <w:lang w:val="en-US" w:eastAsia="en-US"/>
        </w:rPr>
        <w:t>Մրցույթ</w:t>
      </w:r>
      <w:r w:rsidRPr="00CB6D8C">
        <w:rPr>
          <w:rFonts w:ascii="Sylfaen" w:hAnsi="Sylfaen"/>
          <w:lang w:val="en-US"/>
        </w:rPr>
        <w:t>ի</w:t>
      </w:r>
      <w:r w:rsidRPr="00B74B06">
        <w:rPr>
          <w:rFonts w:ascii="Sylfaen" w:hAnsi="Sylfaen"/>
        </w:rPr>
        <w:t xml:space="preserve"> </w:t>
      </w:r>
      <w:r w:rsidRPr="00CB6D8C">
        <w:rPr>
          <w:rFonts w:ascii="Sylfaen" w:hAnsi="Sylfaen"/>
          <w:lang w:val="en-US"/>
        </w:rPr>
        <w:t>հետ</w:t>
      </w:r>
      <w:r w:rsidRPr="00B74B06">
        <w:rPr>
          <w:rFonts w:ascii="Sylfaen" w:hAnsi="Sylfaen"/>
        </w:rPr>
        <w:t xml:space="preserve"> </w:t>
      </w:r>
      <w:r w:rsidRPr="00CB6D8C">
        <w:rPr>
          <w:rFonts w:ascii="Sylfaen" w:hAnsi="Sylfaen"/>
          <w:lang w:val="en-US"/>
        </w:rPr>
        <w:t>կապված</w:t>
      </w:r>
      <w:r w:rsidRPr="00B74B06">
        <w:rPr>
          <w:rFonts w:ascii="Sylfaen" w:hAnsi="Sylfaen"/>
        </w:rPr>
        <w:t xml:space="preserve"> </w:t>
      </w:r>
      <w:r w:rsidRPr="00CB6D8C">
        <w:rPr>
          <w:rFonts w:ascii="Sylfaen" w:hAnsi="Sylfaen"/>
          <w:lang w:val="en-US"/>
        </w:rPr>
        <w:t>բոլոր</w:t>
      </w:r>
      <w:r w:rsidRPr="00B74B06">
        <w:rPr>
          <w:rFonts w:ascii="Sylfaen" w:hAnsi="Sylfaen"/>
        </w:rPr>
        <w:t xml:space="preserve"> </w:t>
      </w:r>
      <w:r w:rsidRPr="00CB6D8C">
        <w:rPr>
          <w:rFonts w:ascii="Sylfaen" w:hAnsi="Sylfaen"/>
          <w:lang w:val="en-US"/>
        </w:rPr>
        <w:t>հարցերը</w:t>
      </w:r>
      <w:r w:rsidRPr="00B74B06">
        <w:rPr>
          <w:rFonts w:ascii="Sylfaen" w:hAnsi="Sylfaen"/>
        </w:rPr>
        <w:t xml:space="preserve"> </w:t>
      </w:r>
      <w:r w:rsidRPr="00CB6D8C">
        <w:rPr>
          <w:rFonts w:ascii="Sylfaen" w:hAnsi="Sylfaen"/>
          <w:lang w:val="en-US"/>
        </w:rPr>
        <w:t>կարգավորվում</w:t>
      </w:r>
      <w:r w:rsidRPr="00B74B06">
        <w:rPr>
          <w:rFonts w:ascii="Sylfaen" w:hAnsi="Sylfaen"/>
        </w:rPr>
        <w:t xml:space="preserve"> </w:t>
      </w:r>
      <w:r w:rsidRPr="00CB6D8C">
        <w:rPr>
          <w:rFonts w:ascii="Sylfaen" w:hAnsi="Sylfaen"/>
          <w:lang w:val="en-US"/>
        </w:rPr>
        <w:t>են</w:t>
      </w:r>
      <w:r w:rsidRPr="00B74B06">
        <w:rPr>
          <w:rFonts w:ascii="Sylfaen" w:hAnsi="Sylfaen"/>
        </w:rPr>
        <w:t xml:space="preserve"> </w:t>
      </w:r>
      <w:r w:rsidRPr="00CB6D8C">
        <w:rPr>
          <w:rFonts w:ascii="Sylfaen" w:hAnsi="Sylfaen"/>
          <w:lang w:val="en-US"/>
        </w:rPr>
        <w:t>Հայաստանի</w:t>
      </w:r>
      <w:r w:rsidRPr="00B74B06">
        <w:rPr>
          <w:rFonts w:ascii="Sylfaen" w:hAnsi="Sylfaen"/>
        </w:rPr>
        <w:t xml:space="preserve"> </w:t>
      </w:r>
      <w:r w:rsidRPr="00CB6D8C">
        <w:rPr>
          <w:rFonts w:ascii="Sylfaen" w:hAnsi="Sylfaen"/>
          <w:lang w:val="en-US"/>
        </w:rPr>
        <w:t>Հանրապետության</w:t>
      </w:r>
      <w:r w:rsidRPr="00B74B06">
        <w:rPr>
          <w:rFonts w:ascii="Sylfaen" w:hAnsi="Sylfaen"/>
        </w:rPr>
        <w:t xml:space="preserve"> </w:t>
      </w:r>
      <w:r w:rsidRPr="00CB6D8C">
        <w:rPr>
          <w:rFonts w:ascii="Sylfaen" w:hAnsi="Sylfaen"/>
          <w:lang w:val="en-US"/>
        </w:rPr>
        <w:t>օրենսդրությամբ</w:t>
      </w:r>
      <w:r w:rsidRPr="00B74B06">
        <w:rPr>
          <w:rFonts w:ascii="Sylfaen" w:hAnsi="Sylfaen"/>
        </w:rPr>
        <w:t>:</w:t>
      </w:r>
    </w:p>
    <w:p w:rsidR="00B74B06" w:rsidRPr="00B74B06" w:rsidRDefault="00B74B06" w:rsidP="00E315D1">
      <w:pPr>
        <w:pStyle w:val="ListParagraph"/>
        <w:rPr>
          <w:rFonts w:ascii="Sylfaen" w:hAnsi="Sylfaen"/>
        </w:rPr>
      </w:pPr>
    </w:p>
    <w:p w:rsidR="00B74B06" w:rsidRPr="00261D30" w:rsidRDefault="00B74B06" w:rsidP="00E315D1">
      <w:pPr>
        <w:pStyle w:val="ListParagraph"/>
        <w:numPr>
          <w:ilvl w:val="0"/>
          <w:numId w:val="27"/>
        </w:numPr>
        <w:rPr>
          <w:rFonts w:ascii="Sylfaen" w:hAnsi="Sylfaen"/>
        </w:rPr>
      </w:pPr>
      <w:r w:rsidRPr="00B74B06">
        <w:rPr>
          <w:rFonts w:ascii="Sylfaen" w:hAnsi="Sylfaen"/>
          <w:lang w:val="en-US"/>
        </w:rPr>
        <w:t>Առաջարկի</w:t>
      </w:r>
      <w:r w:rsidRPr="00261D30">
        <w:rPr>
          <w:rFonts w:ascii="Sylfaen" w:hAnsi="Sylfaen"/>
        </w:rPr>
        <w:t xml:space="preserve"> </w:t>
      </w:r>
      <w:r w:rsidRPr="00B74B06">
        <w:rPr>
          <w:rFonts w:ascii="Sylfaen" w:hAnsi="Sylfaen"/>
          <w:lang w:val="en-US"/>
        </w:rPr>
        <w:t>ներկայացման</w:t>
      </w:r>
      <w:r w:rsidRPr="00261D30">
        <w:rPr>
          <w:rFonts w:ascii="Sylfaen" w:hAnsi="Sylfaen"/>
        </w:rPr>
        <w:t xml:space="preserve"> </w:t>
      </w:r>
      <w:r w:rsidRPr="00B74B06">
        <w:rPr>
          <w:rFonts w:ascii="Sylfaen" w:hAnsi="Sylfaen"/>
          <w:lang w:val="en-US"/>
        </w:rPr>
        <w:t>փաստը</w:t>
      </w:r>
      <w:r w:rsidRPr="00261D30">
        <w:rPr>
          <w:rFonts w:ascii="Sylfaen" w:hAnsi="Sylfaen"/>
        </w:rPr>
        <w:t xml:space="preserve"> </w:t>
      </w:r>
      <w:r w:rsidRPr="00B74B06">
        <w:rPr>
          <w:rFonts w:ascii="Sylfaen" w:hAnsi="Sylfaen"/>
          <w:lang w:val="en-US"/>
        </w:rPr>
        <w:t>համաձայնություն</w:t>
      </w:r>
      <w:r w:rsidRPr="00261D30">
        <w:rPr>
          <w:rFonts w:ascii="Sylfaen" w:hAnsi="Sylfaen"/>
        </w:rPr>
        <w:t xml:space="preserve"> </w:t>
      </w:r>
      <w:r w:rsidRPr="00B74B06">
        <w:rPr>
          <w:rFonts w:ascii="Sylfaen" w:hAnsi="Sylfaen"/>
          <w:lang w:val="en-US"/>
        </w:rPr>
        <w:t>է</w:t>
      </w:r>
      <w:r w:rsidRPr="00261D30">
        <w:rPr>
          <w:rFonts w:ascii="Sylfaen" w:hAnsi="Sylfaen"/>
        </w:rPr>
        <w:t xml:space="preserve"> </w:t>
      </w:r>
      <w:r w:rsidRPr="00B74B06">
        <w:rPr>
          <w:rFonts w:ascii="Sylfaen" w:hAnsi="Sylfaen"/>
          <w:lang w:val="en-US"/>
        </w:rPr>
        <w:t>այն</w:t>
      </w:r>
      <w:r w:rsidRPr="00261D30">
        <w:rPr>
          <w:rFonts w:ascii="Sylfaen" w:hAnsi="Sylfaen"/>
        </w:rPr>
        <w:t xml:space="preserve"> </w:t>
      </w:r>
      <w:r w:rsidRPr="00B74B06">
        <w:rPr>
          <w:rFonts w:ascii="Sylfaen" w:hAnsi="Sylfaen"/>
          <w:lang w:val="en-US"/>
        </w:rPr>
        <w:t>պայմանի</w:t>
      </w:r>
      <w:r w:rsidRPr="00261D30">
        <w:rPr>
          <w:rFonts w:ascii="Sylfaen" w:hAnsi="Sylfaen"/>
        </w:rPr>
        <w:t xml:space="preserve">  </w:t>
      </w:r>
      <w:r w:rsidRPr="00B74B06">
        <w:rPr>
          <w:rFonts w:ascii="Sylfaen" w:hAnsi="Sylfaen"/>
          <w:lang w:val="en-US"/>
        </w:rPr>
        <w:t>հետ</w:t>
      </w:r>
      <w:r w:rsidRPr="00261D30">
        <w:rPr>
          <w:rFonts w:ascii="Sylfaen" w:hAnsi="Sylfaen"/>
        </w:rPr>
        <w:t xml:space="preserve">, </w:t>
      </w:r>
      <w:r w:rsidRPr="00B74B06">
        <w:rPr>
          <w:rFonts w:ascii="Sylfaen" w:hAnsi="Sylfaen"/>
          <w:lang w:val="en-US"/>
        </w:rPr>
        <w:t>որ</w:t>
      </w:r>
      <w:r w:rsidRPr="00261D30">
        <w:rPr>
          <w:rFonts w:ascii="Sylfaen" w:hAnsi="Sylfaen"/>
        </w:rPr>
        <w:t xml:space="preserve"> </w:t>
      </w:r>
      <w:r w:rsidRPr="00B74B06">
        <w:rPr>
          <w:rFonts w:ascii="Sylfaen" w:hAnsi="Sylfaen"/>
          <w:lang w:val="en-US"/>
        </w:rPr>
        <w:t>Պատվիրատուի</w:t>
      </w:r>
      <w:r w:rsidRPr="00261D30">
        <w:rPr>
          <w:rFonts w:ascii="Sylfaen" w:hAnsi="Sylfaen"/>
        </w:rPr>
        <w:t xml:space="preserve"> </w:t>
      </w:r>
      <w:r w:rsidRPr="00B74B06">
        <w:rPr>
          <w:rFonts w:ascii="Sylfaen" w:hAnsi="Sylfaen"/>
          <w:lang w:val="en-US"/>
        </w:rPr>
        <w:t>կողմից</w:t>
      </w:r>
      <w:r w:rsidRPr="00261D30">
        <w:rPr>
          <w:rFonts w:ascii="Sylfaen" w:hAnsi="Sylfaen"/>
        </w:rPr>
        <w:t xml:space="preserve">  </w:t>
      </w:r>
      <w:r w:rsidRPr="00B74B06">
        <w:rPr>
          <w:rFonts w:ascii="Sylfaen" w:hAnsi="Sylfaen"/>
          <w:lang w:val="en-US"/>
        </w:rPr>
        <w:t>ներկայացված</w:t>
      </w:r>
      <w:r w:rsidRPr="00261D30">
        <w:rPr>
          <w:rFonts w:ascii="Sylfaen" w:hAnsi="Sylfaen"/>
        </w:rPr>
        <w:t xml:space="preserve"> </w:t>
      </w:r>
      <w:r w:rsidRPr="00B74B06">
        <w:rPr>
          <w:rFonts w:ascii="Sylfaen" w:hAnsi="Sylfaen"/>
          <w:lang w:val="en-US"/>
        </w:rPr>
        <w:t>բոլոր</w:t>
      </w:r>
      <w:r w:rsidRPr="00261D30">
        <w:rPr>
          <w:rFonts w:ascii="Sylfaen" w:hAnsi="Sylfaen"/>
        </w:rPr>
        <w:t xml:space="preserve"> </w:t>
      </w:r>
      <w:r w:rsidRPr="00B74B06">
        <w:rPr>
          <w:rFonts w:ascii="Sylfaen" w:hAnsi="Sylfaen"/>
          <w:lang w:val="en-US"/>
        </w:rPr>
        <w:t>առաջարկները</w:t>
      </w:r>
      <w:r w:rsidRPr="00261D30">
        <w:rPr>
          <w:rFonts w:ascii="Sylfaen" w:hAnsi="Sylfaen"/>
        </w:rPr>
        <w:t xml:space="preserve"> </w:t>
      </w:r>
      <w:r w:rsidRPr="00B74B06">
        <w:rPr>
          <w:rFonts w:ascii="Sylfaen" w:hAnsi="Sylfaen"/>
          <w:lang w:val="en-US"/>
        </w:rPr>
        <w:t>և</w:t>
      </w:r>
      <w:r w:rsidRPr="00261D30">
        <w:rPr>
          <w:rFonts w:ascii="Sylfaen" w:hAnsi="Sylfaen"/>
        </w:rPr>
        <w:t xml:space="preserve"> </w:t>
      </w:r>
      <w:r w:rsidRPr="00B74B06">
        <w:rPr>
          <w:rFonts w:ascii="Sylfaen" w:hAnsi="Sylfaen"/>
          <w:lang w:val="en-US"/>
        </w:rPr>
        <w:t>ուղեկցող</w:t>
      </w:r>
      <w:r w:rsidRPr="00261D30">
        <w:rPr>
          <w:rFonts w:ascii="Sylfaen" w:hAnsi="Sylfaen"/>
        </w:rPr>
        <w:t xml:space="preserve"> </w:t>
      </w:r>
      <w:r w:rsidRPr="00B74B06">
        <w:rPr>
          <w:rFonts w:ascii="Sylfaen" w:hAnsi="Sylfaen"/>
          <w:lang w:val="en-US"/>
        </w:rPr>
        <w:t>նյութերը</w:t>
      </w:r>
      <w:r w:rsidRPr="00261D30">
        <w:rPr>
          <w:rFonts w:ascii="Sylfaen" w:hAnsi="Sylfaen"/>
        </w:rPr>
        <w:t xml:space="preserve"> </w:t>
      </w:r>
      <w:r w:rsidRPr="00B74B06">
        <w:rPr>
          <w:rFonts w:ascii="Sylfaen" w:hAnsi="Sylfaen"/>
          <w:lang w:val="en-US"/>
        </w:rPr>
        <w:t>չեն</w:t>
      </w:r>
      <w:r w:rsidRPr="00261D30">
        <w:rPr>
          <w:rFonts w:ascii="Sylfaen" w:hAnsi="Sylfaen"/>
        </w:rPr>
        <w:t xml:space="preserve"> </w:t>
      </w:r>
      <w:r w:rsidRPr="00B74B06">
        <w:rPr>
          <w:rFonts w:ascii="Sylfaen" w:hAnsi="Sylfaen"/>
          <w:lang w:val="en-US"/>
        </w:rPr>
        <w:t>վերադարձվում</w:t>
      </w:r>
      <w:r w:rsidRPr="00261D30">
        <w:rPr>
          <w:rFonts w:ascii="Sylfaen" w:hAnsi="Sylfaen"/>
        </w:rPr>
        <w:t xml:space="preserve">: </w:t>
      </w:r>
      <w:r w:rsidRPr="00B74B06">
        <w:rPr>
          <w:rFonts w:ascii="Sylfaen" w:hAnsi="Sylfaen"/>
          <w:lang w:val="en-US"/>
        </w:rPr>
        <w:t>Պատվիրատուն</w:t>
      </w:r>
      <w:r w:rsidRPr="00261D30">
        <w:rPr>
          <w:rFonts w:ascii="Sylfaen" w:hAnsi="Sylfaen"/>
        </w:rPr>
        <w:t xml:space="preserve"> </w:t>
      </w:r>
      <w:r w:rsidRPr="00B74B06">
        <w:rPr>
          <w:rFonts w:ascii="Sylfaen" w:hAnsi="Sylfaen"/>
          <w:lang w:val="en-US"/>
        </w:rPr>
        <w:t>չի</w:t>
      </w:r>
      <w:r w:rsidRPr="00261D30">
        <w:rPr>
          <w:rFonts w:ascii="Sylfaen" w:hAnsi="Sylfaen"/>
        </w:rPr>
        <w:t xml:space="preserve"> </w:t>
      </w:r>
      <w:r w:rsidRPr="00B74B06">
        <w:rPr>
          <w:rFonts w:ascii="Sylfaen" w:hAnsi="Sylfaen"/>
          <w:lang w:val="en-US"/>
        </w:rPr>
        <w:t>փոխհատուցում</w:t>
      </w:r>
      <w:r w:rsidRPr="00261D30">
        <w:rPr>
          <w:rFonts w:ascii="Sylfaen" w:hAnsi="Sylfaen"/>
        </w:rPr>
        <w:t xml:space="preserve"> </w:t>
      </w:r>
      <w:r w:rsidRPr="00B74B06">
        <w:rPr>
          <w:rFonts w:ascii="Sylfaen" w:hAnsi="Sylfaen"/>
          <w:lang w:val="en-US"/>
        </w:rPr>
        <w:t>առաջարկի</w:t>
      </w:r>
      <w:r w:rsidRPr="00261D30">
        <w:rPr>
          <w:rFonts w:ascii="Sylfaen" w:hAnsi="Sylfaen"/>
        </w:rPr>
        <w:t xml:space="preserve"> </w:t>
      </w:r>
      <w:r w:rsidRPr="00B74B06">
        <w:rPr>
          <w:rFonts w:ascii="Sylfaen" w:hAnsi="Sylfaen"/>
          <w:lang w:val="en-US"/>
        </w:rPr>
        <w:t>պատրաստման</w:t>
      </w:r>
      <w:r w:rsidRPr="00261D30">
        <w:rPr>
          <w:rFonts w:ascii="Sylfaen" w:hAnsi="Sylfaen"/>
        </w:rPr>
        <w:t xml:space="preserve">, </w:t>
      </w:r>
      <w:r w:rsidRPr="00B74B06">
        <w:rPr>
          <w:rFonts w:ascii="Sylfaen" w:hAnsi="Sylfaen"/>
          <w:lang w:val="en-US"/>
        </w:rPr>
        <w:t>շնորհանդեսների</w:t>
      </w:r>
      <w:r w:rsidRPr="00261D30">
        <w:rPr>
          <w:rFonts w:ascii="Sylfaen" w:hAnsi="Sylfaen"/>
        </w:rPr>
        <w:t xml:space="preserve">, </w:t>
      </w:r>
      <w:r w:rsidRPr="00B74B06">
        <w:rPr>
          <w:rFonts w:ascii="Sylfaen" w:hAnsi="Sylfaen"/>
          <w:lang w:val="en-US"/>
        </w:rPr>
        <w:t>բանակցությունների</w:t>
      </w:r>
      <w:r w:rsidRPr="00261D30">
        <w:rPr>
          <w:rFonts w:ascii="Sylfaen" w:hAnsi="Sylfaen"/>
        </w:rPr>
        <w:t xml:space="preserve"> </w:t>
      </w:r>
      <w:r w:rsidRPr="00B74B06">
        <w:rPr>
          <w:rFonts w:ascii="Sylfaen" w:hAnsi="Sylfaen"/>
          <w:lang w:val="en-US"/>
        </w:rPr>
        <w:t>անցկացման</w:t>
      </w:r>
      <w:r w:rsidRPr="00261D30">
        <w:rPr>
          <w:rFonts w:ascii="Sylfaen" w:hAnsi="Sylfaen"/>
        </w:rPr>
        <w:t xml:space="preserve">, </w:t>
      </w:r>
      <w:r w:rsidRPr="00B74B06">
        <w:rPr>
          <w:rFonts w:ascii="Sylfaen" w:hAnsi="Sylfaen"/>
          <w:lang w:val="en-US"/>
        </w:rPr>
        <w:t>թեստավորման</w:t>
      </w:r>
      <w:r w:rsidRPr="00261D30">
        <w:rPr>
          <w:rFonts w:ascii="Sylfaen" w:hAnsi="Sylfaen"/>
        </w:rPr>
        <w:t xml:space="preserve"> </w:t>
      </w:r>
      <w:r w:rsidRPr="00B74B06">
        <w:rPr>
          <w:rFonts w:ascii="Sylfaen" w:hAnsi="Sylfaen"/>
          <w:lang w:val="en-US"/>
        </w:rPr>
        <w:t>և</w:t>
      </w:r>
      <w:r w:rsidRPr="00261D30">
        <w:rPr>
          <w:rFonts w:ascii="Sylfaen" w:hAnsi="Sylfaen"/>
        </w:rPr>
        <w:t xml:space="preserve"> </w:t>
      </w:r>
      <w:r w:rsidRPr="00B74B06">
        <w:rPr>
          <w:rFonts w:ascii="Sylfaen" w:hAnsi="Sylfaen"/>
          <w:lang w:val="en-US"/>
        </w:rPr>
        <w:t>այլնի</w:t>
      </w:r>
      <w:r w:rsidRPr="00261D30">
        <w:rPr>
          <w:rFonts w:ascii="Sylfaen" w:hAnsi="Sylfaen"/>
        </w:rPr>
        <w:t xml:space="preserve"> </w:t>
      </w:r>
      <w:r w:rsidRPr="00B74B06">
        <w:rPr>
          <w:rFonts w:ascii="Sylfaen" w:hAnsi="Sylfaen"/>
          <w:lang w:val="en-US"/>
        </w:rPr>
        <w:t>հետ</w:t>
      </w:r>
      <w:r w:rsidRPr="00261D30">
        <w:rPr>
          <w:rFonts w:ascii="Sylfaen" w:hAnsi="Sylfaen"/>
        </w:rPr>
        <w:t xml:space="preserve"> </w:t>
      </w:r>
      <w:r w:rsidRPr="00B74B06">
        <w:rPr>
          <w:rFonts w:ascii="Sylfaen" w:hAnsi="Sylfaen"/>
          <w:lang w:val="en-US"/>
        </w:rPr>
        <w:t>կապված</w:t>
      </w:r>
      <w:r w:rsidRPr="00261D30">
        <w:rPr>
          <w:rFonts w:ascii="Sylfaen" w:hAnsi="Sylfaen"/>
        </w:rPr>
        <w:t xml:space="preserve"> </w:t>
      </w:r>
      <w:r w:rsidRPr="00B74B06">
        <w:rPr>
          <w:rFonts w:ascii="Sylfaen" w:hAnsi="Sylfaen"/>
          <w:lang w:val="en-US"/>
        </w:rPr>
        <w:t>Մասնակցի</w:t>
      </w:r>
      <w:r w:rsidRPr="00261D30">
        <w:rPr>
          <w:rFonts w:ascii="Sylfaen" w:hAnsi="Sylfaen"/>
        </w:rPr>
        <w:t xml:space="preserve"> </w:t>
      </w:r>
      <w:r w:rsidRPr="00B74B06">
        <w:rPr>
          <w:rFonts w:ascii="Sylfaen" w:hAnsi="Sylfaen"/>
          <w:lang w:val="en-US"/>
        </w:rPr>
        <w:t>ծախսերը</w:t>
      </w:r>
      <w:r w:rsidRPr="00261D30">
        <w:rPr>
          <w:rFonts w:ascii="Sylfaen" w:hAnsi="Sylfaen"/>
        </w:rPr>
        <w:t xml:space="preserve">: </w:t>
      </w:r>
    </w:p>
    <w:p w:rsidR="00FD369A" w:rsidRPr="00B74B06" w:rsidRDefault="00BA68AF" w:rsidP="00E315D1">
      <w:pPr>
        <w:spacing w:before="400" w:after="200"/>
        <w:jc w:val="both"/>
        <w:rPr>
          <w:rFonts w:asciiTheme="minorHAnsi" w:hAnsiTheme="minorHAnsi" w:cstheme="minorHAnsi"/>
          <w:b/>
          <w:sz w:val="28"/>
          <w:szCs w:val="28"/>
          <w:lang w:val="en-US"/>
        </w:rPr>
      </w:pPr>
      <w:r w:rsidRPr="00B74B06">
        <w:rPr>
          <w:rFonts w:asciiTheme="minorHAnsi" w:hAnsiTheme="minorHAnsi" w:cstheme="minorHAnsi"/>
          <w:b/>
          <w:sz w:val="28"/>
          <w:szCs w:val="28"/>
          <w:lang w:val="en-US"/>
        </w:rPr>
        <w:t xml:space="preserve">6. </w:t>
      </w:r>
      <w:r w:rsidR="00B74B06" w:rsidRPr="00CB6D8C">
        <w:rPr>
          <w:rFonts w:ascii="Sylfaen" w:hAnsi="Sylfaen"/>
          <w:b/>
          <w:sz w:val="28"/>
          <w:szCs w:val="28"/>
        </w:rPr>
        <w:t>Հավելվածներ</w:t>
      </w:r>
    </w:p>
    <w:p w:rsidR="00C33746" w:rsidRPr="009A61D1" w:rsidRDefault="006B2EE1" w:rsidP="00E315D1">
      <w:pPr>
        <w:pStyle w:val="ListParagraph"/>
        <w:numPr>
          <w:ilvl w:val="0"/>
          <w:numId w:val="37"/>
        </w:numPr>
        <w:rPr>
          <w:rFonts w:ascii="Sylfaen" w:hAnsi="Sylfaen"/>
        </w:rPr>
      </w:pPr>
      <w:r w:rsidRPr="00CB6D8C">
        <w:rPr>
          <w:rFonts w:ascii="Sylfaen" w:hAnsi="Sylfaen"/>
        </w:rPr>
        <w:t>Հավելված 1. Կոմերցիոն առաջարկի ձև</w:t>
      </w:r>
      <w:r w:rsidR="005A2082">
        <w:rPr>
          <w:rFonts w:ascii="Sylfaen" w:hAnsi="Sylfaen"/>
          <w:lang w:val="en-US"/>
        </w:rPr>
        <w:t>աչափ</w:t>
      </w:r>
      <w:r w:rsidRPr="00CB6D8C">
        <w:rPr>
          <w:rFonts w:ascii="Sylfaen" w:hAnsi="Sylfaen"/>
        </w:rPr>
        <w:t>ը</w:t>
      </w:r>
    </w:p>
    <w:p w:rsidR="009A61D1" w:rsidRPr="009A61D1" w:rsidRDefault="009A61D1" w:rsidP="009A61D1">
      <w:pPr>
        <w:rPr>
          <w:rFonts w:ascii="Sylfaen" w:hAnsi="Sylfaen"/>
          <w:lang w:val="en-US"/>
        </w:rPr>
      </w:pPr>
      <w:r>
        <w:rPr>
          <w:rFonts w:ascii="Sylfaen" w:hAnsi="Sylfaen"/>
          <w:lang w:val="en-US"/>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6" o:title=""/>
          </v:shape>
          <o:OLEObject Type="Embed" ProgID="Excel.Sheet.12" ShapeID="_x0000_i1025" DrawAspect="Icon" ObjectID="_1491920607" r:id="rId17"/>
        </w:object>
      </w:r>
    </w:p>
    <w:p w:rsidR="005A2082" w:rsidRPr="009A61D1" w:rsidRDefault="005A2082" w:rsidP="00E315D1">
      <w:pPr>
        <w:pStyle w:val="ListParagraph"/>
        <w:numPr>
          <w:ilvl w:val="0"/>
          <w:numId w:val="37"/>
        </w:numPr>
        <w:rPr>
          <w:rFonts w:ascii="Sylfaen" w:hAnsi="Sylfaen"/>
        </w:rPr>
      </w:pPr>
      <w:r>
        <w:rPr>
          <w:rFonts w:ascii="Sylfaen" w:hAnsi="Sylfaen"/>
          <w:lang w:val="en-US"/>
        </w:rPr>
        <w:t>Հավելված 2. Պայմանագրի ձևաչափ</w:t>
      </w:r>
    </w:p>
    <w:p w:rsidR="009A61D1" w:rsidRPr="009A61D1" w:rsidRDefault="009A61D1" w:rsidP="009A61D1">
      <w:pPr>
        <w:rPr>
          <w:rFonts w:ascii="Sylfaen" w:hAnsi="Sylfaen"/>
          <w:lang w:val="en-US"/>
        </w:rPr>
      </w:pPr>
      <w:r>
        <w:rPr>
          <w:rFonts w:ascii="Sylfaen" w:hAnsi="Sylfaen"/>
          <w:lang w:val="en-US"/>
        </w:rPr>
        <w:object w:dxaOrig="1550" w:dyaOrig="991">
          <v:shape id="_x0000_i1026" type="#_x0000_t75" style="width:77.25pt;height:49.5pt" o:ole="">
            <v:imagedata r:id="rId18" o:title=""/>
          </v:shape>
          <o:OLEObject Type="Embed" ProgID="Word.Document.8" ShapeID="_x0000_i1026" DrawAspect="Icon" ObjectID="_1491920608" r:id="rId19">
            <o:FieldCodes>\s</o:FieldCodes>
          </o:OLEObject>
        </w:object>
      </w:r>
      <w:r>
        <w:rPr>
          <w:rFonts w:ascii="Sylfaen" w:hAnsi="Sylfaen"/>
          <w:lang w:val="en-US"/>
        </w:rPr>
        <w:t xml:space="preserve">   </w:t>
      </w:r>
      <w:r>
        <w:rPr>
          <w:rFonts w:ascii="Sylfaen" w:hAnsi="Sylfaen"/>
          <w:lang w:val="en-US"/>
        </w:rPr>
        <w:object w:dxaOrig="1550" w:dyaOrig="991">
          <v:shape id="_x0000_i1027" type="#_x0000_t75" style="width:77.25pt;height:49.5pt" o:ole="">
            <v:imagedata r:id="rId20" o:title=""/>
          </v:shape>
          <o:OLEObject Type="Embed" ProgID="Word.Document.8" ShapeID="_x0000_i1027" DrawAspect="Icon" ObjectID="_1491920609" r:id="rId21">
            <o:FieldCodes>\s</o:FieldCodes>
          </o:OLEObject>
        </w:object>
      </w:r>
    </w:p>
    <w:p w:rsidR="005A2082" w:rsidRPr="009A61D1" w:rsidRDefault="005A2082" w:rsidP="005A2082">
      <w:pPr>
        <w:pStyle w:val="ListParagraph"/>
        <w:numPr>
          <w:ilvl w:val="0"/>
          <w:numId w:val="37"/>
        </w:numPr>
        <w:rPr>
          <w:rFonts w:ascii="Sylfaen" w:hAnsi="Sylfaen"/>
        </w:rPr>
      </w:pPr>
      <w:r>
        <w:rPr>
          <w:rFonts w:ascii="Sylfaen" w:hAnsi="Sylfaen"/>
          <w:lang w:val="en-US"/>
        </w:rPr>
        <w:t>Հավելվա</w:t>
      </w:r>
      <w:r w:rsidR="009A61D1">
        <w:rPr>
          <w:rFonts w:ascii="Sylfaen" w:hAnsi="Sylfaen"/>
          <w:lang w:val="en-US"/>
        </w:rPr>
        <w:t>ծ</w:t>
      </w:r>
      <w:r w:rsidRPr="005A2082">
        <w:rPr>
          <w:rFonts w:ascii="Sylfaen" w:hAnsi="Sylfaen"/>
        </w:rPr>
        <w:t xml:space="preserve"> 3. </w:t>
      </w:r>
      <w:r>
        <w:rPr>
          <w:rFonts w:ascii="Sylfaen" w:hAnsi="Sylfaen"/>
          <w:lang w:val="en-US"/>
        </w:rPr>
        <w:t>Գաղտնի</w:t>
      </w:r>
      <w:r w:rsidRPr="005A2082">
        <w:rPr>
          <w:rFonts w:ascii="Sylfaen" w:hAnsi="Sylfaen"/>
        </w:rPr>
        <w:t xml:space="preserve"> </w:t>
      </w:r>
      <w:r>
        <w:rPr>
          <w:rFonts w:ascii="Sylfaen" w:hAnsi="Sylfaen"/>
          <w:lang w:val="en-US"/>
        </w:rPr>
        <w:t>տեղեկատվության</w:t>
      </w:r>
      <w:r w:rsidRPr="005A2082">
        <w:rPr>
          <w:rFonts w:ascii="Sylfaen" w:hAnsi="Sylfaen"/>
        </w:rPr>
        <w:t xml:space="preserve"> </w:t>
      </w:r>
      <w:r>
        <w:rPr>
          <w:rFonts w:ascii="Sylfaen" w:hAnsi="Sylfaen"/>
          <w:lang w:val="en-US"/>
        </w:rPr>
        <w:t>չհրապարակման</w:t>
      </w:r>
      <w:r w:rsidRPr="005A2082">
        <w:rPr>
          <w:rFonts w:ascii="Sylfaen" w:hAnsi="Sylfaen"/>
        </w:rPr>
        <w:t xml:space="preserve"> </w:t>
      </w:r>
      <w:r>
        <w:rPr>
          <w:rFonts w:ascii="Sylfaen" w:hAnsi="Sylfaen"/>
          <w:lang w:val="en-US"/>
        </w:rPr>
        <w:t>մասին</w:t>
      </w:r>
      <w:r w:rsidRPr="005A2082">
        <w:rPr>
          <w:rFonts w:ascii="Sylfaen" w:hAnsi="Sylfaen"/>
        </w:rPr>
        <w:t xml:space="preserve"> </w:t>
      </w:r>
      <w:r>
        <w:rPr>
          <w:rFonts w:ascii="Sylfaen" w:hAnsi="Sylfaen"/>
          <w:lang w:val="en-US"/>
        </w:rPr>
        <w:t>հայտարարագիր</w:t>
      </w:r>
    </w:p>
    <w:p w:rsidR="009A61D1" w:rsidRPr="009A61D1" w:rsidRDefault="009A61D1" w:rsidP="009A61D1">
      <w:pPr>
        <w:rPr>
          <w:rFonts w:ascii="Sylfaen" w:hAnsi="Sylfaen"/>
          <w:lang w:val="en-US"/>
        </w:rPr>
      </w:pPr>
      <w:r>
        <w:rPr>
          <w:rFonts w:ascii="Sylfaen" w:hAnsi="Sylfaen"/>
          <w:lang w:val="en-US"/>
        </w:rPr>
        <w:object w:dxaOrig="1550" w:dyaOrig="991">
          <v:shape id="_x0000_i1028" type="#_x0000_t75" style="width:77.25pt;height:49.5pt" o:ole="">
            <v:imagedata r:id="rId22" o:title=""/>
          </v:shape>
          <o:OLEObject Type="Embed" ProgID="Word.Document.12" ShapeID="_x0000_i1028" DrawAspect="Icon" ObjectID="_1491920610" r:id="rId23"/>
        </w:object>
      </w:r>
    </w:p>
    <w:p w:rsidR="005A2082" w:rsidRPr="009A61D1" w:rsidRDefault="005A2082" w:rsidP="005A2082">
      <w:pPr>
        <w:pStyle w:val="ListParagraph"/>
        <w:numPr>
          <w:ilvl w:val="0"/>
          <w:numId w:val="37"/>
        </w:numPr>
        <w:rPr>
          <w:rFonts w:ascii="Sylfaen" w:hAnsi="Sylfaen"/>
        </w:rPr>
      </w:pPr>
      <w:r>
        <w:rPr>
          <w:rFonts w:ascii="Sylfaen" w:hAnsi="Sylfaen"/>
          <w:lang w:val="en-US"/>
        </w:rPr>
        <w:t>Հավելված</w:t>
      </w:r>
      <w:r w:rsidRPr="005A2082">
        <w:rPr>
          <w:rFonts w:ascii="Sylfaen" w:hAnsi="Sylfaen"/>
        </w:rPr>
        <w:t xml:space="preserve"> 4. </w:t>
      </w:r>
      <w:r>
        <w:rPr>
          <w:rFonts w:ascii="Sylfaen" w:hAnsi="Sylfaen"/>
          <w:lang w:val="en-US"/>
        </w:rPr>
        <w:t>Որակավորման</w:t>
      </w:r>
      <w:r w:rsidRPr="005A2082">
        <w:rPr>
          <w:rFonts w:ascii="Sylfaen" w:hAnsi="Sylfaen"/>
        </w:rPr>
        <w:t xml:space="preserve"> </w:t>
      </w:r>
      <w:r>
        <w:rPr>
          <w:rFonts w:ascii="Sylfaen" w:hAnsi="Sylfaen"/>
          <w:lang w:val="en-US"/>
        </w:rPr>
        <w:t>պահանջներին</w:t>
      </w:r>
      <w:r w:rsidRPr="005A2082">
        <w:rPr>
          <w:rFonts w:ascii="Sylfaen" w:hAnsi="Sylfaen"/>
        </w:rPr>
        <w:t xml:space="preserve"> </w:t>
      </w:r>
      <w:r>
        <w:rPr>
          <w:rFonts w:ascii="Sylfaen" w:hAnsi="Sylfaen"/>
          <w:lang w:val="en-US"/>
        </w:rPr>
        <w:t>համապատասխանության</w:t>
      </w:r>
      <w:r w:rsidRPr="005A2082">
        <w:rPr>
          <w:rFonts w:ascii="Sylfaen" w:hAnsi="Sylfaen"/>
        </w:rPr>
        <w:t xml:space="preserve"> </w:t>
      </w:r>
      <w:r>
        <w:rPr>
          <w:rFonts w:ascii="Sylfaen" w:hAnsi="Sylfaen"/>
          <w:lang w:val="en-US"/>
        </w:rPr>
        <w:t>մասին</w:t>
      </w:r>
      <w:r w:rsidRPr="005A2082">
        <w:rPr>
          <w:rFonts w:ascii="Sylfaen" w:hAnsi="Sylfaen"/>
        </w:rPr>
        <w:t xml:space="preserve"> </w:t>
      </w:r>
      <w:r>
        <w:rPr>
          <w:rFonts w:ascii="Sylfaen" w:hAnsi="Sylfaen"/>
          <w:lang w:val="en-US"/>
        </w:rPr>
        <w:t>հայտարարագիր</w:t>
      </w:r>
      <w:r w:rsidRPr="005A2082">
        <w:rPr>
          <w:rFonts w:ascii="Sylfaen" w:hAnsi="Sylfaen"/>
        </w:rPr>
        <w:t>.</w:t>
      </w:r>
    </w:p>
    <w:p w:rsidR="009A61D1" w:rsidRPr="009A61D1" w:rsidRDefault="009A61D1" w:rsidP="009A61D1">
      <w:pPr>
        <w:rPr>
          <w:rFonts w:ascii="Sylfaen" w:hAnsi="Sylfaen"/>
          <w:lang w:val="en-US"/>
        </w:rPr>
      </w:pPr>
      <w:r>
        <w:rPr>
          <w:rFonts w:ascii="Sylfaen" w:hAnsi="Sylfaen"/>
          <w:lang w:val="en-US"/>
        </w:rPr>
        <w:object w:dxaOrig="1550" w:dyaOrig="991">
          <v:shape id="_x0000_i1029" type="#_x0000_t75" style="width:77.25pt;height:49.5pt" o:ole="">
            <v:imagedata r:id="rId24" o:title=""/>
          </v:shape>
          <o:OLEObject Type="Embed" ProgID="Excel.Sheet.12" ShapeID="_x0000_i1029" DrawAspect="Icon" ObjectID="_1491920611" r:id="rId25"/>
        </w:object>
      </w:r>
    </w:p>
    <w:p w:rsidR="005A2082" w:rsidRPr="009A61D1" w:rsidRDefault="005A2082" w:rsidP="005A2082">
      <w:pPr>
        <w:pStyle w:val="ListParagraph"/>
        <w:numPr>
          <w:ilvl w:val="0"/>
          <w:numId w:val="37"/>
        </w:numPr>
        <w:rPr>
          <w:rFonts w:ascii="Sylfaen" w:hAnsi="Sylfaen"/>
        </w:rPr>
      </w:pPr>
      <w:r>
        <w:rPr>
          <w:rFonts w:ascii="Sylfaen" w:hAnsi="Sylfaen"/>
          <w:lang w:val="en-US"/>
        </w:rPr>
        <w:t>Հավելված 5. Շահագրգռվածության բացակայության մասին նամակ</w:t>
      </w:r>
    </w:p>
    <w:p w:rsidR="009A61D1" w:rsidRPr="009A61D1" w:rsidRDefault="009A61D1" w:rsidP="009A61D1">
      <w:pPr>
        <w:rPr>
          <w:rFonts w:ascii="Sylfaen" w:hAnsi="Sylfaen"/>
          <w:lang w:val="en-US"/>
        </w:rPr>
      </w:pPr>
      <w:r>
        <w:rPr>
          <w:rFonts w:ascii="Sylfaen" w:hAnsi="Sylfaen"/>
          <w:lang w:val="en-US"/>
        </w:rPr>
        <w:object w:dxaOrig="1550" w:dyaOrig="991">
          <v:shape id="_x0000_i1030" type="#_x0000_t75" style="width:77.25pt;height:49.5pt" o:ole="">
            <v:imagedata r:id="rId26" o:title=""/>
          </v:shape>
          <o:OLEObject Type="Embed" ProgID="Word.Document.12" ShapeID="_x0000_i1030" DrawAspect="Icon" ObjectID="_1491920612" r:id="rId27"/>
        </w:object>
      </w:r>
    </w:p>
    <w:p w:rsidR="005A2082" w:rsidRPr="009A61D1" w:rsidRDefault="005A2082" w:rsidP="005A2082">
      <w:pPr>
        <w:pStyle w:val="ListParagraph"/>
        <w:numPr>
          <w:ilvl w:val="0"/>
          <w:numId w:val="37"/>
        </w:numPr>
        <w:rPr>
          <w:rFonts w:ascii="Sylfaen" w:hAnsi="Sylfaen"/>
        </w:rPr>
      </w:pPr>
      <w:r>
        <w:rPr>
          <w:rFonts w:ascii="Sylfaen" w:hAnsi="Sylfaen"/>
          <w:lang w:val="en-US"/>
        </w:rPr>
        <w:t>Հավելված</w:t>
      </w:r>
      <w:r w:rsidRPr="005A2082">
        <w:rPr>
          <w:rFonts w:ascii="Sylfaen" w:hAnsi="Sylfaen"/>
        </w:rPr>
        <w:t xml:space="preserve"> 6. </w:t>
      </w:r>
      <w:r>
        <w:rPr>
          <w:rFonts w:ascii="Sylfaen" w:hAnsi="Sylfaen"/>
          <w:lang w:val="en-US"/>
        </w:rPr>
        <w:t>Էլեկտրոնային</w:t>
      </w:r>
      <w:r w:rsidRPr="005A2082">
        <w:rPr>
          <w:rFonts w:ascii="Sylfaen" w:hAnsi="Sylfaen"/>
        </w:rPr>
        <w:t xml:space="preserve"> </w:t>
      </w:r>
      <w:r>
        <w:rPr>
          <w:rFonts w:ascii="Sylfaen" w:hAnsi="Sylfaen"/>
          <w:lang w:val="en-US"/>
        </w:rPr>
        <w:t>փաստաթղթերի</w:t>
      </w:r>
      <w:r w:rsidRPr="005A2082">
        <w:rPr>
          <w:rFonts w:ascii="Sylfaen" w:hAnsi="Sylfaen"/>
        </w:rPr>
        <w:t xml:space="preserve"> </w:t>
      </w:r>
      <w:r>
        <w:rPr>
          <w:rFonts w:ascii="Sylfaen" w:hAnsi="Sylfaen"/>
          <w:lang w:val="en-US"/>
        </w:rPr>
        <w:t>փոխանցման</w:t>
      </w:r>
      <w:r w:rsidRPr="005A2082">
        <w:rPr>
          <w:rFonts w:ascii="Sylfaen" w:hAnsi="Sylfaen"/>
        </w:rPr>
        <w:t xml:space="preserve"> </w:t>
      </w:r>
      <w:r>
        <w:rPr>
          <w:rFonts w:ascii="Sylfaen" w:hAnsi="Sylfaen"/>
          <w:lang w:val="en-US"/>
        </w:rPr>
        <w:t>ակտ</w:t>
      </w:r>
      <w:r w:rsidRPr="005A2082">
        <w:rPr>
          <w:rFonts w:ascii="Sylfaen" w:hAnsi="Sylfaen"/>
        </w:rPr>
        <w:t xml:space="preserve"> (</w:t>
      </w:r>
      <w:r>
        <w:rPr>
          <w:rFonts w:ascii="Sylfaen" w:hAnsi="Sylfaen"/>
          <w:lang w:val="en-US"/>
        </w:rPr>
        <w:t>ձևաչափ</w:t>
      </w:r>
      <w:r w:rsidRPr="005A2082">
        <w:rPr>
          <w:rFonts w:ascii="Sylfaen" w:hAnsi="Sylfaen"/>
        </w:rPr>
        <w:t>)</w:t>
      </w:r>
    </w:p>
    <w:p w:rsidR="009A61D1" w:rsidRPr="009A61D1" w:rsidRDefault="009A61D1" w:rsidP="009A61D1">
      <w:pPr>
        <w:rPr>
          <w:rFonts w:ascii="Sylfaen" w:hAnsi="Sylfaen"/>
          <w:lang w:val="en-US"/>
        </w:rPr>
      </w:pPr>
      <w:r>
        <w:rPr>
          <w:rFonts w:ascii="Sylfaen" w:hAnsi="Sylfaen"/>
          <w:lang w:val="en-US"/>
        </w:rPr>
        <w:object w:dxaOrig="1550" w:dyaOrig="991">
          <v:shape id="_x0000_i1031" type="#_x0000_t75" style="width:77.25pt;height:49.5pt" o:ole="">
            <v:imagedata r:id="rId28" o:title=""/>
          </v:shape>
          <o:OLEObject Type="Embed" ProgID="Word.Document.12" ShapeID="_x0000_i1031" DrawAspect="Icon" ObjectID="_1491920613" r:id="rId29"/>
        </w:object>
      </w:r>
    </w:p>
    <w:p w:rsidR="005A2082" w:rsidRPr="009A61D1" w:rsidRDefault="005A2082" w:rsidP="005A2082">
      <w:pPr>
        <w:pStyle w:val="ListParagraph"/>
        <w:numPr>
          <w:ilvl w:val="0"/>
          <w:numId w:val="37"/>
        </w:numPr>
        <w:rPr>
          <w:rFonts w:ascii="Sylfaen" w:hAnsi="Sylfaen"/>
        </w:rPr>
      </w:pPr>
      <w:r>
        <w:rPr>
          <w:rFonts w:ascii="Sylfaen" w:hAnsi="Sylfaen"/>
          <w:lang w:val="en-US"/>
        </w:rPr>
        <w:t>Հավելված 7. Մասնակցի հարցաթերթիկ</w:t>
      </w:r>
    </w:p>
    <w:p w:rsidR="009A61D1" w:rsidRPr="009A61D1" w:rsidRDefault="009A61D1" w:rsidP="009A61D1">
      <w:pPr>
        <w:rPr>
          <w:rFonts w:ascii="Sylfaen" w:hAnsi="Sylfaen"/>
          <w:lang w:val="en-US"/>
        </w:rPr>
      </w:pPr>
      <w:r>
        <w:rPr>
          <w:rFonts w:ascii="Sylfaen" w:hAnsi="Sylfaen"/>
          <w:lang w:val="en-US"/>
        </w:rPr>
        <w:object w:dxaOrig="1550" w:dyaOrig="991">
          <v:shape id="_x0000_i1032" type="#_x0000_t75" style="width:77.25pt;height:49.5pt" o:ole="">
            <v:imagedata r:id="rId30" o:title=""/>
          </v:shape>
          <o:OLEObject Type="Embed" ProgID="Excel.Sheet.12" ShapeID="_x0000_i1032" DrawAspect="Icon" ObjectID="_1491920614" r:id="rId31"/>
        </w:object>
      </w:r>
    </w:p>
    <w:p w:rsidR="00FD369A" w:rsidRDefault="00FD369A" w:rsidP="00E315D1">
      <w:pPr>
        <w:ind w:firstLine="720"/>
        <w:jc w:val="both"/>
        <w:rPr>
          <w:rFonts w:asciiTheme="minorHAnsi" w:hAnsiTheme="minorHAnsi" w:cstheme="minorHAnsi"/>
          <w:snapToGrid w:val="0"/>
          <w:lang w:val="en-US"/>
        </w:rPr>
      </w:pPr>
    </w:p>
    <w:p w:rsidR="009A61D1" w:rsidRDefault="009A61D1" w:rsidP="00E315D1">
      <w:pPr>
        <w:ind w:firstLine="720"/>
        <w:jc w:val="both"/>
        <w:rPr>
          <w:rFonts w:asciiTheme="minorHAnsi" w:hAnsiTheme="minorHAnsi" w:cstheme="minorHAnsi"/>
          <w:snapToGrid w:val="0"/>
          <w:lang w:val="en-US"/>
        </w:rPr>
      </w:pPr>
    </w:p>
    <w:p w:rsidR="009A61D1" w:rsidRDefault="009A61D1" w:rsidP="00E315D1">
      <w:pPr>
        <w:ind w:firstLine="720"/>
        <w:jc w:val="both"/>
        <w:rPr>
          <w:rFonts w:asciiTheme="minorHAnsi" w:hAnsiTheme="minorHAnsi" w:cstheme="minorHAnsi"/>
          <w:snapToGrid w:val="0"/>
          <w:lang w:val="en-US"/>
        </w:rPr>
      </w:pPr>
    </w:p>
    <w:p w:rsidR="009A61D1" w:rsidRPr="009A61D1" w:rsidRDefault="009A61D1" w:rsidP="00E315D1">
      <w:pPr>
        <w:ind w:firstLine="720"/>
        <w:jc w:val="both"/>
        <w:rPr>
          <w:rFonts w:asciiTheme="minorHAnsi" w:hAnsiTheme="minorHAnsi" w:cstheme="minorHAnsi"/>
          <w:snapToGrid w:val="0"/>
          <w:lang w:val="hy-AM"/>
        </w:rPr>
      </w:pPr>
    </w:p>
    <w:sectPr w:rsidR="009A61D1" w:rsidRPr="009A61D1" w:rsidSect="00D87DFC">
      <w:headerReference w:type="default" r:id="rId32"/>
      <w:footerReference w:type="default" r:id="rId33"/>
      <w:pgSz w:w="11906" w:h="16838" w:code="9"/>
      <w:pgMar w:top="992" w:right="1418" w:bottom="1418"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E04" w:rsidRDefault="00217E04">
      <w:r>
        <w:separator/>
      </w:r>
    </w:p>
  </w:endnote>
  <w:endnote w:type="continuationSeparator" w:id="0">
    <w:p w:rsidR="00217E04" w:rsidRDefault="00217E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erifBookCTT">
    <w:altName w:val="Courier Unicode"/>
    <w:charset w:val="CC"/>
    <w:family w:val="roman"/>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D85" w:rsidRDefault="00840D85">
    <w:pPr>
      <w:pStyle w:val="Footer"/>
      <w:tabs>
        <w:tab w:val="center" w:pos="0"/>
        <w:tab w:val="right" w:pos="6804"/>
        <w:tab w:val="right" w:pos="9072"/>
      </w:tabs>
      <w:rPr>
        <w:rFonts w:ascii="Arial" w:hAnsi="Arial"/>
        <w:sz w:val="20"/>
        <w:lang w:val="en-US"/>
      </w:rPr>
    </w:pPr>
    <w:r>
      <w:rPr>
        <w:rFonts w:ascii="Arial" w:hAnsi="Arial"/>
        <w:sz w:val="16"/>
        <w:lang w:val="en-US"/>
      </w:rPr>
      <w:tab/>
    </w:r>
    <w:r>
      <w:rPr>
        <w:rFonts w:ascii="Arial" w:hAnsi="Arial"/>
        <w:sz w:val="16"/>
      </w:rPr>
      <w:t xml:space="preserve"> </w:t>
    </w:r>
    <w:r>
      <w:rPr>
        <w:rFonts w:ascii="Arial" w:hAnsi="Arial"/>
        <w:sz w:val="16"/>
        <w:lang w:val="en-US"/>
      </w:rPr>
      <w:t xml:space="preserve">Page </w:t>
    </w:r>
    <w:r>
      <w:rPr>
        <w:rFonts w:ascii="Arial" w:hAnsi="Arial"/>
        <w:sz w:val="16"/>
        <w:lang w:val="en-US"/>
      </w:rPr>
      <w:fldChar w:fldCharType="begin"/>
    </w:r>
    <w:r>
      <w:rPr>
        <w:rFonts w:ascii="Arial" w:hAnsi="Arial"/>
        <w:sz w:val="16"/>
        <w:lang w:val="en-US"/>
      </w:rPr>
      <w:instrText xml:space="preserve"> PAGE </w:instrText>
    </w:r>
    <w:r>
      <w:rPr>
        <w:rFonts w:ascii="Arial" w:hAnsi="Arial"/>
        <w:sz w:val="16"/>
        <w:lang w:val="en-US"/>
      </w:rPr>
      <w:fldChar w:fldCharType="separate"/>
    </w:r>
    <w:r w:rsidR="009A61D1">
      <w:rPr>
        <w:rFonts w:ascii="Arial" w:hAnsi="Arial"/>
        <w:noProof/>
        <w:sz w:val="16"/>
        <w:lang w:val="en-US"/>
      </w:rPr>
      <w:t>12</w:t>
    </w:r>
    <w:r>
      <w:rPr>
        <w:rFonts w:ascii="Arial" w:hAnsi="Arial"/>
        <w:sz w:val="16"/>
        <w:lang w:val="en-US"/>
      </w:rPr>
      <w:fldChar w:fldCharType="end"/>
    </w:r>
    <w:r>
      <w:rPr>
        <w:rFonts w:ascii="Arial" w:hAnsi="Arial"/>
        <w:sz w:val="16"/>
      </w:rPr>
      <w:t xml:space="preserve">                                                 </w:t>
    </w:r>
    <w:r>
      <w:rPr>
        <w:rFonts w:ascii="Arial" w:hAnsi="Arial"/>
        <w:sz w:val="16"/>
        <w:lang w:val="en-US"/>
      </w:rPr>
      <w:tab/>
      <w:t xml:space="preserve">                                                                     </w:t>
    </w:r>
    <w:r>
      <w:rPr>
        <w:rFonts w:ascii="Arial" w:hAnsi="Arial"/>
        <w:sz w:val="20"/>
        <w:lang w:val="en-US"/>
      </w:rPr>
      <w:t xml:space="preserve">                                             </w:t>
    </w:r>
  </w:p>
  <w:p w:rsidR="00840D85" w:rsidRDefault="00840D85">
    <w:pPr>
      <w:pStyle w:val="Footer"/>
    </w:pPr>
    <w:r>
      <w:rPr>
        <w:rFonts w:ascii="Arial" w:hAnsi="Arial"/>
        <w:sz w:val="20"/>
        <w:lang w:val="en-US"/>
      </w:rPr>
      <w:t xml:space="preserve">                </w:t>
    </w:r>
    <w:r>
      <w:rPr>
        <w:rFonts w:ascii="Arial" w:hAnsi="Arial"/>
        <w:sz w:val="20"/>
        <w:lang w:val="en-U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E04" w:rsidRDefault="00217E04">
      <w:r>
        <w:separator/>
      </w:r>
    </w:p>
  </w:footnote>
  <w:footnote w:type="continuationSeparator" w:id="0">
    <w:p w:rsidR="00217E04" w:rsidRDefault="00217E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40" w:type="dxa"/>
      <w:tblInd w:w="108" w:type="dxa"/>
      <w:tblBorders>
        <w:bottom w:val="single" w:sz="4" w:space="0" w:color="auto"/>
      </w:tblBorders>
      <w:tblLayout w:type="fixed"/>
      <w:tblLook w:val="00A0"/>
    </w:tblPr>
    <w:tblGrid>
      <w:gridCol w:w="1701"/>
      <w:gridCol w:w="6641"/>
      <w:gridCol w:w="1798"/>
    </w:tblGrid>
    <w:tr w:rsidR="00840D85" w:rsidTr="00425C8B">
      <w:trPr>
        <w:trHeight w:val="1550"/>
      </w:trPr>
      <w:tc>
        <w:tcPr>
          <w:tcW w:w="1701" w:type="dxa"/>
        </w:tcPr>
        <w:p w:rsidR="00840D85" w:rsidRDefault="00840D85">
          <w:pPr>
            <w:pStyle w:val="Header"/>
            <w:rPr>
              <w:rFonts w:ascii="Arial" w:hAnsi="Arial"/>
              <w:sz w:val="22"/>
            </w:rPr>
          </w:pPr>
          <w:r w:rsidRPr="00E974C6">
            <w:rPr>
              <w:noProof/>
              <w:sz w:val="22"/>
            </w:rPr>
            <w:drawing>
              <wp:inline distT="0" distB="0" distL="0" distR="0">
                <wp:extent cx="704850" cy="476250"/>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srcRect/>
                        <a:stretch>
                          <a:fillRect/>
                        </a:stretch>
                      </pic:blipFill>
                      <pic:spPr bwMode="auto">
                        <a:xfrm>
                          <a:off x="0" y="0"/>
                          <a:ext cx="704850" cy="476250"/>
                        </a:xfrm>
                        <a:prstGeom prst="rect">
                          <a:avLst/>
                        </a:prstGeom>
                        <a:noFill/>
                        <a:ln w="9525">
                          <a:noFill/>
                          <a:miter lim="800000"/>
                          <a:headEnd/>
                          <a:tailEnd/>
                        </a:ln>
                      </pic:spPr>
                    </pic:pic>
                  </a:graphicData>
                </a:graphic>
              </wp:inline>
            </w:drawing>
          </w:r>
        </w:p>
      </w:tc>
      <w:tc>
        <w:tcPr>
          <w:tcW w:w="6641" w:type="dxa"/>
          <w:vAlign w:val="center"/>
        </w:tcPr>
        <w:p w:rsidR="00840D85" w:rsidRPr="00CB1744" w:rsidRDefault="00840D85" w:rsidP="00840D85">
          <w:pPr>
            <w:jc w:val="center"/>
            <w:rPr>
              <w:rFonts w:ascii="Sylfaen" w:hAnsi="Sylfaen"/>
              <w:b/>
              <w:lang w:val="af-ZA"/>
            </w:rPr>
          </w:pPr>
          <w:r>
            <w:rPr>
              <w:rFonts w:ascii="Sylfaen" w:hAnsi="Sylfaen"/>
              <w:b/>
            </w:rPr>
            <w:t>«</w:t>
          </w:r>
          <w:r>
            <w:rPr>
              <w:rFonts w:ascii="Sylfaen" w:hAnsi="Sylfaen"/>
              <w:b/>
              <w:lang w:val="af-ZA"/>
            </w:rPr>
            <w:t>ԱՐՄԵՆՏԵԼ»</w:t>
          </w:r>
          <w:r w:rsidRPr="00CB1744">
            <w:rPr>
              <w:rFonts w:ascii="Sylfaen" w:hAnsi="Sylfaen"/>
              <w:b/>
              <w:lang w:val="af-ZA"/>
            </w:rPr>
            <w:t xml:space="preserve"> ՓԲԸ-Ի ՀԱՄԱՐ ՏՎՅԱԼՆԵՐԻ ՄՇԱԿՄԱՆ ԿԵՆՏՐՈՆԻ ԸՆԴԼԱՅՆՄԱՆ ՀԱՄԱՐ ՆԱԽԱՏԵՍՎԱԾ ՍԱՐՔԱՎՈՐՄԱՆ և  UPS 80 և 160 KWA ՄԱՐՏԿՈՑԱՅԻՆ ՄՈԴՈՒԼՆԵՐԻ և ԴՐԱՆՑ ՏԵՂԱԿԱՅՄԱՆ ԾԱՌԱՅՈՒԹՅՈՒՆՆԵՐԻ ՄԱՏԱԿԱՐԱՐԻ ԸՆՏՐՈՒԹՅԱՆ  ARM-T 010/15 ԲԱՑ ՄՐՑՈՒՅԹ</w:t>
          </w:r>
        </w:p>
        <w:p w:rsidR="00840D85" w:rsidRPr="00CB1744" w:rsidRDefault="00840D85" w:rsidP="009221FF">
          <w:pPr>
            <w:pStyle w:val="Header"/>
            <w:jc w:val="center"/>
            <w:rPr>
              <w:rFonts w:asciiTheme="minorHAnsi" w:hAnsiTheme="minorHAnsi"/>
              <w:b/>
              <w:i/>
              <w:lang w:val="af-ZA"/>
            </w:rPr>
          </w:pPr>
        </w:p>
      </w:tc>
      <w:tc>
        <w:tcPr>
          <w:tcW w:w="1798" w:type="dxa"/>
          <w:vAlign w:val="center"/>
        </w:tcPr>
        <w:p w:rsidR="00840D85" w:rsidRPr="00CB1744" w:rsidRDefault="00840D85" w:rsidP="003D5396">
          <w:pPr>
            <w:pStyle w:val="Header"/>
            <w:ind w:left="-288"/>
            <w:jc w:val="center"/>
            <w:rPr>
              <w:rFonts w:ascii="Sylfaen" w:hAnsi="Sylfaen"/>
              <w:lang w:val="en-US"/>
            </w:rPr>
          </w:pPr>
          <w:r>
            <w:rPr>
              <w:rFonts w:ascii="Sylfaen" w:hAnsi="Sylfaen"/>
              <w:caps/>
              <w:lang w:val="en-US"/>
            </w:rPr>
            <w:t>Բաց մրցույթի մասնակցի հրահանգ</w:t>
          </w:r>
        </w:p>
      </w:tc>
    </w:tr>
  </w:tbl>
  <w:p w:rsidR="00840D85" w:rsidRPr="00433297" w:rsidRDefault="00840D85">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E76"/>
    <w:multiLevelType w:val="hybridMultilevel"/>
    <w:tmpl w:val="8A6E09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0FB456B"/>
    <w:multiLevelType w:val="hybridMultilevel"/>
    <w:tmpl w:val="C51C5EF6"/>
    <w:lvl w:ilvl="0" w:tplc="04190005">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
    <w:nsid w:val="01B2488A"/>
    <w:multiLevelType w:val="hybridMultilevel"/>
    <w:tmpl w:val="DE2866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31392C"/>
    <w:multiLevelType w:val="hybridMultilevel"/>
    <w:tmpl w:val="114E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B20132"/>
    <w:multiLevelType w:val="hybridMultilevel"/>
    <w:tmpl w:val="762C06D0"/>
    <w:lvl w:ilvl="0" w:tplc="A1860E54">
      <w:start w:val="1"/>
      <w:numFmt w:val="decimal"/>
      <w:lvlText w:val="%1."/>
      <w:lvlJc w:val="left"/>
      <w:pPr>
        <w:ind w:left="1495"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4B4D53"/>
    <w:multiLevelType w:val="hybridMultilevel"/>
    <w:tmpl w:val="591E3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070436"/>
    <w:multiLevelType w:val="hybridMultilevel"/>
    <w:tmpl w:val="762C06D0"/>
    <w:lvl w:ilvl="0" w:tplc="A1860E54">
      <w:start w:val="1"/>
      <w:numFmt w:val="decimal"/>
      <w:lvlText w:val="%1."/>
      <w:lvlJc w:val="left"/>
      <w:pPr>
        <w:ind w:left="1495"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182505"/>
    <w:multiLevelType w:val="multilevel"/>
    <w:tmpl w:val="02EA2ACE"/>
    <w:lvl w:ilvl="0">
      <w:start w:val="1"/>
      <w:numFmt w:val="russianLower"/>
      <w:lvlText w:val="%1."/>
      <w:lvlJc w:val="left"/>
      <w:pPr>
        <w:ind w:left="720" w:hanging="360"/>
      </w:pPr>
      <w:rPr>
        <w:rFonts w:hint="default"/>
        <w:caps/>
      </w:rPr>
    </w:lvl>
    <w:lvl w:ilvl="1">
      <w:start w:val="1"/>
      <w:numFmt w:val="decimal"/>
      <w:isLgl/>
      <w:lvlText w:val="%1.%2."/>
      <w:lvlJc w:val="left"/>
      <w:pPr>
        <w:ind w:left="1080" w:hanging="360"/>
      </w:pPr>
      <w:rPr>
        <w:rFonts w:ascii="Times New Roman" w:hAnsi="Times New Roman" w:hint="default"/>
      </w:rPr>
    </w:lvl>
    <w:lvl w:ilvl="2">
      <w:start w:val="1"/>
      <w:numFmt w:val="decimal"/>
      <w:isLgl/>
      <w:lvlText w:val="%1.%2.%3."/>
      <w:lvlJc w:val="left"/>
      <w:pPr>
        <w:ind w:left="180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880" w:hanging="1080"/>
      </w:pPr>
      <w:rPr>
        <w:rFonts w:ascii="Times New Roman" w:hAnsi="Times New Roman" w:hint="default"/>
      </w:rPr>
    </w:lvl>
    <w:lvl w:ilvl="5">
      <w:start w:val="1"/>
      <w:numFmt w:val="decimal"/>
      <w:isLgl/>
      <w:lvlText w:val="%1.%2.%3.%4.%5.%6."/>
      <w:lvlJc w:val="left"/>
      <w:pPr>
        <w:ind w:left="3240" w:hanging="1080"/>
      </w:pPr>
      <w:rPr>
        <w:rFonts w:ascii="Times New Roman" w:hAnsi="Times New Roman" w:hint="default"/>
      </w:rPr>
    </w:lvl>
    <w:lvl w:ilvl="6">
      <w:start w:val="1"/>
      <w:numFmt w:val="decimal"/>
      <w:isLgl/>
      <w:lvlText w:val="%1.%2.%3.%4.%5.%6.%7."/>
      <w:lvlJc w:val="left"/>
      <w:pPr>
        <w:ind w:left="3960" w:hanging="1440"/>
      </w:pPr>
      <w:rPr>
        <w:rFonts w:ascii="Times New Roman" w:hAnsi="Times New Roman" w:hint="default"/>
      </w:rPr>
    </w:lvl>
    <w:lvl w:ilvl="7">
      <w:start w:val="1"/>
      <w:numFmt w:val="decimal"/>
      <w:isLgl/>
      <w:lvlText w:val="%1.%2.%3.%4.%5.%6.%7.%8."/>
      <w:lvlJc w:val="left"/>
      <w:pPr>
        <w:ind w:left="4320" w:hanging="1440"/>
      </w:pPr>
      <w:rPr>
        <w:rFonts w:ascii="Times New Roman" w:hAnsi="Times New Roman" w:hint="default"/>
      </w:rPr>
    </w:lvl>
    <w:lvl w:ilvl="8">
      <w:start w:val="1"/>
      <w:numFmt w:val="decimal"/>
      <w:isLgl/>
      <w:lvlText w:val="%1.%2.%3.%4.%5.%6.%7.%8.%9."/>
      <w:lvlJc w:val="left"/>
      <w:pPr>
        <w:ind w:left="5040" w:hanging="1800"/>
      </w:pPr>
      <w:rPr>
        <w:rFonts w:ascii="Times New Roman" w:hAnsi="Times New Roman" w:hint="default"/>
      </w:rPr>
    </w:lvl>
  </w:abstractNum>
  <w:abstractNum w:abstractNumId="8">
    <w:nsid w:val="1142347A"/>
    <w:multiLevelType w:val="hybridMultilevel"/>
    <w:tmpl w:val="762C06D0"/>
    <w:lvl w:ilvl="0" w:tplc="A1860E54">
      <w:start w:val="1"/>
      <w:numFmt w:val="decimal"/>
      <w:lvlText w:val="%1."/>
      <w:lvlJc w:val="left"/>
      <w:pPr>
        <w:ind w:left="1495"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4E0080D"/>
    <w:multiLevelType w:val="hybridMultilevel"/>
    <w:tmpl w:val="0476A4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5912031"/>
    <w:multiLevelType w:val="hybridMultilevel"/>
    <w:tmpl w:val="47CE4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C71B77"/>
    <w:multiLevelType w:val="multilevel"/>
    <w:tmpl w:val="9A5657A8"/>
    <w:lvl w:ilvl="0">
      <w:start w:val="1"/>
      <w:numFmt w:val="bullet"/>
      <w:lvlText w:val=""/>
      <w:lvlJc w:val="left"/>
      <w:pPr>
        <w:tabs>
          <w:tab w:val="num" w:pos="1680"/>
        </w:tabs>
        <w:ind w:left="1680" w:hanging="360"/>
      </w:pPr>
      <w:rPr>
        <w:rFonts w:ascii="Symbol" w:hAnsi="Symbol"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nsid w:val="17152701"/>
    <w:multiLevelType w:val="hybridMultilevel"/>
    <w:tmpl w:val="0958BB00"/>
    <w:lvl w:ilvl="0" w:tplc="0419000F">
      <w:start w:val="1"/>
      <w:numFmt w:val="decimal"/>
      <w:lvlText w:val="%1."/>
      <w:lvlJc w:val="left"/>
      <w:pPr>
        <w:tabs>
          <w:tab w:val="num" w:pos="3605"/>
        </w:tabs>
        <w:ind w:left="3605" w:hanging="360"/>
      </w:pPr>
      <w:rPr>
        <w:rFonts w:hint="default"/>
        <w:sz w:val="24"/>
      </w:rPr>
    </w:lvl>
    <w:lvl w:ilvl="1" w:tplc="0419000F">
      <w:start w:val="1"/>
      <w:numFmt w:val="decimal"/>
      <w:lvlText w:val="%2."/>
      <w:lvlJc w:val="left"/>
      <w:pPr>
        <w:tabs>
          <w:tab w:val="num" w:pos="1080"/>
        </w:tabs>
        <w:ind w:left="1080" w:hanging="360"/>
      </w:pPr>
      <w:rPr>
        <w:rFonts w:hint="default"/>
        <w:color w:val="auto"/>
        <w:sz w:val="24"/>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1AFB4BF1"/>
    <w:multiLevelType w:val="hybridMultilevel"/>
    <w:tmpl w:val="23828A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053969"/>
    <w:multiLevelType w:val="hybridMultilevel"/>
    <w:tmpl w:val="8364F71A"/>
    <w:lvl w:ilvl="0" w:tplc="04190003">
      <w:start w:val="1"/>
      <w:numFmt w:val="bullet"/>
      <w:lvlText w:val="o"/>
      <w:lvlJc w:val="left"/>
      <w:pPr>
        <w:tabs>
          <w:tab w:val="num" w:pos="1800"/>
        </w:tabs>
        <w:ind w:left="1800" w:hanging="360"/>
      </w:pPr>
      <w:rPr>
        <w:rFonts w:ascii="Courier New" w:hAnsi="Courier New" w:cs="Courier New"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5">
    <w:nsid w:val="1B2C301B"/>
    <w:multiLevelType w:val="multilevel"/>
    <w:tmpl w:val="545EF50A"/>
    <w:lvl w:ilvl="0">
      <w:start w:val="1"/>
      <w:numFmt w:val="bullet"/>
      <w:lvlText w:val=""/>
      <w:lvlJc w:val="left"/>
      <w:pPr>
        <w:tabs>
          <w:tab w:val="num" w:pos="1680"/>
        </w:tabs>
        <w:ind w:left="1680" w:hanging="360"/>
      </w:pPr>
      <w:rPr>
        <w:rFonts w:ascii="Symbol" w:hAnsi="Symbol"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nsid w:val="1B913079"/>
    <w:multiLevelType w:val="hybridMultilevel"/>
    <w:tmpl w:val="B0588DE8"/>
    <w:lvl w:ilvl="0" w:tplc="041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nsid w:val="1E526186"/>
    <w:multiLevelType w:val="hybridMultilevel"/>
    <w:tmpl w:val="B10CA7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2526B33"/>
    <w:multiLevelType w:val="singleLevel"/>
    <w:tmpl w:val="1B643C90"/>
    <w:lvl w:ilvl="0">
      <w:start w:val="1"/>
      <w:numFmt w:val="bullet"/>
      <w:pStyle w:val="ListBullet2"/>
      <w:lvlText w:val=""/>
      <w:lvlJc w:val="left"/>
      <w:pPr>
        <w:tabs>
          <w:tab w:val="num" w:pos="1437"/>
        </w:tabs>
        <w:ind w:left="1437" w:hanging="360"/>
      </w:pPr>
      <w:rPr>
        <w:rFonts w:ascii="Wingdings" w:hAnsi="Wingdings" w:hint="default"/>
      </w:rPr>
    </w:lvl>
  </w:abstractNum>
  <w:abstractNum w:abstractNumId="19">
    <w:nsid w:val="27E067C7"/>
    <w:multiLevelType w:val="hybridMultilevel"/>
    <w:tmpl w:val="762C06D0"/>
    <w:lvl w:ilvl="0" w:tplc="A1860E54">
      <w:start w:val="1"/>
      <w:numFmt w:val="decimal"/>
      <w:lvlText w:val="%1."/>
      <w:lvlJc w:val="left"/>
      <w:pPr>
        <w:ind w:left="1495"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E3023AD"/>
    <w:multiLevelType w:val="hybridMultilevel"/>
    <w:tmpl w:val="93607018"/>
    <w:lvl w:ilvl="0" w:tplc="DF0A272A">
      <w:start w:val="1"/>
      <w:numFmt w:val="decimal"/>
      <w:lvlText w:val="%1."/>
      <w:lvlJc w:val="left"/>
      <w:pPr>
        <w:tabs>
          <w:tab w:val="num" w:pos="720"/>
        </w:tabs>
        <w:ind w:left="720" w:hanging="360"/>
      </w:pPr>
    </w:lvl>
    <w:lvl w:ilvl="1" w:tplc="043A69F4">
      <w:numFmt w:val="none"/>
      <w:lvlText w:val=""/>
      <w:lvlJc w:val="left"/>
      <w:pPr>
        <w:tabs>
          <w:tab w:val="num" w:pos="360"/>
        </w:tabs>
      </w:pPr>
    </w:lvl>
    <w:lvl w:ilvl="2" w:tplc="394C9486">
      <w:numFmt w:val="none"/>
      <w:lvlText w:val=""/>
      <w:lvlJc w:val="left"/>
      <w:pPr>
        <w:tabs>
          <w:tab w:val="num" w:pos="360"/>
        </w:tabs>
      </w:pPr>
    </w:lvl>
    <w:lvl w:ilvl="3" w:tplc="55E0D050">
      <w:numFmt w:val="none"/>
      <w:lvlText w:val=""/>
      <w:lvlJc w:val="left"/>
      <w:pPr>
        <w:tabs>
          <w:tab w:val="num" w:pos="360"/>
        </w:tabs>
      </w:pPr>
    </w:lvl>
    <w:lvl w:ilvl="4" w:tplc="4C0CBFB6">
      <w:numFmt w:val="none"/>
      <w:lvlText w:val=""/>
      <w:lvlJc w:val="left"/>
      <w:pPr>
        <w:tabs>
          <w:tab w:val="num" w:pos="360"/>
        </w:tabs>
      </w:pPr>
    </w:lvl>
    <w:lvl w:ilvl="5" w:tplc="31C235CC">
      <w:numFmt w:val="none"/>
      <w:lvlText w:val=""/>
      <w:lvlJc w:val="left"/>
      <w:pPr>
        <w:tabs>
          <w:tab w:val="num" w:pos="360"/>
        </w:tabs>
      </w:pPr>
    </w:lvl>
    <w:lvl w:ilvl="6" w:tplc="4C269EEE">
      <w:numFmt w:val="none"/>
      <w:lvlText w:val=""/>
      <w:lvlJc w:val="left"/>
      <w:pPr>
        <w:tabs>
          <w:tab w:val="num" w:pos="360"/>
        </w:tabs>
      </w:pPr>
    </w:lvl>
    <w:lvl w:ilvl="7" w:tplc="BD9E1034">
      <w:numFmt w:val="none"/>
      <w:lvlText w:val=""/>
      <w:lvlJc w:val="left"/>
      <w:pPr>
        <w:tabs>
          <w:tab w:val="num" w:pos="360"/>
        </w:tabs>
      </w:pPr>
    </w:lvl>
    <w:lvl w:ilvl="8" w:tplc="10DC0578">
      <w:numFmt w:val="none"/>
      <w:lvlText w:val=""/>
      <w:lvlJc w:val="left"/>
      <w:pPr>
        <w:tabs>
          <w:tab w:val="num" w:pos="360"/>
        </w:tabs>
      </w:pPr>
    </w:lvl>
  </w:abstractNum>
  <w:abstractNum w:abstractNumId="21">
    <w:nsid w:val="2FBB4439"/>
    <w:multiLevelType w:val="hybridMultilevel"/>
    <w:tmpl w:val="762C06D0"/>
    <w:lvl w:ilvl="0" w:tplc="A1860E54">
      <w:start w:val="1"/>
      <w:numFmt w:val="decimal"/>
      <w:lvlText w:val="%1."/>
      <w:lvlJc w:val="left"/>
      <w:pPr>
        <w:ind w:left="1495"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3CB3D50"/>
    <w:multiLevelType w:val="hybridMultilevel"/>
    <w:tmpl w:val="74E2967A"/>
    <w:lvl w:ilvl="0" w:tplc="20D056AC">
      <w:start w:val="1"/>
      <w:numFmt w:val="decimal"/>
      <w:lvlText w:val="%1."/>
      <w:lvlJc w:val="left"/>
      <w:pPr>
        <w:tabs>
          <w:tab w:val="num" w:pos="1212"/>
        </w:tabs>
        <w:ind w:left="1212" w:hanging="360"/>
      </w:pPr>
      <w:rPr>
        <w:rFonts w:hint="default"/>
      </w:rPr>
    </w:lvl>
    <w:lvl w:ilvl="1" w:tplc="6B68D398">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348634B6"/>
    <w:multiLevelType w:val="hybridMultilevel"/>
    <w:tmpl w:val="062C1E7E"/>
    <w:lvl w:ilvl="0" w:tplc="32683E76">
      <w:start w:val="1"/>
      <w:numFmt w:val="bullet"/>
      <w:lvlText w:val=""/>
      <w:lvlJc w:val="left"/>
      <w:pPr>
        <w:tabs>
          <w:tab w:val="num" w:pos="3605"/>
        </w:tabs>
        <w:ind w:left="3605" w:hanging="360"/>
      </w:pPr>
      <w:rPr>
        <w:rFonts w:ascii="Symbol" w:hAnsi="Symbol" w:hint="default"/>
        <w:sz w:val="24"/>
      </w:rPr>
    </w:lvl>
    <w:lvl w:ilvl="1" w:tplc="0958B08C">
      <w:start w:val="1"/>
      <w:numFmt w:val="decimal"/>
      <w:lvlText w:val="%2."/>
      <w:lvlJc w:val="left"/>
      <w:pPr>
        <w:tabs>
          <w:tab w:val="num" w:pos="1080"/>
        </w:tabs>
        <w:ind w:left="1080" w:hanging="360"/>
      </w:pPr>
      <w:rPr>
        <w:rFonts w:hint="default"/>
        <w:b w:val="0"/>
        <w:color w:val="auto"/>
        <w:sz w:val="24"/>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36117882"/>
    <w:multiLevelType w:val="hybridMultilevel"/>
    <w:tmpl w:val="CB7E1A0E"/>
    <w:lvl w:ilvl="0" w:tplc="04190001">
      <w:start w:val="1"/>
      <w:numFmt w:val="bullet"/>
      <w:lvlText w:val=""/>
      <w:lvlJc w:val="left"/>
      <w:pPr>
        <w:tabs>
          <w:tab w:val="num" w:pos="1212"/>
        </w:tabs>
        <w:ind w:left="1212" w:hanging="360"/>
      </w:pPr>
      <w:rPr>
        <w:rFonts w:ascii="Symbol" w:hAnsi="Symbol" w:hint="default"/>
      </w:rPr>
    </w:lvl>
    <w:lvl w:ilvl="1" w:tplc="6B68D398">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372D7B07"/>
    <w:multiLevelType w:val="multilevel"/>
    <w:tmpl w:val="DD72FE10"/>
    <w:lvl w:ilvl="0">
      <w:start w:val="1"/>
      <w:numFmt w:val="none"/>
      <w:pStyle w:val="2"/>
      <w:lvlText w:val="1.1"/>
      <w:lvlJc w:val="left"/>
      <w:pPr>
        <w:tabs>
          <w:tab w:val="num" w:pos="720"/>
        </w:tabs>
        <w:ind w:left="360" w:hanging="360"/>
      </w:pPr>
      <w:rPr>
        <w:rFonts w:hint="default"/>
      </w:rPr>
    </w:lvl>
    <w:lvl w:ilvl="1">
      <w:start w:val="1"/>
      <w:numFmt w:val="decimal"/>
      <w:lvlText w:val="%12.%2."/>
      <w:lvlJc w:val="left"/>
      <w:pPr>
        <w:tabs>
          <w:tab w:val="num" w:pos="1080"/>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3A075AEB"/>
    <w:multiLevelType w:val="hybridMultilevel"/>
    <w:tmpl w:val="6FCEA7A8"/>
    <w:lvl w:ilvl="0" w:tplc="04190001">
      <w:start w:val="1"/>
      <w:numFmt w:val="bullet"/>
      <w:lvlText w:val=""/>
      <w:lvlJc w:val="left"/>
      <w:pPr>
        <w:tabs>
          <w:tab w:val="num" w:pos="1680"/>
        </w:tabs>
        <w:ind w:left="1680" w:hanging="360"/>
      </w:pPr>
      <w:rPr>
        <w:rFonts w:ascii="Symbol" w:hAnsi="Symbol" w:hint="default"/>
      </w:rPr>
    </w:lvl>
    <w:lvl w:ilvl="1" w:tplc="04190003" w:tentative="1">
      <w:start w:val="1"/>
      <w:numFmt w:val="bullet"/>
      <w:lvlText w:val="o"/>
      <w:lvlJc w:val="left"/>
      <w:pPr>
        <w:tabs>
          <w:tab w:val="num" w:pos="2400"/>
        </w:tabs>
        <w:ind w:left="2400" w:hanging="360"/>
      </w:pPr>
      <w:rPr>
        <w:rFonts w:ascii="Courier New" w:hAnsi="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27">
    <w:nsid w:val="3E463F9B"/>
    <w:multiLevelType w:val="hybridMultilevel"/>
    <w:tmpl w:val="A440B742"/>
    <w:lvl w:ilvl="0" w:tplc="0F4418B0">
      <w:start w:val="1"/>
      <w:numFmt w:val="decimal"/>
      <w:lvlText w:val="%1."/>
      <w:lvlJc w:val="left"/>
      <w:pPr>
        <w:ind w:left="1495" w:hanging="360"/>
      </w:pPr>
      <w:rPr>
        <w:rFonts w:hint="default"/>
        <w:b w:val="0"/>
        <w:sz w:val="22"/>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EEF1008"/>
    <w:multiLevelType w:val="hybridMultilevel"/>
    <w:tmpl w:val="5EF68760"/>
    <w:lvl w:ilvl="0" w:tplc="F4286364">
      <w:start w:val="1"/>
      <w:numFmt w:val="bullet"/>
      <w:lvlText w:val="-"/>
      <w:lvlJc w:val="left"/>
      <w:pPr>
        <w:tabs>
          <w:tab w:val="num" w:pos="720"/>
        </w:tabs>
        <w:ind w:left="720" w:hanging="360"/>
      </w:pPr>
      <w:rPr>
        <w:rFonts w:ascii="Times New Roman" w:hAnsi="Times New Roman" w:hint="default"/>
      </w:rPr>
    </w:lvl>
    <w:lvl w:ilvl="1" w:tplc="911A28A8" w:tentative="1">
      <w:start w:val="1"/>
      <w:numFmt w:val="bullet"/>
      <w:lvlText w:val="-"/>
      <w:lvlJc w:val="left"/>
      <w:pPr>
        <w:tabs>
          <w:tab w:val="num" w:pos="1440"/>
        </w:tabs>
        <w:ind w:left="1440" w:hanging="360"/>
      </w:pPr>
      <w:rPr>
        <w:rFonts w:ascii="Times New Roman" w:hAnsi="Times New Roman" w:hint="default"/>
      </w:rPr>
    </w:lvl>
    <w:lvl w:ilvl="2" w:tplc="374E211A" w:tentative="1">
      <w:start w:val="1"/>
      <w:numFmt w:val="bullet"/>
      <w:lvlText w:val="-"/>
      <w:lvlJc w:val="left"/>
      <w:pPr>
        <w:tabs>
          <w:tab w:val="num" w:pos="2160"/>
        </w:tabs>
        <w:ind w:left="2160" w:hanging="360"/>
      </w:pPr>
      <w:rPr>
        <w:rFonts w:ascii="Times New Roman" w:hAnsi="Times New Roman" w:hint="default"/>
      </w:rPr>
    </w:lvl>
    <w:lvl w:ilvl="3" w:tplc="637275B0" w:tentative="1">
      <w:start w:val="1"/>
      <w:numFmt w:val="bullet"/>
      <w:lvlText w:val="-"/>
      <w:lvlJc w:val="left"/>
      <w:pPr>
        <w:tabs>
          <w:tab w:val="num" w:pos="2880"/>
        </w:tabs>
        <w:ind w:left="2880" w:hanging="360"/>
      </w:pPr>
      <w:rPr>
        <w:rFonts w:ascii="Times New Roman" w:hAnsi="Times New Roman" w:hint="default"/>
      </w:rPr>
    </w:lvl>
    <w:lvl w:ilvl="4" w:tplc="7E305F42" w:tentative="1">
      <w:start w:val="1"/>
      <w:numFmt w:val="bullet"/>
      <w:lvlText w:val="-"/>
      <w:lvlJc w:val="left"/>
      <w:pPr>
        <w:tabs>
          <w:tab w:val="num" w:pos="3600"/>
        </w:tabs>
        <w:ind w:left="3600" w:hanging="360"/>
      </w:pPr>
      <w:rPr>
        <w:rFonts w:ascii="Times New Roman" w:hAnsi="Times New Roman" w:hint="default"/>
      </w:rPr>
    </w:lvl>
    <w:lvl w:ilvl="5" w:tplc="E4482CA0" w:tentative="1">
      <w:start w:val="1"/>
      <w:numFmt w:val="bullet"/>
      <w:lvlText w:val="-"/>
      <w:lvlJc w:val="left"/>
      <w:pPr>
        <w:tabs>
          <w:tab w:val="num" w:pos="4320"/>
        </w:tabs>
        <w:ind w:left="4320" w:hanging="360"/>
      </w:pPr>
      <w:rPr>
        <w:rFonts w:ascii="Times New Roman" w:hAnsi="Times New Roman" w:hint="default"/>
      </w:rPr>
    </w:lvl>
    <w:lvl w:ilvl="6" w:tplc="4B320AF4" w:tentative="1">
      <w:start w:val="1"/>
      <w:numFmt w:val="bullet"/>
      <w:lvlText w:val="-"/>
      <w:lvlJc w:val="left"/>
      <w:pPr>
        <w:tabs>
          <w:tab w:val="num" w:pos="5040"/>
        </w:tabs>
        <w:ind w:left="5040" w:hanging="360"/>
      </w:pPr>
      <w:rPr>
        <w:rFonts w:ascii="Times New Roman" w:hAnsi="Times New Roman" w:hint="default"/>
      </w:rPr>
    </w:lvl>
    <w:lvl w:ilvl="7" w:tplc="7ABCE398" w:tentative="1">
      <w:start w:val="1"/>
      <w:numFmt w:val="bullet"/>
      <w:lvlText w:val="-"/>
      <w:lvlJc w:val="left"/>
      <w:pPr>
        <w:tabs>
          <w:tab w:val="num" w:pos="5760"/>
        </w:tabs>
        <w:ind w:left="5760" w:hanging="360"/>
      </w:pPr>
      <w:rPr>
        <w:rFonts w:ascii="Times New Roman" w:hAnsi="Times New Roman" w:hint="default"/>
      </w:rPr>
    </w:lvl>
    <w:lvl w:ilvl="8" w:tplc="DAA6912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606255A"/>
    <w:multiLevelType w:val="hybridMultilevel"/>
    <w:tmpl w:val="762C06D0"/>
    <w:lvl w:ilvl="0" w:tplc="A1860E54">
      <w:start w:val="1"/>
      <w:numFmt w:val="decimal"/>
      <w:lvlText w:val="%1."/>
      <w:lvlJc w:val="left"/>
      <w:pPr>
        <w:ind w:left="1495"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8AD6948"/>
    <w:multiLevelType w:val="hybridMultilevel"/>
    <w:tmpl w:val="762C06D0"/>
    <w:lvl w:ilvl="0" w:tplc="A1860E54">
      <w:start w:val="1"/>
      <w:numFmt w:val="decimal"/>
      <w:lvlText w:val="%1."/>
      <w:lvlJc w:val="left"/>
      <w:pPr>
        <w:ind w:left="1495"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C937807"/>
    <w:multiLevelType w:val="hybridMultilevel"/>
    <w:tmpl w:val="10E8DD82"/>
    <w:lvl w:ilvl="0" w:tplc="40C2B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E071AED"/>
    <w:multiLevelType w:val="multilevel"/>
    <w:tmpl w:val="6C76432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E071C54"/>
    <w:multiLevelType w:val="hybridMultilevel"/>
    <w:tmpl w:val="74E2967A"/>
    <w:lvl w:ilvl="0" w:tplc="20D056AC">
      <w:start w:val="1"/>
      <w:numFmt w:val="decimal"/>
      <w:lvlText w:val="%1."/>
      <w:lvlJc w:val="left"/>
      <w:pPr>
        <w:tabs>
          <w:tab w:val="num" w:pos="1212"/>
        </w:tabs>
        <w:ind w:left="1212" w:hanging="360"/>
      </w:pPr>
      <w:rPr>
        <w:rFonts w:hint="default"/>
      </w:rPr>
    </w:lvl>
    <w:lvl w:ilvl="1" w:tplc="6B68D398">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49F2432"/>
    <w:multiLevelType w:val="hybridMultilevel"/>
    <w:tmpl w:val="0BBA3996"/>
    <w:lvl w:ilvl="0" w:tplc="1F9AA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56C6631"/>
    <w:multiLevelType w:val="hybridMultilevel"/>
    <w:tmpl w:val="594ADC24"/>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6">
    <w:nsid w:val="580B5B2E"/>
    <w:multiLevelType w:val="hybridMultilevel"/>
    <w:tmpl w:val="75DCE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8FF688F"/>
    <w:multiLevelType w:val="hybridMultilevel"/>
    <w:tmpl w:val="762C06D0"/>
    <w:lvl w:ilvl="0" w:tplc="A1860E54">
      <w:start w:val="1"/>
      <w:numFmt w:val="decimal"/>
      <w:lvlText w:val="%1."/>
      <w:lvlJc w:val="left"/>
      <w:pPr>
        <w:ind w:left="1495"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D957A48"/>
    <w:multiLevelType w:val="hybridMultilevel"/>
    <w:tmpl w:val="00122C7C"/>
    <w:lvl w:ilvl="0" w:tplc="60E45ECC">
      <w:numFmt w:val="bullet"/>
      <w:lvlText w:val="-"/>
      <w:lvlJc w:val="left"/>
      <w:pPr>
        <w:ind w:left="1504" w:hanging="360"/>
      </w:pPr>
      <w:rPr>
        <w:rFonts w:ascii="Times New Roman" w:eastAsia="Times New Roman" w:hAnsi="Times New Roman" w:cs="Times New Roman"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39">
    <w:nsid w:val="5E30186C"/>
    <w:multiLevelType w:val="hybridMultilevel"/>
    <w:tmpl w:val="26725000"/>
    <w:lvl w:ilvl="0" w:tplc="9A36A988">
      <w:start w:val="1"/>
      <w:numFmt w:val="decimal"/>
      <w:lvlText w:val="%1."/>
      <w:lvlJc w:val="left"/>
      <w:pPr>
        <w:tabs>
          <w:tab w:val="num" w:pos="720"/>
        </w:tabs>
        <w:ind w:left="720" w:hanging="360"/>
      </w:pPr>
    </w:lvl>
    <w:lvl w:ilvl="1" w:tplc="72CC5E0A" w:tentative="1">
      <w:start w:val="1"/>
      <w:numFmt w:val="decimal"/>
      <w:lvlText w:val="%2."/>
      <w:lvlJc w:val="left"/>
      <w:pPr>
        <w:tabs>
          <w:tab w:val="num" w:pos="1440"/>
        </w:tabs>
        <w:ind w:left="1440" w:hanging="360"/>
      </w:pPr>
    </w:lvl>
    <w:lvl w:ilvl="2" w:tplc="FEC68738">
      <w:start w:val="1"/>
      <w:numFmt w:val="decimal"/>
      <w:lvlText w:val="%3."/>
      <w:lvlJc w:val="left"/>
      <w:pPr>
        <w:tabs>
          <w:tab w:val="num" w:pos="2160"/>
        </w:tabs>
        <w:ind w:left="2160" w:hanging="360"/>
      </w:pPr>
    </w:lvl>
    <w:lvl w:ilvl="3" w:tplc="05EA5E62" w:tentative="1">
      <w:start w:val="1"/>
      <w:numFmt w:val="decimal"/>
      <w:lvlText w:val="%4."/>
      <w:lvlJc w:val="left"/>
      <w:pPr>
        <w:tabs>
          <w:tab w:val="num" w:pos="2880"/>
        </w:tabs>
        <w:ind w:left="2880" w:hanging="360"/>
      </w:pPr>
    </w:lvl>
    <w:lvl w:ilvl="4" w:tplc="53F429F0" w:tentative="1">
      <w:start w:val="1"/>
      <w:numFmt w:val="decimal"/>
      <w:lvlText w:val="%5."/>
      <w:lvlJc w:val="left"/>
      <w:pPr>
        <w:tabs>
          <w:tab w:val="num" w:pos="3600"/>
        </w:tabs>
        <w:ind w:left="3600" w:hanging="360"/>
      </w:pPr>
    </w:lvl>
    <w:lvl w:ilvl="5" w:tplc="3FDADAD8" w:tentative="1">
      <w:start w:val="1"/>
      <w:numFmt w:val="decimal"/>
      <w:lvlText w:val="%6."/>
      <w:lvlJc w:val="left"/>
      <w:pPr>
        <w:tabs>
          <w:tab w:val="num" w:pos="4320"/>
        </w:tabs>
        <w:ind w:left="4320" w:hanging="360"/>
      </w:pPr>
    </w:lvl>
    <w:lvl w:ilvl="6" w:tplc="249E1FC0" w:tentative="1">
      <w:start w:val="1"/>
      <w:numFmt w:val="decimal"/>
      <w:lvlText w:val="%7."/>
      <w:lvlJc w:val="left"/>
      <w:pPr>
        <w:tabs>
          <w:tab w:val="num" w:pos="5040"/>
        </w:tabs>
        <w:ind w:left="5040" w:hanging="360"/>
      </w:pPr>
    </w:lvl>
    <w:lvl w:ilvl="7" w:tplc="8F74FC24" w:tentative="1">
      <w:start w:val="1"/>
      <w:numFmt w:val="decimal"/>
      <w:lvlText w:val="%8."/>
      <w:lvlJc w:val="left"/>
      <w:pPr>
        <w:tabs>
          <w:tab w:val="num" w:pos="5760"/>
        </w:tabs>
        <w:ind w:left="5760" w:hanging="360"/>
      </w:pPr>
    </w:lvl>
    <w:lvl w:ilvl="8" w:tplc="A24252E2" w:tentative="1">
      <w:start w:val="1"/>
      <w:numFmt w:val="decimal"/>
      <w:lvlText w:val="%9."/>
      <w:lvlJc w:val="left"/>
      <w:pPr>
        <w:tabs>
          <w:tab w:val="num" w:pos="6480"/>
        </w:tabs>
        <w:ind w:left="6480" w:hanging="360"/>
      </w:pPr>
    </w:lvl>
  </w:abstractNum>
  <w:abstractNum w:abstractNumId="40">
    <w:nsid w:val="62C4351C"/>
    <w:multiLevelType w:val="hybridMultilevel"/>
    <w:tmpl w:val="6FDE252C"/>
    <w:lvl w:ilvl="0" w:tplc="04190005">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1">
    <w:nsid w:val="62F51FB3"/>
    <w:multiLevelType w:val="hybridMultilevel"/>
    <w:tmpl w:val="9AC61D4E"/>
    <w:lvl w:ilvl="0" w:tplc="8690B09C">
      <w:start w:val="1"/>
      <w:numFmt w:val="bullet"/>
      <w:lvlText w:val="•"/>
      <w:lvlJc w:val="left"/>
      <w:pPr>
        <w:tabs>
          <w:tab w:val="num" w:pos="720"/>
        </w:tabs>
        <w:ind w:left="720" w:hanging="360"/>
      </w:pPr>
      <w:rPr>
        <w:rFonts w:ascii="Times New Roman" w:hAnsi="Times New Roman" w:hint="default"/>
      </w:rPr>
    </w:lvl>
    <w:lvl w:ilvl="1" w:tplc="C26A1404" w:tentative="1">
      <w:start w:val="1"/>
      <w:numFmt w:val="bullet"/>
      <w:lvlText w:val="•"/>
      <w:lvlJc w:val="left"/>
      <w:pPr>
        <w:tabs>
          <w:tab w:val="num" w:pos="1440"/>
        </w:tabs>
        <w:ind w:left="1440" w:hanging="360"/>
      </w:pPr>
      <w:rPr>
        <w:rFonts w:ascii="Times New Roman" w:hAnsi="Times New Roman" w:hint="default"/>
      </w:rPr>
    </w:lvl>
    <w:lvl w:ilvl="2" w:tplc="3FF034F6" w:tentative="1">
      <w:start w:val="1"/>
      <w:numFmt w:val="bullet"/>
      <w:lvlText w:val="•"/>
      <w:lvlJc w:val="left"/>
      <w:pPr>
        <w:tabs>
          <w:tab w:val="num" w:pos="2160"/>
        </w:tabs>
        <w:ind w:left="2160" w:hanging="360"/>
      </w:pPr>
      <w:rPr>
        <w:rFonts w:ascii="Times New Roman" w:hAnsi="Times New Roman" w:hint="default"/>
      </w:rPr>
    </w:lvl>
    <w:lvl w:ilvl="3" w:tplc="0D386A94" w:tentative="1">
      <w:start w:val="1"/>
      <w:numFmt w:val="bullet"/>
      <w:lvlText w:val="•"/>
      <w:lvlJc w:val="left"/>
      <w:pPr>
        <w:tabs>
          <w:tab w:val="num" w:pos="2880"/>
        </w:tabs>
        <w:ind w:left="2880" w:hanging="360"/>
      </w:pPr>
      <w:rPr>
        <w:rFonts w:ascii="Times New Roman" w:hAnsi="Times New Roman" w:hint="default"/>
      </w:rPr>
    </w:lvl>
    <w:lvl w:ilvl="4" w:tplc="0FCA27D6" w:tentative="1">
      <w:start w:val="1"/>
      <w:numFmt w:val="bullet"/>
      <w:lvlText w:val="•"/>
      <w:lvlJc w:val="left"/>
      <w:pPr>
        <w:tabs>
          <w:tab w:val="num" w:pos="3600"/>
        </w:tabs>
        <w:ind w:left="3600" w:hanging="360"/>
      </w:pPr>
      <w:rPr>
        <w:rFonts w:ascii="Times New Roman" w:hAnsi="Times New Roman" w:hint="default"/>
      </w:rPr>
    </w:lvl>
    <w:lvl w:ilvl="5" w:tplc="C0143618" w:tentative="1">
      <w:start w:val="1"/>
      <w:numFmt w:val="bullet"/>
      <w:lvlText w:val="•"/>
      <w:lvlJc w:val="left"/>
      <w:pPr>
        <w:tabs>
          <w:tab w:val="num" w:pos="4320"/>
        </w:tabs>
        <w:ind w:left="4320" w:hanging="360"/>
      </w:pPr>
      <w:rPr>
        <w:rFonts w:ascii="Times New Roman" w:hAnsi="Times New Roman" w:hint="default"/>
      </w:rPr>
    </w:lvl>
    <w:lvl w:ilvl="6" w:tplc="C0981240" w:tentative="1">
      <w:start w:val="1"/>
      <w:numFmt w:val="bullet"/>
      <w:lvlText w:val="•"/>
      <w:lvlJc w:val="left"/>
      <w:pPr>
        <w:tabs>
          <w:tab w:val="num" w:pos="5040"/>
        </w:tabs>
        <w:ind w:left="5040" w:hanging="360"/>
      </w:pPr>
      <w:rPr>
        <w:rFonts w:ascii="Times New Roman" w:hAnsi="Times New Roman" w:hint="default"/>
      </w:rPr>
    </w:lvl>
    <w:lvl w:ilvl="7" w:tplc="8F507764" w:tentative="1">
      <w:start w:val="1"/>
      <w:numFmt w:val="bullet"/>
      <w:lvlText w:val="•"/>
      <w:lvlJc w:val="left"/>
      <w:pPr>
        <w:tabs>
          <w:tab w:val="num" w:pos="5760"/>
        </w:tabs>
        <w:ind w:left="5760" w:hanging="360"/>
      </w:pPr>
      <w:rPr>
        <w:rFonts w:ascii="Times New Roman" w:hAnsi="Times New Roman" w:hint="default"/>
      </w:rPr>
    </w:lvl>
    <w:lvl w:ilvl="8" w:tplc="C248DC80" w:tentative="1">
      <w:start w:val="1"/>
      <w:numFmt w:val="bullet"/>
      <w:lvlText w:val="•"/>
      <w:lvlJc w:val="left"/>
      <w:pPr>
        <w:tabs>
          <w:tab w:val="num" w:pos="6480"/>
        </w:tabs>
        <w:ind w:left="6480" w:hanging="360"/>
      </w:pPr>
      <w:rPr>
        <w:rFonts w:ascii="Times New Roman" w:hAnsi="Times New Roman" w:hint="default"/>
      </w:rPr>
    </w:lvl>
  </w:abstractNum>
  <w:abstractNum w:abstractNumId="42">
    <w:nsid w:val="66423103"/>
    <w:multiLevelType w:val="hybridMultilevel"/>
    <w:tmpl w:val="762C06D0"/>
    <w:lvl w:ilvl="0" w:tplc="A1860E54">
      <w:start w:val="1"/>
      <w:numFmt w:val="decimal"/>
      <w:lvlText w:val="%1."/>
      <w:lvlJc w:val="left"/>
      <w:pPr>
        <w:ind w:left="1495"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4BB0E54"/>
    <w:multiLevelType w:val="hybridMultilevel"/>
    <w:tmpl w:val="9CA280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BE672E3"/>
    <w:multiLevelType w:val="multilevel"/>
    <w:tmpl w:val="40CC5C8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ascii="Times New Roman" w:hAnsi="Times New Roman" w:hint="default"/>
      </w:rPr>
    </w:lvl>
    <w:lvl w:ilvl="2">
      <w:start w:val="1"/>
      <w:numFmt w:val="decimal"/>
      <w:isLgl/>
      <w:lvlText w:val="%1.%2.%3."/>
      <w:lvlJc w:val="left"/>
      <w:pPr>
        <w:ind w:left="180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880" w:hanging="1080"/>
      </w:pPr>
      <w:rPr>
        <w:rFonts w:ascii="Times New Roman" w:hAnsi="Times New Roman" w:hint="default"/>
      </w:rPr>
    </w:lvl>
    <w:lvl w:ilvl="5">
      <w:start w:val="1"/>
      <w:numFmt w:val="decimal"/>
      <w:isLgl/>
      <w:lvlText w:val="%1.%2.%3.%4.%5.%6."/>
      <w:lvlJc w:val="left"/>
      <w:pPr>
        <w:ind w:left="3240" w:hanging="1080"/>
      </w:pPr>
      <w:rPr>
        <w:rFonts w:ascii="Times New Roman" w:hAnsi="Times New Roman" w:hint="default"/>
      </w:rPr>
    </w:lvl>
    <w:lvl w:ilvl="6">
      <w:start w:val="1"/>
      <w:numFmt w:val="decimal"/>
      <w:isLgl/>
      <w:lvlText w:val="%1.%2.%3.%4.%5.%6.%7."/>
      <w:lvlJc w:val="left"/>
      <w:pPr>
        <w:ind w:left="3960" w:hanging="1440"/>
      </w:pPr>
      <w:rPr>
        <w:rFonts w:ascii="Times New Roman" w:hAnsi="Times New Roman" w:hint="default"/>
      </w:rPr>
    </w:lvl>
    <w:lvl w:ilvl="7">
      <w:start w:val="1"/>
      <w:numFmt w:val="decimal"/>
      <w:isLgl/>
      <w:lvlText w:val="%1.%2.%3.%4.%5.%6.%7.%8."/>
      <w:lvlJc w:val="left"/>
      <w:pPr>
        <w:ind w:left="4320" w:hanging="1440"/>
      </w:pPr>
      <w:rPr>
        <w:rFonts w:ascii="Times New Roman" w:hAnsi="Times New Roman" w:hint="default"/>
      </w:rPr>
    </w:lvl>
    <w:lvl w:ilvl="8">
      <w:start w:val="1"/>
      <w:numFmt w:val="decimal"/>
      <w:isLgl/>
      <w:lvlText w:val="%1.%2.%3.%4.%5.%6.%7.%8.%9."/>
      <w:lvlJc w:val="left"/>
      <w:pPr>
        <w:ind w:left="5040" w:hanging="1800"/>
      </w:pPr>
      <w:rPr>
        <w:rFonts w:ascii="Times New Roman" w:hAnsi="Times New Roman" w:hint="default"/>
      </w:rPr>
    </w:lvl>
  </w:abstractNum>
  <w:abstractNum w:abstractNumId="45">
    <w:nsid w:val="7F245732"/>
    <w:multiLevelType w:val="hybridMultilevel"/>
    <w:tmpl w:val="96A48DE8"/>
    <w:lvl w:ilvl="0" w:tplc="3A5EA73A">
      <w:start w:val="1"/>
      <w:numFmt w:val="decimal"/>
      <w:lvlText w:val="%1)"/>
      <w:lvlJc w:val="left"/>
      <w:pPr>
        <w:ind w:left="928" w:hanging="360"/>
      </w:pPr>
      <w:rPr>
        <w:rFonts w:ascii="OfficinaSerifBookCTT" w:eastAsia="Times New Roman" w:hAnsi="OfficinaSerifBookCTT"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5"/>
  </w:num>
  <w:num w:numId="3">
    <w:abstractNumId w:val="22"/>
  </w:num>
  <w:num w:numId="4">
    <w:abstractNumId w:val="11"/>
  </w:num>
  <w:num w:numId="5">
    <w:abstractNumId w:val="15"/>
  </w:num>
  <w:num w:numId="6">
    <w:abstractNumId w:val="40"/>
  </w:num>
  <w:num w:numId="7">
    <w:abstractNumId w:val="1"/>
  </w:num>
  <w:num w:numId="8">
    <w:abstractNumId w:val="45"/>
  </w:num>
  <w:num w:numId="9">
    <w:abstractNumId w:val="35"/>
  </w:num>
  <w:num w:numId="10">
    <w:abstractNumId w:val="39"/>
  </w:num>
  <w:num w:numId="11">
    <w:abstractNumId w:val="43"/>
  </w:num>
  <w:num w:numId="12">
    <w:abstractNumId w:val="3"/>
  </w:num>
  <w:num w:numId="13">
    <w:abstractNumId w:val="23"/>
  </w:num>
  <w:num w:numId="14">
    <w:abstractNumId w:val="12"/>
  </w:num>
  <w:num w:numId="15">
    <w:abstractNumId w:val="4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4"/>
  </w:num>
  <w:num w:numId="19">
    <w:abstractNumId w:val="38"/>
  </w:num>
  <w:num w:numId="20">
    <w:abstractNumId w:val="28"/>
  </w:num>
  <w:num w:numId="21">
    <w:abstractNumId w:val="26"/>
  </w:num>
  <w:num w:numId="22">
    <w:abstractNumId w:val="17"/>
  </w:num>
  <w:num w:numId="23">
    <w:abstractNumId w:val="31"/>
  </w:num>
  <w:num w:numId="24">
    <w:abstractNumId w:val="42"/>
  </w:num>
  <w:num w:numId="25">
    <w:abstractNumId w:val="2"/>
  </w:num>
  <w:num w:numId="26">
    <w:abstractNumId w:val="41"/>
  </w:num>
  <w:num w:numId="27">
    <w:abstractNumId w:val="13"/>
  </w:num>
  <w:num w:numId="28">
    <w:abstractNumId w:val="30"/>
  </w:num>
  <w:num w:numId="29">
    <w:abstractNumId w:val="4"/>
  </w:num>
  <w:num w:numId="30">
    <w:abstractNumId w:val="37"/>
  </w:num>
  <w:num w:numId="31">
    <w:abstractNumId w:val="29"/>
  </w:num>
  <w:num w:numId="32">
    <w:abstractNumId w:val="19"/>
  </w:num>
  <w:num w:numId="33">
    <w:abstractNumId w:val="27"/>
  </w:num>
  <w:num w:numId="34">
    <w:abstractNumId w:val="14"/>
  </w:num>
  <w:num w:numId="35">
    <w:abstractNumId w:val="33"/>
  </w:num>
  <w:num w:numId="36">
    <w:abstractNumId w:val="36"/>
  </w:num>
  <w:num w:numId="37">
    <w:abstractNumId w:val="24"/>
  </w:num>
  <w:num w:numId="38">
    <w:abstractNumId w:val="5"/>
  </w:num>
  <w:num w:numId="39">
    <w:abstractNumId w:val="32"/>
  </w:num>
  <w:num w:numId="40">
    <w:abstractNumId w:val="0"/>
  </w:num>
  <w:num w:numId="41">
    <w:abstractNumId w:val="21"/>
  </w:num>
  <w:num w:numId="42">
    <w:abstractNumId w:val="6"/>
  </w:num>
  <w:num w:numId="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10"/>
  </w:num>
  <w:num w:numId="46">
    <w:abstractNumId w:val="9"/>
  </w:num>
  <w:num w:numId="47">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hdrShapeDefaults>
    <o:shapedefaults v:ext="edit" spidmax="126978"/>
  </w:hdrShapeDefaults>
  <w:footnotePr>
    <w:footnote w:id="-1"/>
    <w:footnote w:id="0"/>
  </w:footnotePr>
  <w:endnotePr>
    <w:endnote w:id="-1"/>
    <w:endnote w:id="0"/>
  </w:endnotePr>
  <w:compat/>
  <w:rsids>
    <w:rsidRoot w:val="00464326"/>
    <w:rsid w:val="00001B95"/>
    <w:rsid w:val="00001C5B"/>
    <w:rsid w:val="00004057"/>
    <w:rsid w:val="00004059"/>
    <w:rsid w:val="0000794A"/>
    <w:rsid w:val="00007A63"/>
    <w:rsid w:val="00011FEA"/>
    <w:rsid w:val="0001260A"/>
    <w:rsid w:val="00012785"/>
    <w:rsid w:val="000145D0"/>
    <w:rsid w:val="00014B7B"/>
    <w:rsid w:val="0001689A"/>
    <w:rsid w:val="00020A56"/>
    <w:rsid w:val="00022686"/>
    <w:rsid w:val="00025866"/>
    <w:rsid w:val="00026009"/>
    <w:rsid w:val="00027C98"/>
    <w:rsid w:val="00031E55"/>
    <w:rsid w:val="00032594"/>
    <w:rsid w:val="0003534A"/>
    <w:rsid w:val="000357AF"/>
    <w:rsid w:val="00035F27"/>
    <w:rsid w:val="00037D22"/>
    <w:rsid w:val="00043D8B"/>
    <w:rsid w:val="00045C53"/>
    <w:rsid w:val="000504E5"/>
    <w:rsid w:val="00054947"/>
    <w:rsid w:val="00055FA1"/>
    <w:rsid w:val="00061A5B"/>
    <w:rsid w:val="00071C24"/>
    <w:rsid w:val="000737EC"/>
    <w:rsid w:val="000738C0"/>
    <w:rsid w:val="000802B0"/>
    <w:rsid w:val="00080665"/>
    <w:rsid w:val="000815BF"/>
    <w:rsid w:val="00083D70"/>
    <w:rsid w:val="000841C3"/>
    <w:rsid w:val="000865ED"/>
    <w:rsid w:val="00086728"/>
    <w:rsid w:val="00086A26"/>
    <w:rsid w:val="00093339"/>
    <w:rsid w:val="00097082"/>
    <w:rsid w:val="000A036C"/>
    <w:rsid w:val="000A0698"/>
    <w:rsid w:val="000A2511"/>
    <w:rsid w:val="000A2F5C"/>
    <w:rsid w:val="000A3DD9"/>
    <w:rsid w:val="000A4590"/>
    <w:rsid w:val="000B4E80"/>
    <w:rsid w:val="000B6699"/>
    <w:rsid w:val="000C0855"/>
    <w:rsid w:val="000C0C5B"/>
    <w:rsid w:val="000C1C3D"/>
    <w:rsid w:val="000C1C53"/>
    <w:rsid w:val="000C3128"/>
    <w:rsid w:val="000C4559"/>
    <w:rsid w:val="000C611E"/>
    <w:rsid w:val="000C6251"/>
    <w:rsid w:val="000C724B"/>
    <w:rsid w:val="000C744E"/>
    <w:rsid w:val="000C79F5"/>
    <w:rsid w:val="000D53BD"/>
    <w:rsid w:val="000E1279"/>
    <w:rsid w:val="000E4680"/>
    <w:rsid w:val="000E4CE3"/>
    <w:rsid w:val="000F011C"/>
    <w:rsid w:val="000F11DB"/>
    <w:rsid w:val="000F1E47"/>
    <w:rsid w:val="000F3DC8"/>
    <w:rsid w:val="000F5655"/>
    <w:rsid w:val="000F6876"/>
    <w:rsid w:val="00102CF3"/>
    <w:rsid w:val="001039F3"/>
    <w:rsid w:val="00104543"/>
    <w:rsid w:val="00104F01"/>
    <w:rsid w:val="00107778"/>
    <w:rsid w:val="001104E7"/>
    <w:rsid w:val="0011118D"/>
    <w:rsid w:val="001124EF"/>
    <w:rsid w:val="001133E0"/>
    <w:rsid w:val="00113FA4"/>
    <w:rsid w:val="0011495B"/>
    <w:rsid w:val="00115116"/>
    <w:rsid w:val="00116C2C"/>
    <w:rsid w:val="001170C4"/>
    <w:rsid w:val="00117293"/>
    <w:rsid w:val="0011755D"/>
    <w:rsid w:val="0012196E"/>
    <w:rsid w:val="001238EE"/>
    <w:rsid w:val="00125675"/>
    <w:rsid w:val="00130F88"/>
    <w:rsid w:val="001328A1"/>
    <w:rsid w:val="00135D78"/>
    <w:rsid w:val="001360C9"/>
    <w:rsid w:val="00136B6D"/>
    <w:rsid w:val="0013762F"/>
    <w:rsid w:val="0014288E"/>
    <w:rsid w:val="00142B9F"/>
    <w:rsid w:val="00144040"/>
    <w:rsid w:val="001469EF"/>
    <w:rsid w:val="001474F7"/>
    <w:rsid w:val="00152918"/>
    <w:rsid w:val="00153551"/>
    <w:rsid w:val="00153BE3"/>
    <w:rsid w:val="00156A35"/>
    <w:rsid w:val="00157345"/>
    <w:rsid w:val="00167142"/>
    <w:rsid w:val="00171017"/>
    <w:rsid w:val="00171C5A"/>
    <w:rsid w:val="00172426"/>
    <w:rsid w:val="00173B18"/>
    <w:rsid w:val="00174439"/>
    <w:rsid w:val="00174E59"/>
    <w:rsid w:val="0018172C"/>
    <w:rsid w:val="00181C4E"/>
    <w:rsid w:val="00182718"/>
    <w:rsid w:val="00185855"/>
    <w:rsid w:val="001904FE"/>
    <w:rsid w:val="00191E18"/>
    <w:rsid w:val="00193AF0"/>
    <w:rsid w:val="001943F0"/>
    <w:rsid w:val="00194786"/>
    <w:rsid w:val="00194D05"/>
    <w:rsid w:val="001A0DAD"/>
    <w:rsid w:val="001A2493"/>
    <w:rsid w:val="001A29E2"/>
    <w:rsid w:val="001A5DA9"/>
    <w:rsid w:val="001B0C05"/>
    <w:rsid w:val="001B5F9C"/>
    <w:rsid w:val="001C1F99"/>
    <w:rsid w:val="001C20B5"/>
    <w:rsid w:val="001C2E8E"/>
    <w:rsid w:val="001C4E61"/>
    <w:rsid w:val="001C5CDE"/>
    <w:rsid w:val="001C6713"/>
    <w:rsid w:val="001D58F9"/>
    <w:rsid w:val="001D5E43"/>
    <w:rsid w:val="001D7DC1"/>
    <w:rsid w:val="001E16CA"/>
    <w:rsid w:val="001E2982"/>
    <w:rsid w:val="001E43FD"/>
    <w:rsid w:val="001E471E"/>
    <w:rsid w:val="001E7770"/>
    <w:rsid w:val="001F289D"/>
    <w:rsid w:val="001F3C08"/>
    <w:rsid w:val="001F70BA"/>
    <w:rsid w:val="001F786A"/>
    <w:rsid w:val="00200341"/>
    <w:rsid w:val="002031D1"/>
    <w:rsid w:val="002032AF"/>
    <w:rsid w:val="0021115B"/>
    <w:rsid w:val="00211BCF"/>
    <w:rsid w:val="00213BB3"/>
    <w:rsid w:val="00217E04"/>
    <w:rsid w:val="00220925"/>
    <w:rsid w:val="0022462B"/>
    <w:rsid w:val="002352D2"/>
    <w:rsid w:val="00235A3F"/>
    <w:rsid w:val="00240571"/>
    <w:rsid w:val="00242CF7"/>
    <w:rsid w:val="00242D3D"/>
    <w:rsid w:val="0024474E"/>
    <w:rsid w:val="00246753"/>
    <w:rsid w:val="00246F40"/>
    <w:rsid w:val="00246FF1"/>
    <w:rsid w:val="0024770F"/>
    <w:rsid w:val="0025027E"/>
    <w:rsid w:val="002506F4"/>
    <w:rsid w:val="00254226"/>
    <w:rsid w:val="002558AE"/>
    <w:rsid w:val="00256603"/>
    <w:rsid w:val="00256BF7"/>
    <w:rsid w:val="002614AD"/>
    <w:rsid w:val="00261829"/>
    <w:rsid w:val="00261D30"/>
    <w:rsid w:val="00262A50"/>
    <w:rsid w:val="002658E3"/>
    <w:rsid w:val="00271EF6"/>
    <w:rsid w:val="00272244"/>
    <w:rsid w:val="0027314A"/>
    <w:rsid w:val="00277B8E"/>
    <w:rsid w:val="00281F22"/>
    <w:rsid w:val="00287826"/>
    <w:rsid w:val="00290A18"/>
    <w:rsid w:val="00290A8A"/>
    <w:rsid w:val="00290ABB"/>
    <w:rsid w:val="00293EB8"/>
    <w:rsid w:val="00296A69"/>
    <w:rsid w:val="002A022A"/>
    <w:rsid w:val="002A034D"/>
    <w:rsid w:val="002A0CE7"/>
    <w:rsid w:val="002A3622"/>
    <w:rsid w:val="002A7D15"/>
    <w:rsid w:val="002B191F"/>
    <w:rsid w:val="002B3386"/>
    <w:rsid w:val="002B384A"/>
    <w:rsid w:val="002B5A6F"/>
    <w:rsid w:val="002B6C67"/>
    <w:rsid w:val="002B7D0E"/>
    <w:rsid w:val="002C0A37"/>
    <w:rsid w:val="002C264E"/>
    <w:rsid w:val="002C3FA7"/>
    <w:rsid w:val="002C421C"/>
    <w:rsid w:val="002C753D"/>
    <w:rsid w:val="002D0484"/>
    <w:rsid w:val="002D0B60"/>
    <w:rsid w:val="002D0CEB"/>
    <w:rsid w:val="002D1FCC"/>
    <w:rsid w:val="002D28CB"/>
    <w:rsid w:val="002D3AFC"/>
    <w:rsid w:val="002D421B"/>
    <w:rsid w:val="002E1404"/>
    <w:rsid w:val="002E29AD"/>
    <w:rsid w:val="002E29CD"/>
    <w:rsid w:val="002E2A05"/>
    <w:rsid w:val="002E5096"/>
    <w:rsid w:val="002E755E"/>
    <w:rsid w:val="002F0925"/>
    <w:rsid w:val="002F0FBA"/>
    <w:rsid w:val="002F371E"/>
    <w:rsid w:val="002F3CE5"/>
    <w:rsid w:val="002F6D5E"/>
    <w:rsid w:val="002F796E"/>
    <w:rsid w:val="002F7C62"/>
    <w:rsid w:val="0030168E"/>
    <w:rsid w:val="003024DF"/>
    <w:rsid w:val="00302569"/>
    <w:rsid w:val="00303EAC"/>
    <w:rsid w:val="003041DC"/>
    <w:rsid w:val="00305013"/>
    <w:rsid w:val="0030585D"/>
    <w:rsid w:val="00310ADB"/>
    <w:rsid w:val="00310B66"/>
    <w:rsid w:val="003126A2"/>
    <w:rsid w:val="0031652D"/>
    <w:rsid w:val="003207E0"/>
    <w:rsid w:val="00320BC3"/>
    <w:rsid w:val="00321E59"/>
    <w:rsid w:val="0032228A"/>
    <w:rsid w:val="003223DD"/>
    <w:rsid w:val="003251D3"/>
    <w:rsid w:val="003254B1"/>
    <w:rsid w:val="0032659F"/>
    <w:rsid w:val="00327E98"/>
    <w:rsid w:val="00330B00"/>
    <w:rsid w:val="00330D9F"/>
    <w:rsid w:val="003314F1"/>
    <w:rsid w:val="003363C6"/>
    <w:rsid w:val="003374F3"/>
    <w:rsid w:val="00337F89"/>
    <w:rsid w:val="00343306"/>
    <w:rsid w:val="00343701"/>
    <w:rsid w:val="00346716"/>
    <w:rsid w:val="00347CB6"/>
    <w:rsid w:val="00351A3E"/>
    <w:rsid w:val="003521C9"/>
    <w:rsid w:val="00353575"/>
    <w:rsid w:val="00353998"/>
    <w:rsid w:val="00354499"/>
    <w:rsid w:val="003550BB"/>
    <w:rsid w:val="00356678"/>
    <w:rsid w:val="003570EB"/>
    <w:rsid w:val="00361007"/>
    <w:rsid w:val="00361D6A"/>
    <w:rsid w:val="00362D20"/>
    <w:rsid w:val="00363C24"/>
    <w:rsid w:val="00363CC7"/>
    <w:rsid w:val="00365BAB"/>
    <w:rsid w:val="0036692C"/>
    <w:rsid w:val="00372BF3"/>
    <w:rsid w:val="00373DA2"/>
    <w:rsid w:val="00374197"/>
    <w:rsid w:val="00375422"/>
    <w:rsid w:val="00380D50"/>
    <w:rsid w:val="003811B4"/>
    <w:rsid w:val="00384418"/>
    <w:rsid w:val="00386179"/>
    <w:rsid w:val="00386557"/>
    <w:rsid w:val="003874CF"/>
    <w:rsid w:val="003932AD"/>
    <w:rsid w:val="0039434A"/>
    <w:rsid w:val="00395479"/>
    <w:rsid w:val="00397E84"/>
    <w:rsid w:val="003A23B2"/>
    <w:rsid w:val="003A3269"/>
    <w:rsid w:val="003A4F6B"/>
    <w:rsid w:val="003A650C"/>
    <w:rsid w:val="003A7F21"/>
    <w:rsid w:val="003B798C"/>
    <w:rsid w:val="003C0EA6"/>
    <w:rsid w:val="003C25B4"/>
    <w:rsid w:val="003C3F67"/>
    <w:rsid w:val="003C453B"/>
    <w:rsid w:val="003D0772"/>
    <w:rsid w:val="003D219A"/>
    <w:rsid w:val="003D2E74"/>
    <w:rsid w:val="003D3654"/>
    <w:rsid w:val="003D4B91"/>
    <w:rsid w:val="003D5396"/>
    <w:rsid w:val="003D7999"/>
    <w:rsid w:val="003D7EA0"/>
    <w:rsid w:val="003E06CB"/>
    <w:rsid w:val="003E15D6"/>
    <w:rsid w:val="003E1FBE"/>
    <w:rsid w:val="003E79A8"/>
    <w:rsid w:val="003E7F24"/>
    <w:rsid w:val="003F1235"/>
    <w:rsid w:val="003F2BF9"/>
    <w:rsid w:val="003F41D5"/>
    <w:rsid w:val="003F454D"/>
    <w:rsid w:val="003F49C7"/>
    <w:rsid w:val="003F53D5"/>
    <w:rsid w:val="00401A5F"/>
    <w:rsid w:val="00406C07"/>
    <w:rsid w:val="00412BE9"/>
    <w:rsid w:val="00412DFD"/>
    <w:rsid w:val="00413D56"/>
    <w:rsid w:val="00414BDF"/>
    <w:rsid w:val="004162A1"/>
    <w:rsid w:val="00417BDE"/>
    <w:rsid w:val="00417CAD"/>
    <w:rsid w:val="00420222"/>
    <w:rsid w:val="00420FDC"/>
    <w:rsid w:val="00421667"/>
    <w:rsid w:val="00423532"/>
    <w:rsid w:val="00425C8B"/>
    <w:rsid w:val="0042673B"/>
    <w:rsid w:val="00430549"/>
    <w:rsid w:val="004315E6"/>
    <w:rsid w:val="00431E2C"/>
    <w:rsid w:val="00432C69"/>
    <w:rsid w:val="00433297"/>
    <w:rsid w:val="00435B84"/>
    <w:rsid w:val="00441F12"/>
    <w:rsid w:val="00444A34"/>
    <w:rsid w:val="00444D6E"/>
    <w:rsid w:val="004452D2"/>
    <w:rsid w:val="00447271"/>
    <w:rsid w:val="004473E5"/>
    <w:rsid w:val="00451142"/>
    <w:rsid w:val="00454E93"/>
    <w:rsid w:val="004561B0"/>
    <w:rsid w:val="0045648C"/>
    <w:rsid w:val="00456903"/>
    <w:rsid w:val="00460246"/>
    <w:rsid w:val="00461F8B"/>
    <w:rsid w:val="004620B4"/>
    <w:rsid w:val="00464326"/>
    <w:rsid w:val="00466CAB"/>
    <w:rsid w:val="0046787E"/>
    <w:rsid w:val="00473669"/>
    <w:rsid w:val="00473C1D"/>
    <w:rsid w:val="00477B2A"/>
    <w:rsid w:val="00486431"/>
    <w:rsid w:val="00490250"/>
    <w:rsid w:val="00492563"/>
    <w:rsid w:val="00495018"/>
    <w:rsid w:val="004972DB"/>
    <w:rsid w:val="004A1B52"/>
    <w:rsid w:val="004A467C"/>
    <w:rsid w:val="004A472D"/>
    <w:rsid w:val="004A5718"/>
    <w:rsid w:val="004A6BC5"/>
    <w:rsid w:val="004B0A69"/>
    <w:rsid w:val="004B0C17"/>
    <w:rsid w:val="004B1C52"/>
    <w:rsid w:val="004B24CF"/>
    <w:rsid w:val="004B6FEE"/>
    <w:rsid w:val="004C16CE"/>
    <w:rsid w:val="004C32FC"/>
    <w:rsid w:val="004C35FE"/>
    <w:rsid w:val="004C4F77"/>
    <w:rsid w:val="004C56CE"/>
    <w:rsid w:val="004C5EEC"/>
    <w:rsid w:val="004C65FF"/>
    <w:rsid w:val="004C695E"/>
    <w:rsid w:val="004C77F5"/>
    <w:rsid w:val="004C7BE5"/>
    <w:rsid w:val="004D06FC"/>
    <w:rsid w:val="004D1460"/>
    <w:rsid w:val="004D1C0A"/>
    <w:rsid w:val="004D1F2C"/>
    <w:rsid w:val="004D20C4"/>
    <w:rsid w:val="004D4D67"/>
    <w:rsid w:val="004D58E0"/>
    <w:rsid w:val="004D5A11"/>
    <w:rsid w:val="004D62CF"/>
    <w:rsid w:val="004E034D"/>
    <w:rsid w:val="004E048F"/>
    <w:rsid w:val="004E15FA"/>
    <w:rsid w:val="004E168F"/>
    <w:rsid w:val="004E20BC"/>
    <w:rsid w:val="004E41AA"/>
    <w:rsid w:val="004E4BBE"/>
    <w:rsid w:val="004E4F7F"/>
    <w:rsid w:val="004E6549"/>
    <w:rsid w:val="004F0CEA"/>
    <w:rsid w:val="004F1C4A"/>
    <w:rsid w:val="005011FA"/>
    <w:rsid w:val="005015C8"/>
    <w:rsid w:val="00502A88"/>
    <w:rsid w:val="00505BC7"/>
    <w:rsid w:val="00512C29"/>
    <w:rsid w:val="00512CE7"/>
    <w:rsid w:val="00513E56"/>
    <w:rsid w:val="00515B1F"/>
    <w:rsid w:val="00517474"/>
    <w:rsid w:val="00520162"/>
    <w:rsid w:val="00520442"/>
    <w:rsid w:val="00524031"/>
    <w:rsid w:val="0052564A"/>
    <w:rsid w:val="00526647"/>
    <w:rsid w:val="005270AF"/>
    <w:rsid w:val="00532C41"/>
    <w:rsid w:val="005352EC"/>
    <w:rsid w:val="0053597C"/>
    <w:rsid w:val="0053763F"/>
    <w:rsid w:val="0054107E"/>
    <w:rsid w:val="00542C30"/>
    <w:rsid w:val="00544928"/>
    <w:rsid w:val="00545756"/>
    <w:rsid w:val="00546302"/>
    <w:rsid w:val="0055087D"/>
    <w:rsid w:val="005541B3"/>
    <w:rsid w:val="0055430E"/>
    <w:rsid w:val="0056230B"/>
    <w:rsid w:val="00565BDE"/>
    <w:rsid w:val="0056723F"/>
    <w:rsid w:val="00567E6D"/>
    <w:rsid w:val="00570863"/>
    <w:rsid w:val="00571236"/>
    <w:rsid w:val="00575064"/>
    <w:rsid w:val="00575BDF"/>
    <w:rsid w:val="00576827"/>
    <w:rsid w:val="005779D6"/>
    <w:rsid w:val="00580251"/>
    <w:rsid w:val="0058201D"/>
    <w:rsid w:val="005836E8"/>
    <w:rsid w:val="00586D1F"/>
    <w:rsid w:val="005876DA"/>
    <w:rsid w:val="005A0DDF"/>
    <w:rsid w:val="005A2082"/>
    <w:rsid w:val="005A221A"/>
    <w:rsid w:val="005A334B"/>
    <w:rsid w:val="005A4A19"/>
    <w:rsid w:val="005B0796"/>
    <w:rsid w:val="005B19A8"/>
    <w:rsid w:val="005B6419"/>
    <w:rsid w:val="005C0569"/>
    <w:rsid w:val="005C6916"/>
    <w:rsid w:val="005D3CA6"/>
    <w:rsid w:val="005D49B3"/>
    <w:rsid w:val="005D7768"/>
    <w:rsid w:val="005E515C"/>
    <w:rsid w:val="005E5D3F"/>
    <w:rsid w:val="005E7E1E"/>
    <w:rsid w:val="005F6AB2"/>
    <w:rsid w:val="00600CD7"/>
    <w:rsid w:val="00600DF8"/>
    <w:rsid w:val="00601610"/>
    <w:rsid w:val="00615370"/>
    <w:rsid w:val="00617503"/>
    <w:rsid w:val="00620B1F"/>
    <w:rsid w:val="006316BB"/>
    <w:rsid w:val="00631890"/>
    <w:rsid w:val="00634AE4"/>
    <w:rsid w:val="00635AAE"/>
    <w:rsid w:val="0063605D"/>
    <w:rsid w:val="00642658"/>
    <w:rsid w:val="0064279A"/>
    <w:rsid w:val="00646113"/>
    <w:rsid w:val="00653842"/>
    <w:rsid w:val="00656233"/>
    <w:rsid w:val="00661EAC"/>
    <w:rsid w:val="00665661"/>
    <w:rsid w:val="00665FEA"/>
    <w:rsid w:val="00666DE1"/>
    <w:rsid w:val="006670F1"/>
    <w:rsid w:val="00667A89"/>
    <w:rsid w:val="00671B29"/>
    <w:rsid w:val="00677174"/>
    <w:rsid w:val="0067733A"/>
    <w:rsid w:val="00680562"/>
    <w:rsid w:val="00680A96"/>
    <w:rsid w:val="00681256"/>
    <w:rsid w:val="00682998"/>
    <w:rsid w:val="0068550A"/>
    <w:rsid w:val="006855A6"/>
    <w:rsid w:val="00687380"/>
    <w:rsid w:val="006903C5"/>
    <w:rsid w:val="00690769"/>
    <w:rsid w:val="006923A4"/>
    <w:rsid w:val="00692A8D"/>
    <w:rsid w:val="00692E02"/>
    <w:rsid w:val="006944E7"/>
    <w:rsid w:val="006978FE"/>
    <w:rsid w:val="006A0D70"/>
    <w:rsid w:val="006A0F32"/>
    <w:rsid w:val="006A2298"/>
    <w:rsid w:val="006A30A7"/>
    <w:rsid w:val="006A5337"/>
    <w:rsid w:val="006A5840"/>
    <w:rsid w:val="006B0792"/>
    <w:rsid w:val="006B2EE1"/>
    <w:rsid w:val="006B3643"/>
    <w:rsid w:val="006B63F2"/>
    <w:rsid w:val="006B660D"/>
    <w:rsid w:val="006B70FD"/>
    <w:rsid w:val="006C3A7A"/>
    <w:rsid w:val="006C41BE"/>
    <w:rsid w:val="006C5A35"/>
    <w:rsid w:val="006C61DB"/>
    <w:rsid w:val="006D1366"/>
    <w:rsid w:val="006D2A40"/>
    <w:rsid w:val="006D3904"/>
    <w:rsid w:val="006D49E2"/>
    <w:rsid w:val="006D5E3A"/>
    <w:rsid w:val="006D6FDA"/>
    <w:rsid w:val="006E19B7"/>
    <w:rsid w:val="006F2942"/>
    <w:rsid w:val="006F7283"/>
    <w:rsid w:val="006F7619"/>
    <w:rsid w:val="0070022E"/>
    <w:rsid w:val="00701907"/>
    <w:rsid w:val="0070430C"/>
    <w:rsid w:val="007075DC"/>
    <w:rsid w:val="0070785E"/>
    <w:rsid w:val="00707D1C"/>
    <w:rsid w:val="00710AFD"/>
    <w:rsid w:val="007113DD"/>
    <w:rsid w:val="007116E4"/>
    <w:rsid w:val="00713203"/>
    <w:rsid w:val="007138A3"/>
    <w:rsid w:val="00714B6C"/>
    <w:rsid w:val="007173CF"/>
    <w:rsid w:val="00720796"/>
    <w:rsid w:val="00720B70"/>
    <w:rsid w:val="00721AB3"/>
    <w:rsid w:val="00721EE8"/>
    <w:rsid w:val="00723B51"/>
    <w:rsid w:val="007267AA"/>
    <w:rsid w:val="007277D7"/>
    <w:rsid w:val="00727E19"/>
    <w:rsid w:val="007330A7"/>
    <w:rsid w:val="007363C5"/>
    <w:rsid w:val="00736DAC"/>
    <w:rsid w:val="0074149F"/>
    <w:rsid w:val="00744239"/>
    <w:rsid w:val="00744CDE"/>
    <w:rsid w:val="0074508E"/>
    <w:rsid w:val="0074621E"/>
    <w:rsid w:val="00751ABA"/>
    <w:rsid w:val="00754D09"/>
    <w:rsid w:val="00755E4D"/>
    <w:rsid w:val="007611DC"/>
    <w:rsid w:val="00763AAD"/>
    <w:rsid w:val="00764381"/>
    <w:rsid w:val="007655A1"/>
    <w:rsid w:val="00766319"/>
    <w:rsid w:val="00766DBE"/>
    <w:rsid w:val="0077212C"/>
    <w:rsid w:val="00772E1F"/>
    <w:rsid w:val="00772F61"/>
    <w:rsid w:val="00773D9A"/>
    <w:rsid w:val="00774C3F"/>
    <w:rsid w:val="007769B0"/>
    <w:rsid w:val="007823D8"/>
    <w:rsid w:val="0078316F"/>
    <w:rsid w:val="00783294"/>
    <w:rsid w:val="0078341E"/>
    <w:rsid w:val="0078430F"/>
    <w:rsid w:val="00787C56"/>
    <w:rsid w:val="007903DC"/>
    <w:rsid w:val="00790740"/>
    <w:rsid w:val="0079258E"/>
    <w:rsid w:val="0079311F"/>
    <w:rsid w:val="007961D5"/>
    <w:rsid w:val="007973F1"/>
    <w:rsid w:val="007A37AE"/>
    <w:rsid w:val="007A3AA9"/>
    <w:rsid w:val="007A551B"/>
    <w:rsid w:val="007A5BEF"/>
    <w:rsid w:val="007A6E96"/>
    <w:rsid w:val="007A733D"/>
    <w:rsid w:val="007A7B9A"/>
    <w:rsid w:val="007B51C1"/>
    <w:rsid w:val="007B5414"/>
    <w:rsid w:val="007C1156"/>
    <w:rsid w:val="007C270A"/>
    <w:rsid w:val="007C395E"/>
    <w:rsid w:val="007C43EC"/>
    <w:rsid w:val="007C5CE5"/>
    <w:rsid w:val="007C7E10"/>
    <w:rsid w:val="007D0DC9"/>
    <w:rsid w:val="007D2A0A"/>
    <w:rsid w:val="007D3A41"/>
    <w:rsid w:val="007D3C9D"/>
    <w:rsid w:val="007D4603"/>
    <w:rsid w:val="007D66B3"/>
    <w:rsid w:val="007E7466"/>
    <w:rsid w:val="007E7F1B"/>
    <w:rsid w:val="007F0E9A"/>
    <w:rsid w:val="007F1105"/>
    <w:rsid w:val="007F1866"/>
    <w:rsid w:val="007F3DC8"/>
    <w:rsid w:val="007F57FD"/>
    <w:rsid w:val="007F64CB"/>
    <w:rsid w:val="0080136E"/>
    <w:rsid w:val="00801808"/>
    <w:rsid w:val="00807D62"/>
    <w:rsid w:val="00821594"/>
    <w:rsid w:val="008216FD"/>
    <w:rsid w:val="00824EDF"/>
    <w:rsid w:val="00827398"/>
    <w:rsid w:val="00833643"/>
    <w:rsid w:val="008338DD"/>
    <w:rsid w:val="00833C2A"/>
    <w:rsid w:val="00834C6C"/>
    <w:rsid w:val="00835E87"/>
    <w:rsid w:val="00837AED"/>
    <w:rsid w:val="00840D85"/>
    <w:rsid w:val="008433AD"/>
    <w:rsid w:val="0084777C"/>
    <w:rsid w:val="0085060F"/>
    <w:rsid w:val="00850999"/>
    <w:rsid w:val="00850C01"/>
    <w:rsid w:val="00850F7C"/>
    <w:rsid w:val="00851C08"/>
    <w:rsid w:val="008537EC"/>
    <w:rsid w:val="008611EA"/>
    <w:rsid w:val="00862DF5"/>
    <w:rsid w:val="00863964"/>
    <w:rsid w:val="00864AB9"/>
    <w:rsid w:val="00865277"/>
    <w:rsid w:val="008659C7"/>
    <w:rsid w:val="00870C73"/>
    <w:rsid w:val="008728C8"/>
    <w:rsid w:val="00876CDA"/>
    <w:rsid w:val="00877341"/>
    <w:rsid w:val="00880D07"/>
    <w:rsid w:val="0088189D"/>
    <w:rsid w:val="0088363F"/>
    <w:rsid w:val="0088675C"/>
    <w:rsid w:val="008901A8"/>
    <w:rsid w:val="00890AE7"/>
    <w:rsid w:val="00891CF8"/>
    <w:rsid w:val="00892563"/>
    <w:rsid w:val="00896584"/>
    <w:rsid w:val="00896AC5"/>
    <w:rsid w:val="008A2128"/>
    <w:rsid w:val="008A5E4E"/>
    <w:rsid w:val="008B0B1B"/>
    <w:rsid w:val="008B114A"/>
    <w:rsid w:val="008B185E"/>
    <w:rsid w:val="008B2C13"/>
    <w:rsid w:val="008B372B"/>
    <w:rsid w:val="008B5948"/>
    <w:rsid w:val="008B6ADE"/>
    <w:rsid w:val="008B6F33"/>
    <w:rsid w:val="008C0413"/>
    <w:rsid w:val="008C07F9"/>
    <w:rsid w:val="008C44FA"/>
    <w:rsid w:val="008C4D35"/>
    <w:rsid w:val="008D05D4"/>
    <w:rsid w:val="008D10F3"/>
    <w:rsid w:val="008D1560"/>
    <w:rsid w:val="008D1C44"/>
    <w:rsid w:val="008D1F32"/>
    <w:rsid w:val="008D21CA"/>
    <w:rsid w:val="008D397D"/>
    <w:rsid w:val="008E22E8"/>
    <w:rsid w:val="008E5B79"/>
    <w:rsid w:val="008E628B"/>
    <w:rsid w:val="008F0892"/>
    <w:rsid w:val="008F1EB8"/>
    <w:rsid w:val="008F640A"/>
    <w:rsid w:val="008F784D"/>
    <w:rsid w:val="0090162D"/>
    <w:rsid w:val="00910FE4"/>
    <w:rsid w:val="009111BD"/>
    <w:rsid w:val="00913924"/>
    <w:rsid w:val="00914391"/>
    <w:rsid w:val="0092019B"/>
    <w:rsid w:val="009221FF"/>
    <w:rsid w:val="0092227C"/>
    <w:rsid w:val="00922D61"/>
    <w:rsid w:val="0092355E"/>
    <w:rsid w:val="009239E7"/>
    <w:rsid w:val="00924F32"/>
    <w:rsid w:val="00924FDB"/>
    <w:rsid w:val="00925269"/>
    <w:rsid w:val="00926B66"/>
    <w:rsid w:val="00930F98"/>
    <w:rsid w:val="009317C3"/>
    <w:rsid w:val="009347EA"/>
    <w:rsid w:val="009372E4"/>
    <w:rsid w:val="00937591"/>
    <w:rsid w:val="00937F09"/>
    <w:rsid w:val="00943A51"/>
    <w:rsid w:val="00943F78"/>
    <w:rsid w:val="00943FD8"/>
    <w:rsid w:val="00944A1F"/>
    <w:rsid w:val="00953F87"/>
    <w:rsid w:val="00956AC7"/>
    <w:rsid w:val="00957C0A"/>
    <w:rsid w:val="009629D2"/>
    <w:rsid w:val="00962CD8"/>
    <w:rsid w:val="00965F75"/>
    <w:rsid w:val="00966ADE"/>
    <w:rsid w:val="00967341"/>
    <w:rsid w:val="009679E1"/>
    <w:rsid w:val="00977BB8"/>
    <w:rsid w:val="00982735"/>
    <w:rsid w:val="00983E05"/>
    <w:rsid w:val="00984888"/>
    <w:rsid w:val="00984ED9"/>
    <w:rsid w:val="00986137"/>
    <w:rsid w:val="00990A4A"/>
    <w:rsid w:val="00990D77"/>
    <w:rsid w:val="00991F29"/>
    <w:rsid w:val="009929A8"/>
    <w:rsid w:val="009A0019"/>
    <w:rsid w:val="009A0EF1"/>
    <w:rsid w:val="009A156B"/>
    <w:rsid w:val="009A4459"/>
    <w:rsid w:val="009A5362"/>
    <w:rsid w:val="009A587F"/>
    <w:rsid w:val="009A61D1"/>
    <w:rsid w:val="009A6322"/>
    <w:rsid w:val="009A78F3"/>
    <w:rsid w:val="009B28AA"/>
    <w:rsid w:val="009B3284"/>
    <w:rsid w:val="009B3947"/>
    <w:rsid w:val="009B5A9E"/>
    <w:rsid w:val="009B5AB6"/>
    <w:rsid w:val="009B6CF9"/>
    <w:rsid w:val="009B7A4F"/>
    <w:rsid w:val="009C002C"/>
    <w:rsid w:val="009C06AA"/>
    <w:rsid w:val="009C0F60"/>
    <w:rsid w:val="009C0F63"/>
    <w:rsid w:val="009C4646"/>
    <w:rsid w:val="009C4791"/>
    <w:rsid w:val="009C7E06"/>
    <w:rsid w:val="009D3241"/>
    <w:rsid w:val="009D72E5"/>
    <w:rsid w:val="009D743A"/>
    <w:rsid w:val="009D7E46"/>
    <w:rsid w:val="009E34C7"/>
    <w:rsid w:val="009E43CD"/>
    <w:rsid w:val="009E76EA"/>
    <w:rsid w:val="009F3931"/>
    <w:rsid w:val="009F3EF7"/>
    <w:rsid w:val="009F41AE"/>
    <w:rsid w:val="009F5071"/>
    <w:rsid w:val="009F57DF"/>
    <w:rsid w:val="009F5A6C"/>
    <w:rsid w:val="009F78E8"/>
    <w:rsid w:val="009F79D5"/>
    <w:rsid w:val="009F7BD4"/>
    <w:rsid w:val="00A01586"/>
    <w:rsid w:val="00A01D5C"/>
    <w:rsid w:val="00A03D30"/>
    <w:rsid w:val="00A05755"/>
    <w:rsid w:val="00A05809"/>
    <w:rsid w:val="00A059BA"/>
    <w:rsid w:val="00A05E02"/>
    <w:rsid w:val="00A06543"/>
    <w:rsid w:val="00A07F28"/>
    <w:rsid w:val="00A103E0"/>
    <w:rsid w:val="00A1067E"/>
    <w:rsid w:val="00A119FC"/>
    <w:rsid w:val="00A1614B"/>
    <w:rsid w:val="00A20B2F"/>
    <w:rsid w:val="00A222AB"/>
    <w:rsid w:val="00A22DA1"/>
    <w:rsid w:val="00A22E0C"/>
    <w:rsid w:val="00A23C20"/>
    <w:rsid w:val="00A30D4C"/>
    <w:rsid w:val="00A31215"/>
    <w:rsid w:val="00A319B1"/>
    <w:rsid w:val="00A3246F"/>
    <w:rsid w:val="00A332AF"/>
    <w:rsid w:val="00A340C9"/>
    <w:rsid w:val="00A34811"/>
    <w:rsid w:val="00A44F9B"/>
    <w:rsid w:val="00A52D4A"/>
    <w:rsid w:val="00A5357B"/>
    <w:rsid w:val="00A55927"/>
    <w:rsid w:val="00A56A64"/>
    <w:rsid w:val="00A578E4"/>
    <w:rsid w:val="00A57CF0"/>
    <w:rsid w:val="00A608E0"/>
    <w:rsid w:val="00A60A8B"/>
    <w:rsid w:val="00A61480"/>
    <w:rsid w:val="00A62DDF"/>
    <w:rsid w:val="00A64FB4"/>
    <w:rsid w:val="00A65C0A"/>
    <w:rsid w:val="00A70420"/>
    <w:rsid w:val="00A7149A"/>
    <w:rsid w:val="00A72037"/>
    <w:rsid w:val="00A73753"/>
    <w:rsid w:val="00A7619F"/>
    <w:rsid w:val="00A779A9"/>
    <w:rsid w:val="00A85EF3"/>
    <w:rsid w:val="00A860C3"/>
    <w:rsid w:val="00A867FC"/>
    <w:rsid w:val="00A94E35"/>
    <w:rsid w:val="00AA398B"/>
    <w:rsid w:val="00AA438D"/>
    <w:rsid w:val="00AA4C01"/>
    <w:rsid w:val="00AB2663"/>
    <w:rsid w:val="00AB28A7"/>
    <w:rsid w:val="00AB4FF2"/>
    <w:rsid w:val="00AB7934"/>
    <w:rsid w:val="00AC2EFD"/>
    <w:rsid w:val="00AC62E6"/>
    <w:rsid w:val="00AD2510"/>
    <w:rsid w:val="00AD4E1C"/>
    <w:rsid w:val="00AD4E79"/>
    <w:rsid w:val="00AD632A"/>
    <w:rsid w:val="00AE1027"/>
    <w:rsid w:val="00AE1C48"/>
    <w:rsid w:val="00AE2E84"/>
    <w:rsid w:val="00AF004D"/>
    <w:rsid w:val="00AF1993"/>
    <w:rsid w:val="00AF488E"/>
    <w:rsid w:val="00AF4D4F"/>
    <w:rsid w:val="00AF546A"/>
    <w:rsid w:val="00B03685"/>
    <w:rsid w:val="00B04798"/>
    <w:rsid w:val="00B057F9"/>
    <w:rsid w:val="00B05EFB"/>
    <w:rsid w:val="00B06906"/>
    <w:rsid w:val="00B12E7E"/>
    <w:rsid w:val="00B14D8B"/>
    <w:rsid w:val="00B16F2D"/>
    <w:rsid w:val="00B2254C"/>
    <w:rsid w:val="00B30A6A"/>
    <w:rsid w:val="00B32A8C"/>
    <w:rsid w:val="00B34195"/>
    <w:rsid w:val="00B364A9"/>
    <w:rsid w:val="00B44325"/>
    <w:rsid w:val="00B4762F"/>
    <w:rsid w:val="00B50C7F"/>
    <w:rsid w:val="00B51803"/>
    <w:rsid w:val="00B51BB7"/>
    <w:rsid w:val="00B5352A"/>
    <w:rsid w:val="00B53AF2"/>
    <w:rsid w:val="00B54B45"/>
    <w:rsid w:val="00B62048"/>
    <w:rsid w:val="00B6318B"/>
    <w:rsid w:val="00B64898"/>
    <w:rsid w:val="00B64D44"/>
    <w:rsid w:val="00B659A5"/>
    <w:rsid w:val="00B660C4"/>
    <w:rsid w:val="00B72441"/>
    <w:rsid w:val="00B74B06"/>
    <w:rsid w:val="00B75ADF"/>
    <w:rsid w:val="00B778D0"/>
    <w:rsid w:val="00B862DB"/>
    <w:rsid w:val="00B8702C"/>
    <w:rsid w:val="00B87AE1"/>
    <w:rsid w:val="00B907BD"/>
    <w:rsid w:val="00B91999"/>
    <w:rsid w:val="00B9238F"/>
    <w:rsid w:val="00B92DC9"/>
    <w:rsid w:val="00B95B55"/>
    <w:rsid w:val="00B97A1D"/>
    <w:rsid w:val="00BA3312"/>
    <w:rsid w:val="00BA4500"/>
    <w:rsid w:val="00BA46CA"/>
    <w:rsid w:val="00BA4D54"/>
    <w:rsid w:val="00BA4F14"/>
    <w:rsid w:val="00BA68AF"/>
    <w:rsid w:val="00BA6EC3"/>
    <w:rsid w:val="00BB01A6"/>
    <w:rsid w:val="00BB0E53"/>
    <w:rsid w:val="00BB1FA5"/>
    <w:rsid w:val="00BB57E2"/>
    <w:rsid w:val="00BB5F48"/>
    <w:rsid w:val="00BB6C75"/>
    <w:rsid w:val="00BB6FD5"/>
    <w:rsid w:val="00BB7084"/>
    <w:rsid w:val="00BB7858"/>
    <w:rsid w:val="00BC0C6F"/>
    <w:rsid w:val="00BC3DAF"/>
    <w:rsid w:val="00BC4210"/>
    <w:rsid w:val="00BC4395"/>
    <w:rsid w:val="00BC6ABC"/>
    <w:rsid w:val="00BC776D"/>
    <w:rsid w:val="00BD0BAF"/>
    <w:rsid w:val="00BD130C"/>
    <w:rsid w:val="00BD1D83"/>
    <w:rsid w:val="00BD1FE9"/>
    <w:rsid w:val="00BD20A3"/>
    <w:rsid w:val="00BD23D4"/>
    <w:rsid w:val="00BD3822"/>
    <w:rsid w:val="00BD69A3"/>
    <w:rsid w:val="00BD6A74"/>
    <w:rsid w:val="00BE104C"/>
    <w:rsid w:val="00BE1728"/>
    <w:rsid w:val="00BE177F"/>
    <w:rsid w:val="00BE1BCE"/>
    <w:rsid w:val="00BE2E10"/>
    <w:rsid w:val="00BE5062"/>
    <w:rsid w:val="00BE7449"/>
    <w:rsid w:val="00BF0722"/>
    <w:rsid w:val="00BF6C62"/>
    <w:rsid w:val="00BF7EBF"/>
    <w:rsid w:val="00C02593"/>
    <w:rsid w:val="00C03823"/>
    <w:rsid w:val="00C058D7"/>
    <w:rsid w:val="00C10481"/>
    <w:rsid w:val="00C1327D"/>
    <w:rsid w:val="00C132E8"/>
    <w:rsid w:val="00C139BD"/>
    <w:rsid w:val="00C173AA"/>
    <w:rsid w:val="00C17F21"/>
    <w:rsid w:val="00C20692"/>
    <w:rsid w:val="00C22259"/>
    <w:rsid w:val="00C314D2"/>
    <w:rsid w:val="00C31D69"/>
    <w:rsid w:val="00C32253"/>
    <w:rsid w:val="00C33746"/>
    <w:rsid w:val="00C340A1"/>
    <w:rsid w:val="00C42D27"/>
    <w:rsid w:val="00C45097"/>
    <w:rsid w:val="00C46525"/>
    <w:rsid w:val="00C47629"/>
    <w:rsid w:val="00C54855"/>
    <w:rsid w:val="00C55C51"/>
    <w:rsid w:val="00C61325"/>
    <w:rsid w:val="00C62C60"/>
    <w:rsid w:val="00C635D6"/>
    <w:rsid w:val="00C6490E"/>
    <w:rsid w:val="00C7373A"/>
    <w:rsid w:val="00C75E41"/>
    <w:rsid w:val="00C76006"/>
    <w:rsid w:val="00C761B9"/>
    <w:rsid w:val="00C800DC"/>
    <w:rsid w:val="00C82B0B"/>
    <w:rsid w:val="00C856C3"/>
    <w:rsid w:val="00C87263"/>
    <w:rsid w:val="00C9226C"/>
    <w:rsid w:val="00C96346"/>
    <w:rsid w:val="00C9637A"/>
    <w:rsid w:val="00CA2F55"/>
    <w:rsid w:val="00CA416B"/>
    <w:rsid w:val="00CA4419"/>
    <w:rsid w:val="00CA4518"/>
    <w:rsid w:val="00CA48FB"/>
    <w:rsid w:val="00CA4D83"/>
    <w:rsid w:val="00CA4E85"/>
    <w:rsid w:val="00CB1744"/>
    <w:rsid w:val="00CC07F7"/>
    <w:rsid w:val="00CC4109"/>
    <w:rsid w:val="00CC57A6"/>
    <w:rsid w:val="00CC5CAA"/>
    <w:rsid w:val="00CC5D8A"/>
    <w:rsid w:val="00CD7B0E"/>
    <w:rsid w:val="00CD7BFC"/>
    <w:rsid w:val="00CE1D4E"/>
    <w:rsid w:val="00CE50E6"/>
    <w:rsid w:val="00CE5CF5"/>
    <w:rsid w:val="00CF23E4"/>
    <w:rsid w:val="00CF2F63"/>
    <w:rsid w:val="00D021C4"/>
    <w:rsid w:val="00D037FC"/>
    <w:rsid w:val="00D04AA6"/>
    <w:rsid w:val="00D10F37"/>
    <w:rsid w:val="00D17508"/>
    <w:rsid w:val="00D20362"/>
    <w:rsid w:val="00D22FA5"/>
    <w:rsid w:val="00D2454F"/>
    <w:rsid w:val="00D30D53"/>
    <w:rsid w:val="00D33F96"/>
    <w:rsid w:val="00D34FB6"/>
    <w:rsid w:val="00D35ACE"/>
    <w:rsid w:val="00D36CBC"/>
    <w:rsid w:val="00D373BF"/>
    <w:rsid w:val="00D44A9A"/>
    <w:rsid w:val="00D47CEA"/>
    <w:rsid w:val="00D502CF"/>
    <w:rsid w:val="00D52C03"/>
    <w:rsid w:val="00D52DDC"/>
    <w:rsid w:val="00D562C1"/>
    <w:rsid w:val="00D605B6"/>
    <w:rsid w:val="00D60E01"/>
    <w:rsid w:val="00D61200"/>
    <w:rsid w:val="00D63308"/>
    <w:rsid w:val="00D656B0"/>
    <w:rsid w:val="00D65D77"/>
    <w:rsid w:val="00D66E1E"/>
    <w:rsid w:val="00D67512"/>
    <w:rsid w:val="00D72217"/>
    <w:rsid w:val="00D73E52"/>
    <w:rsid w:val="00D73EBF"/>
    <w:rsid w:val="00D77BBB"/>
    <w:rsid w:val="00D82F63"/>
    <w:rsid w:val="00D83354"/>
    <w:rsid w:val="00D83E6A"/>
    <w:rsid w:val="00D87DFC"/>
    <w:rsid w:val="00D90635"/>
    <w:rsid w:val="00D9109F"/>
    <w:rsid w:val="00D91C2E"/>
    <w:rsid w:val="00D91F3B"/>
    <w:rsid w:val="00D949B6"/>
    <w:rsid w:val="00D95DEE"/>
    <w:rsid w:val="00D9609B"/>
    <w:rsid w:val="00DA1F1F"/>
    <w:rsid w:val="00DA3C99"/>
    <w:rsid w:val="00DA6269"/>
    <w:rsid w:val="00DB386E"/>
    <w:rsid w:val="00DC1360"/>
    <w:rsid w:val="00DC169E"/>
    <w:rsid w:val="00DC51E6"/>
    <w:rsid w:val="00DD2949"/>
    <w:rsid w:val="00DD2DE2"/>
    <w:rsid w:val="00DD314F"/>
    <w:rsid w:val="00DD3736"/>
    <w:rsid w:val="00DD4FC1"/>
    <w:rsid w:val="00DD7D13"/>
    <w:rsid w:val="00DE0266"/>
    <w:rsid w:val="00DE1E73"/>
    <w:rsid w:val="00DE44D8"/>
    <w:rsid w:val="00DE4A5C"/>
    <w:rsid w:val="00DE5926"/>
    <w:rsid w:val="00DE5A24"/>
    <w:rsid w:val="00DF24F1"/>
    <w:rsid w:val="00DF322D"/>
    <w:rsid w:val="00DF3F27"/>
    <w:rsid w:val="00DF51B9"/>
    <w:rsid w:val="00DF6C11"/>
    <w:rsid w:val="00DF6E8D"/>
    <w:rsid w:val="00E04E66"/>
    <w:rsid w:val="00E10EA6"/>
    <w:rsid w:val="00E11710"/>
    <w:rsid w:val="00E11749"/>
    <w:rsid w:val="00E1272E"/>
    <w:rsid w:val="00E14420"/>
    <w:rsid w:val="00E1463E"/>
    <w:rsid w:val="00E26D6B"/>
    <w:rsid w:val="00E2716E"/>
    <w:rsid w:val="00E315D1"/>
    <w:rsid w:val="00E35434"/>
    <w:rsid w:val="00E35A5B"/>
    <w:rsid w:val="00E3686D"/>
    <w:rsid w:val="00E368A8"/>
    <w:rsid w:val="00E36ADD"/>
    <w:rsid w:val="00E4246D"/>
    <w:rsid w:val="00E426AE"/>
    <w:rsid w:val="00E434ED"/>
    <w:rsid w:val="00E43F39"/>
    <w:rsid w:val="00E44F1D"/>
    <w:rsid w:val="00E45690"/>
    <w:rsid w:val="00E45E85"/>
    <w:rsid w:val="00E4617E"/>
    <w:rsid w:val="00E47AC4"/>
    <w:rsid w:val="00E51C25"/>
    <w:rsid w:val="00E52C50"/>
    <w:rsid w:val="00E56B62"/>
    <w:rsid w:val="00E6156D"/>
    <w:rsid w:val="00E64FEF"/>
    <w:rsid w:val="00E66C2B"/>
    <w:rsid w:val="00E67031"/>
    <w:rsid w:val="00E70AAA"/>
    <w:rsid w:val="00E71B70"/>
    <w:rsid w:val="00E75641"/>
    <w:rsid w:val="00E813DA"/>
    <w:rsid w:val="00E8284E"/>
    <w:rsid w:val="00E91982"/>
    <w:rsid w:val="00E93B2A"/>
    <w:rsid w:val="00E947F4"/>
    <w:rsid w:val="00E94BDA"/>
    <w:rsid w:val="00E96BA2"/>
    <w:rsid w:val="00E974C6"/>
    <w:rsid w:val="00EA02AD"/>
    <w:rsid w:val="00EA163E"/>
    <w:rsid w:val="00EA3E27"/>
    <w:rsid w:val="00EA4E3D"/>
    <w:rsid w:val="00EA69B5"/>
    <w:rsid w:val="00EB4985"/>
    <w:rsid w:val="00EB55EB"/>
    <w:rsid w:val="00EB676D"/>
    <w:rsid w:val="00EC26AD"/>
    <w:rsid w:val="00EC5E59"/>
    <w:rsid w:val="00EC7E6D"/>
    <w:rsid w:val="00ED4C52"/>
    <w:rsid w:val="00EE0953"/>
    <w:rsid w:val="00EE1137"/>
    <w:rsid w:val="00EE335D"/>
    <w:rsid w:val="00EE762B"/>
    <w:rsid w:val="00EE7737"/>
    <w:rsid w:val="00EF110B"/>
    <w:rsid w:val="00EF113C"/>
    <w:rsid w:val="00EF5589"/>
    <w:rsid w:val="00EF5FAD"/>
    <w:rsid w:val="00EF6C40"/>
    <w:rsid w:val="00F00FB3"/>
    <w:rsid w:val="00F016BB"/>
    <w:rsid w:val="00F04AB2"/>
    <w:rsid w:val="00F0593B"/>
    <w:rsid w:val="00F07B89"/>
    <w:rsid w:val="00F10A29"/>
    <w:rsid w:val="00F13620"/>
    <w:rsid w:val="00F1434E"/>
    <w:rsid w:val="00F15C71"/>
    <w:rsid w:val="00F15FE7"/>
    <w:rsid w:val="00F17F9F"/>
    <w:rsid w:val="00F23424"/>
    <w:rsid w:val="00F24E83"/>
    <w:rsid w:val="00F30E99"/>
    <w:rsid w:val="00F317F1"/>
    <w:rsid w:val="00F32931"/>
    <w:rsid w:val="00F371C1"/>
    <w:rsid w:val="00F41DE7"/>
    <w:rsid w:val="00F42A93"/>
    <w:rsid w:val="00F44211"/>
    <w:rsid w:val="00F45648"/>
    <w:rsid w:val="00F4799F"/>
    <w:rsid w:val="00F507BA"/>
    <w:rsid w:val="00F527EC"/>
    <w:rsid w:val="00F52F30"/>
    <w:rsid w:val="00F54196"/>
    <w:rsid w:val="00F555E4"/>
    <w:rsid w:val="00F715FD"/>
    <w:rsid w:val="00F71DD7"/>
    <w:rsid w:val="00F724B4"/>
    <w:rsid w:val="00F7297D"/>
    <w:rsid w:val="00F729F3"/>
    <w:rsid w:val="00F74132"/>
    <w:rsid w:val="00F75A47"/>
    <w:rsid w:val="00F773E0"/>
    <w:rsid w:val="00F8083E"/>
    <w:rsid w:val="00F80D78"/>
    <w:rsid w:val="00F8221F"/>
    <w:rsid w:val="00F8226B"/>
    <w:rsid w:val="00F82D2F"/>
    <w:rsid w:val="00F844D6"/>
    <w:rsid w:val="00F848B1"/>
    <w:rsid w:val="00F93C9F"/>
    <w:rsid w:val="00F944DE"/>
    <w:rsid w:val="00FA30A1"/>
    <w:rsid w:val="00FA46C0"/>
    <w:rsid w:val="00FA5970"/>
    <w:rsid w:val="00FA61CF"/>
    <w:rsid w:val="00FB12C2"/>
    <w:rsid w:val="00FB21BF"/>
    <w:rsid w:val="00FB38B1"/>
    <w:rsid w:val="00FB4C63"/>
    <w:rsid w:val="00FB792C"/>
    <w:rsid w:val="00FC480E"/>
    <w:rsid w:val="00FC63B8"/>
    <w:rsid w:val="00FD369A"/>
    <w:rsid w:val="00FD40B1"/>
    <w:rsid w:val="00FD4DCC"/>
    <w:rsid w:val="00FD6FED"/>
    <w:rsid w:val="00FD72B1"/>
    <w:rsid w:val="00FE00DE"/>
    <w:rsid w:val="00FE292E"/>
    <w:rsid w:val="00FE2A37"/>
    <w:rsid w:val="00FF157A"/>
    <w:rsid w:val="00FF1B8A"/>
    <w:rsid w:val="00FF2C8D"/>
    <w:rsid w:val="00FF417A"/>
    <w:rsid w:val="00FF5877"/>
    <w:rsid w:val="00FF60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8AA"/>
    <w:rPr>
      <w:sz w:val="24"/>
      <w:szCs w:val="24"/>
    </w:rPr>
  </w:style>
  <w:style w:type="paragraph" w:styleId="Heading1">
    <w:name w:val="heading 1"/>
    <w:basedOn w:val="Normal"/>
    <w:next w:val="Normal"/>
    <w:qFormat/>
    <w:rsid w:val="00D87DFC"/>
    <w:pPr>
      <w:keepNext/>
      <w:outlineLvl w:val="0"/>
    </w:pPr>
    <w:rPr>
      <w:b/>
      <w:bCs/>
      <w:i/>
      <w:sz w:val="32"/>
    </w:rPr>
  </w:style>
  <w:style w:type="paragraph" w:styleId="Heading2">
    <w:name w:val="heading 2"/>
    <w:basedOn w:val="Normal"/>
    <w:next w:val="Normal"/>
    <w:link w:val="Heading2Char"/>
    <w:qFormat/>
    <w:rsid w:val="00D87DFC"/>
    <w:pPr>
      <w:keepNext/>
      <w:spacing w:before="240" w:after="60"/>
      <w:outlineLvl w:val="1"/>
    </w:pPr>
    <w:rPr>
      <w:rFonts w:cs="Arial"/>
      <w:b/>
      <w:bCs/>
      <w:iCs/>
      <w:szCs w:val="28"/>
    </w:rPr>
  </w:style>
  <w:style w:type="paragraph" w:styleId="Heading5">
    <w:name w:val="heading 5"/>
    <w:basedOn w:val="Normal"/>
    <w:next w:val="Normal"/>
    <w:qFormat/>
    <w:rsid w:val="00665661"/>
    <w:pPr>
      <w:spacing w:before="240" w:after="60"/>
      <w:outlineLvl w:val="4"/>
    </w:pPr>
    <w:rPr>
      <w:b/>
      <w:bCs/>
      <w:i/>
      <w:iCs/>
      <w:sz w:val="26"/>
      <w:szCs w:val="26"/>
    </w:rPr>
  </w:style>
  <w:style w:type="paragraph" w:styleId="Heading6">
    <w:name w:val="heading 6"/>
    <w:basedOn w:val="Normal"/>
    <w:next w:val="Normal"/>
    <w:qFormat/>
    <w:rsid w:val="0066566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rsid w:val="00D87DFC"/>
    <w:pPr>
      <w:numPr>
        <w:numId w:val="1"/>
      </w:numPr>
      <w:tabs>
        <w:tab w:val="left" w:pos="-1134"/>
        <w:tab w:val="left" w:pos="0"/>
      </w:tabs>
      <w:jc w:val="both"/>
    </w:pPr>
    <w:rPr>
      <w:color w:val="000000"/>
      <w:szCs w:val="20"/>
      <w:lang w:val="en-US"/>
    </w:rPr>
  </w:style>
  <w:style w:type="paragraph" w:customStyle="1" w:styleId="Frontpage1">
    <w:name w:val="Frontpage1"/>
    <w:basedOn w:val="Normal"/>
    <w:rsid w:val="00D87DFC"/>
    <w:pPr>
      <w:tabs>
        <w:tab w:val="left" w:pos="1985"/>
      </w:tabs>
      <w:spacing w:before="240"/>
      <w:ind w:left="720" w:right="-335"/>
      <w:jc w:val="both"/>
    </w:pPr>
    <w:rPr>
      <w:rFonts w:ascii="Times" w:hAnsi="Times"/>
      <w:b/>
      <w:sz w:val="72"/>
      <w:szCs w:val="20"/>
      <w:lang w:val="en-GB"/>
    </w:rPr>
  </w:style>
  <w:style w:type="paragraph" w:customStyle="1" w:styleId="Frontpage2">
    <w:name w:val="Frontpage 2"/>
    <w:basedOn w:val="Normal"/>
    <w:rsid w:val="00D87DFC"/>
    <w:pPr>
      <w:tabs>
        <w:tab w:val="left" w:pos="1985"/>
      </w:tabs>
      <w:spacing w:before="240"/>
      <w:ind w:left="720" w:right="-335"/>
      <w:jc w:val="both"/>
    </w:pPr>
    <w:rPr>
      <w:rFonts w:ascii="Times" w:hAnsi="Times"/>
      <w:b/>
      <w:sz w:val="32"/>
      <w:szCs w:val="20"/>
      <w:lang w:val="en-GB"/>
    </w:rPr>
  </w:style>
  <w:style w:type="paragraph" w:styleId="TOC1">
    <w:name w:val="toc 1"/>
    <w:basedOn w:val="Normal"/>
    <w:next w:val="Normal"/>
    <w:autoRedefine/>
    <w:uiPriority w:val="39"/>
    <w:rsid w:val="00D87DFC"/>
    <w:pPr>
      <w:spacing w:before="240" w:after="120"/>
    </w:pPr>
    <w:rPr>
      <w:b/>
      <w:bCs/>
    </w:rPr>
  </w:style>
  <w:style w:type="character" w:styleId="Hyperlink">
    <w:name w:val="Hyperlink"/>
    <w:basedOn w:val="DefaultParagraphFont"/>
    <w:uiPriority w:val="99"/>
    <w:rsid w:val="00D87DFC"/>
    <w:rPr>
      <w:color w:val="0000FF"/>
      <w:u w:val="single"/>
    </w:rPr>
  </w:style>
  <w:style w:type="paragraph" w:styleId="TOC2">
    <w:name w:val="toc 2"/>
    <w:basedOn w:val="Normal"/>
    <w:next w:val="Normal"/>
    <w:autoRedefine/>
    <w:uiPriority w:val="39"/>
    <w:rsid w:val="00D87DFC"/>
    <w:pPr>
      <w:spacing w:before="120"/>
      <w:ind w:left="240"/>
    </w:pPr>
    <w:rPr>
      <w:i/>
      <w:iCs/>
    </w:rPr>
  </w:style>
  <w:style w:type="paragraph" w:styleId="BodyTextIndent2">
    <w:name w:val="Body Text Indent 2"/>
    <w:basedOn w:val="Normal"/>
    <w:link w:val="BodyTextIndent2Char"/>
    <w:rsid w:val="00D87DFC"/>
    <w:pPr>
      <w:tabs>
        <w:tab w:val="num" w:pos="-2520"/>
      </w:tabs>
      <w:ind w:left="900" w:firstLine="720"/>
      <w:jc w:val="both"/>
    </w:pPr>
  </w:style>
  <w:style w:type="paragraph" w:styleId="BodyTextIndent3">
    <w:name w:val="Body Text Indent 3"/>
    <w:basedOn w:val="Normal"/>
    <w:link w:val="BodyTextIndent3Char"/>
    <w:rsid w:val="00D87DFC"/>
    <w:pPr>
      <w:ind w:left="900"/>
      <w:jc w:val="both"/>
    </w:pPr>
  </w:style>
  <w:style w:type="paragraph" w:styleId="BodyTextIndent">
    <w:name w:val="Body Text Indent"/>
    <w:basedOn w:val="Normal"/>
    <w:link w:val="BodyTextIndentChar"/>
    <w:rsid w:val="00D87DFC"/>
    <w:pPr>
      <w:widowControl w:val="0"/>
      <w:ind w:right="200"/>
    </w:pPr>
    <w:rPr>
      <w:color w:val="000000"/>
    </w:rPr>
  </w:style>
  <w:style w:type="paragraph" w:styleId="Header">
    <w:name w:val="header"/>
    <w:basedOn w:val="Normal"/>
    <w:link w:val="HeaderChar"/>
    <w:rsid w:val="00D87DFC"/>
    <w:pPr>
      <w:tabs>
        <w:tab w:val="center" w:pos="4677"/>
        <w:tab w:val="right" w:pos="9355"/>
      </w:tabs>
    </w:pPr>
  </w:style>
  <w:style w:type="paragraph" w:styleId="Footer">
    <w:name w:val="footer"/>
    <w:basedOn w:val="Normal"/>
    <w:rsid w:val="00D87DFC"/>
    <w:pPr>
      <w:tabs>
        <w:tab w:val="center" w:pos="4677"/>
        <w:tab w:val="right" w:pos="9355"/>
      </w:tabs>
    </w:pPr>
  </w:style>
  <w:style w:type="paragraph" w:customStyle="1" w:styleId="1">
    <w:name w:val="Заголовок1а"/>
    <w:basedOn w:val="Heading1"/>
    <w:autoRedefine/>
    <w:rsid w:val="00D87DFC"/>
    <w:pPr>
      <w:spacing w:line="240" w:lineRule="atLeast"/>
    </w:pPr>
  </w:style>
  <w:style w:type="paragraph" w:customStyle="1" w:styleId="2">
    <w:name w:val="Заголовок2а"/>
    <w:basedOn w:val="Normal"/>
    <w:rsid w:val="00D87DFC"/>
    <w:pPr>
      <w:numPr>
        <w:numId w:val="2"/>
      </w:numPr>
    </w:pPr>
  </w:style>
  <w:style w:type="character" w:styleId="FollowedHyperlink">
    <w:name w:val="FollowedHyperlink"/>
    <w:basedOn w:val="DefaultParagraphFont"/>
    <w:rsid w:val="00D87DFC"/>
    <w:rPr>
      <w:color w:val="800080"/>
      <w:u w:val="single"/>
    </w:rPr>
  </w:style>
  <w:style w:type="paragraph" w:styleId="BalloonText">
    <w:name w:val="Balloon Text"/>
    <w:basedOn w:val="Normal"/>
    <w:link w:val="BalloonTextChar"/>
    <w:rsid w:val="0070430C"/>
    <w:rPr>
      <w:rFonts w:ascii="Tahoma" w:hAnsi="Tahoma" w:cs="Tahoma"/>
      <w:sz w:val="16"/>
      <w:szCs w:val="16"/>
    </w:rPr>
  </w:style>
  <w:style w:type="character" w:customStyle="1" w:styleId="BodyTextIndent2Char">
    <w:name w:val="Body Text Indent 2 Char"/>
    <w:basedOn w:val="DefaultParagraphFont"/>
    <w:link w:val="BodyTextIndent2"/>
    <w:locked/>
    <w:rsid w:val="006D2A40"/>
    <w:rPr>
      <w:sz w:val="24"/>
      <w:szCs w:val="24"/>
    </w:rPr>
  </w:style>
  <w:style w:type="character" w:customStyle="1" w:styleId="BodyTextIndentChar">
    <w:name w:val="Body Text Indent Char"/>
    <w:basedOn w:val="DefaultParagraphFont"/>
    <w:link w:val="BodyTextIndent"/>
    <w:rsid w:val="002D0CEB"/>
    <w:rPr>
      <w:color w:val="000000"/>
      <w:sz w:val="24"/>
      <w:szCs w:val="24"/>
    </w:rPr>
  </w:style>
  <w:style w:type="character" w:customStyle="1" w:styleId="BodyTextIndent3Char">
    <w:name w:val="Body Text Indent 3 Char"/>
    <w:basedOn w:val="DefaultParagraphFont"/>
    <w:link w:val="BodyTextIndent3"/>
    <w:uiPriority w:val="99"/>
    <w:locked/>
    <w:rsid w:val="002D0CEB"/>
    <w:rPr>
      <w:sz w:val="24"/>
      <w:szCs w:val="24"/>
    </w:rPr>
  </w:style>
  <w:style w:type="paragraph" w:styleId="ListParagraph">
    <w:name w:val="List Paragraph"/>
    <w:basedOn w:val="Normal"/>
    <w:uiPriority w:val="34"/>
    <w:qFormat/>
    <w:rsid w:val="00E75641"/>
    <w:pPr>
      <w:ind w:left="720"/>
      <w:contextualSpacing/>
    </w:pPr>
  </w:style>
  <w:style w:type="character" w:customStyle="1" w:styleId="BalloonTextChar">
    <w:name w:val="Balloon Text Char"/>
    <w:basedOn w:val="DefaultParagraphFont"/>
    <w:link w:val="BalloonText"/>
    <w:rsid w:val="00425C8B"/>
    <w:rPr>
      <w:rFonts w:ascii="Tahoma" w:hAnsi="Tahoma" w:cs="Tahoma"/>
      <w:sz w:val="16"/>
      <w:szCs w:val="16"/>
    </w:rPr>
  </w:style>
  <w:style w:type="paragraph" w:styleId="BodyText">
    <w:name w:val="Body Text"/>
    <w:basedOn w:val="Normal"/>
    <w:link w:val="BodyTextChar"/>
    <w:rsid w:val="00F507BA"/>
    <w:pPr>
      <w:spacing w:after="120"/>
    </w:pPr>
  </w:style>
  <w:style w:type="character" w:customStyle="1" w:styleId="BodyTextChar">
    <w:name w:val="Body Text Char"/>
    <w:basedOn w:val="DefaultParagraphFont"/>
    <w:link w:val="BodyText"/>
    <w:rsid w:val="00F507BA"/>
    <w:rPr>
      <w:sz w:val="24"/>
      <w:szCs w:val="24"/>
    </w:rPr>
  </w:style>
  <w:style w:type="character" w:styleId="Strong">
    <w:name w:val="Strong"/>
    <w:basedOn w:val="DefaultParagraphFont"/>
    <w:qFormat/>
    <w:rsid w:val="00433297"/>
    <w:rPr>
      <w:b/>
      <w:bCs/>
    </w:rPr>
  </w:style>
  <w:style w:type="paragraph" w:styleId="Subtitle">
    <w:name w:val="Subtitle"/>
    <w:basedOn w:val="Normal"/>
    <w:next w:val="Normal"/>
    <w:link w:val="SubtitleChar"/>
    <w:qFormat/>
    <w:rsid w:val="00433297"/>
    <w:pPr>
      <w:spacing w:after="60"/>
      <w:jc w:val="center"/>
      <w:outlineLvl w:val="1"/>
    </w:pPr>
    <w:rPr>
      <w:rFonts w:ascii="Cambria" w:hAnsi="Cambria"/>
    </w:rPr>
  </w:style>
  <w:style w:type="character" w:customStyle="1" w:styleId="SubtitleChar">
    <w:name w:val="Subtitle Char"/>
    <w:basedOn w:val="DefaultParagraphFont"/>
    <w:link w:val="Subtitle"/>
    <w:rsid w:val="00433297"/>
    <w:rPr>
      <w:rFonts w:ascii="Cambria" w:hAnsi="Cambria"/>
      <w:sz w:val="24"/>
      <w:szCs w:val="24"/>
    </w:rPr>
  </w:style>
  <w:style w:type="paragraph" w:styleId="NormalWeb">
    <w:name w:val="Normal (Web)"/>
    <w:basedOn w:val="Normal"/>
    <w:rsid w:val="00026009"/>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qFormat/>
    <w:rsid w:val="00C7373A"/>
    <w:rPr>
      <w:i/>
      <w:iCs/>
    </w:rPr>
  </w:style>
  <w:style w:type="character" w:customStyle="1" w:styleId="Heading2Char">
    <w:name w:val="Heading 2 Char"/>
    <w:basedOn w:val="DefaultParagraphFont"/>
    <w:link w:val="Heading2"/>
    <w:rsid w:val="000F1E47"/>
    <w:rPr>
      <w:rFonts w:cs="Arial"/>
      <w:b/>
      <w:bCs/>
      <w:iCs/>
      <w:sz w:val="24"/>
      <w:szCs w:val="28"/>
    </w:rPr>
  </w:style>
  <w:style w:type="character" w:customStyle="1" w:styleId="HeaderChar">
    <w:name w:val="Header Char"/>
    <w:basedOn w:val="DefaultParagraphFont"/>
    <w:link w:val="Header"/>
    <w:rsid w:val="007D0DC9"/>
    <w:rPr>
      <w:sz w:val="24"/>
      <w:szCs w:val="24"/>
    </w:rPr>
  </w:style>
  <w:style w:type="paragraph" w:customStyle="1" w:styleId="a">
    <w:name w:val="Пункт"/>
    <w:basedOn w:val="Normal"/>
    <w:rsid w:val="000C4559"/>
    <w:pPr>
      <w:tabs>
        <w:tab w:val="num" w:pos="2160"/>
      </w:tabs>
      <w:spacing w:line="360" w:lineRule="auto"/>
      <w:ind w:left="2160" w:hanging="180"/>
      <w:jc w:val="both"/>
    </w:pPr>
    <w:rPr>
      <w:sz w:val="28"/>
      <w:szCs w:val="20"/>
    </w:rPr>
  </w:style>
  <w:style w:type="table" w:styleId="TableGrid">
    <w:name w:val="Table Grid"/>
    <w:basedOn w:val="TableNormal"/>
    <w:rsid w:val="00444A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nternetLink">
    <w:name w:val="Internet Link"/>
    <w:basedOn w:val="DefaultParagraphFont"/>
    <w:uiPriority w:val="99"/>
    <w:rsid w:val="007277D7"/>
    <w:rPr>
      <w:color w:val="0000FF"/>
      <w:u w:val="single"/>
    </w:rPr>
  </w:style>
</w:styles>
</file>

<file path=word/webSettings.xml><?xml version="1.0" encoding="utf-8"?>
<w:webSettings xmlns:r="http://schemas.openxmlformats.org/officeDocument/2006/relationships" xmlns:w="http://schemas.openxmlformats.org/wordprocessingml/2006/main">
  <w:divs>
    <w:div w:id="9770327">
      <w:bodyDiv w:val="1"/>
      <w:marLeft w:val="0"/>
      <w:marRight w:val="0"/>
      <w:marTop w:val="0"/>
      <w:marBottom w:val="0"/>
      <w:divBdr>
        <w:top w:val="none" w:sz="0" w:space="0" w:color="auto"/>
        <w:left w:val="none" w:sz="0" w:space="0" w:color="auto"/>
        <w:bottom w:val="none" w:sz="0" w:space="0" w:color="auto"/>
        <w:right w:val="none" w:sz="0" w:space="0" w:color="auto"/>
      </w:divBdr>
    </w:div>
    <w:div w:id="123740816">
      <w:bodyDiv w:val="1"/>
      <w:marLeft w:val="0"/>
      <w:marRight w:val="0"/>
      <w:marTop w:val="0"/>
      <w:marBottom w:val="0"/>
      <w:divBdr>
        <w:top w:val="none" w:sz="0" w:space="0" w:color="auto"/>
        <w:left w:val="none" w:sz="0" w:space="0" w:color="auto"/>
        <w:bottom w:val="none" w:sz="0" w:space="0" w:color="auto"/>
        <w:right w:val="none" w:sz="0" w:space="0" w:color="auto"/>
      </w:divBdr>
    </w:div>
    <w:div w:id="274023831">
      <w:bodyDiv w:val="1"/>
      <w:marLeft w:val="0"/>
      <w:marRight w:val="0"/>
      <w:marTop w:val="0"/>
      <w:marBottom w:val="0"/>
      <w:divBdr>
        <w:top w:val="none" w:sz="0" w:space="0" w:color="auto"/>
        <w:left w:val="none" w:sz="0" w:space="0" w:color="auto"/>
        <w:bottom w:val="none" w:sz="0" w:space="0" w:color="auto"/>
        <w:right w:val="none" w:sz="0" w:space="0" w:color="auto"/>
      </w:divBdr>
      <w:divsChild>
        <w:div w:id="2011327993">
          <w:marLeft w:val="1051"/>
          <w:marRight w:val="0"/>
          <w:marTop w:val="77"/>
          <w:marBottom w:val="0"/>
          <w:divBdr>
            <w:top w:val="none" w:sz="0" w:space="0" w:color="auto"/>
            <w:left w:val="none" w:sz="0" w:space="0" w:color="auto"/>
            <w:bottom w:val="none" w:sz="0" w:space="0" w:color="auto"/>
            <w:right w:val="none" w:sz="0" w:space="0" w:color="auto"/>
          </w:divBdr>
        </w:div>
      </w:divsChild>
    </w:div>
    <w:div w:id="391971643">
      <w:bodyDiv w:val="1"/>
      <w:marLeft w:val="0"/>
      <w:marRight w:val="0"/>
      <w:marTop w:val="0"/>
      <w:marBottom w:val="0"/>
      <w:divBdr>
        <w:top w:val="none" w:sz="0" w:space="0" w:color="auto"/>
        <w:left w:val="none" w:sz="0" w:space="0" w:color="auto"/>
        <w:bottom w:val="none" w:sz="0" w:space="0" w:color="auto"/>
        <w:right w:val="none" w:sz="0" w:space="0" w:color="auto"/>
      </w:divBdr>
      <w:divsChild>
        <w:div w:id="54353906">
          <w:marLeft w:val="1051"/>
          <w:marRight w:val="0"/>
          <w:marTop w:val="77"/>
          <w:marBottom w:val="0"/>
          <w:divBdr>
            <w:top w:val="none" w:sz="0" w:space="0" w:color="auto"/>
            <w:left w:val="none" w:sz="0" w:space="0" w:color="auto"/>
            <w:bottom w:val="none" w:sz="0" w:space="0" w:color="auto"/>
            <w:right w:val="none" w:sz="0" w:space="0" w:color="auto"/>
          </w:divBdr>
        </w:div>
        <w:div w:id="1511021230">
          <w:marLeft w:val="1051"/>
          <w:marRight w:val="0"/>
          <w:marTop w:val="77"/>
          <w:marBottom w:val="0"/>
          <w:divBdr>
            <w:top w:val="none" w:sz="0" w:space="0" w:color="auto"/>
            <w:left w:val="none" w:sz="0" w:space="0" w:color="auto"/>
            <w:bottom w:val="none" w:sz="0" w:space="0" w:color="auto"/>
            <w:right w:val="none" w:sz="0" w:space="0" w:color="auto"/>
          </w:divBdr>
        </w:div>
        <w:div w:id="1920555705">
          <w:marLeft w:val="1051"/>
          <w:marRight w:val="0"/>
          <w:marTop w:val="77"/>
          <w:marBottom w:val="0"/>
          <w:divBdr>
            <w:top w:val="none" w:sz="0" w:space="0" w:color="auto"/>
            <w:left w:val="none" w:sz="0" w:space="0" w:color="auto"/>
            <w:bottom w:val="none" w:sz="0" w:space="0" w:color="auto"/>
            <w:right w:val="none" w:sz="0" w:space="0" w:color="auto"/>
          </w:divBdr>
        </w:div>
      </w:divsChild>
    </w:div>
    <w:div w:id="518662746">
      <w:bodyDiv w:val="1"/>
      <w:marLeft w:val="0"/>
      <w:marRight w:val="0"/>
      <w:marTop w:val="0"/>
      <w:marBottom w:val="0"/>
      <w:divBdr>
        <w:top w:val="none" w:sz="0" w:space="0" w:color="auto"/>
        <w:left w:val="none" w:sz="0" w:space="0" w:color="auto"/>
        <w:bottom w:val="none" w:sz="0" w:space="0" w:color="auto"/>
        <w:right w:val="none" w:sz="0" w:space="0" w:color="auto"/>
      </w:divBdr>
    </w:div>
    <w:div w:id="573979449">
      <w:bodyDiv w:val="1"/>
      <w:marLeft w:val="0"/>
      <w:marRight w:val="0"/>
      <w:marTop w:val="0"/>
      <w:marBottom w:val="0"/>
      <w:divBdr>
        <w:top w:val="none" w:sz="0" w:space="0" w:color="auto"/>
        <w:left w:val="none" w:sz="0" w:space="0" w:color="auto"/>
        <w:bottom w:val="none" w:sz="0" w:space="0" w:color="auto"/>
        <w:right w:val="none" w:sz="0" w:space="0" w:color="auto"/>
      </w:divBdr>
      <w:divsChild>
        <w:div w:id="1749769714">
          <w:marLeft w:val="446"/>
          <w:marRight w:val="0"/>
          <w:marTop w:val="0"/>
          <w:marBottom w:val="0"/>
          <w:divBdr>
            <w:top w:val="none" w:sz="0" w:space="0" w:color="auto"/>
            <w:left w:val="none" w:sz="0" w:space="0" w:color="auto"/>
            <w:bottom w:val="none" w:sz="0" w:space="0" w:color="auto"/>
            <w:right w:val="none" w:sz="0" w:space="0" w:color="auto"/>
          </w:divBdr>
        </w:div>
      </w:divsChild>
    </w:div>
    <w:div w:id="629164412">
      <w:bodyDiv w:val="1"/>
      <w:marLeft w:val="0"/>
      <w:marRight w:val="0"/>
      <w:marTop w:val="0"/>
      <w:marBottom w:val="0"/>
      <w:divBdr>
        <w:top w:val="none" w:sz="0" w:space="0" w:color="auto"/>
        <w:left w:val="none" w:sz="0" w:space="0" w:color="auto"/>
        <w:bottom w:val="none" w:sz="0" w:space="0" w:color="auto"/>
        <w:right w:val="none" w:sz="0" w:space="0" w:color="auto"/>
      </w:divBdr>
    </w:div>
    <w:div w:id="808519267">
      <w:bodyDiv w:val="1"/>
      <w:marLeft w:val="0"/>
      <w:marRight w:val="0"/>
      <w:marTop w:val="0"/>
      <w:marBottom w:val="0"/>
      <w:divBdr>
        <w:top w:val="none" w:sz="0" w:space="0" w:color="auto"/>
        <w:left w:val="none" w:sz="0" w:space="0" w:color="auto"/>
        <w:bottom w:val="none" w:sz="0" w:space="0" w:color="auto"/>
        <w:right w:val="none" w:sz="0" w:space="0" w:color="auto"/>
      </w:divBdr>
    </w:div>
    <w:div w:id="1035501330">
      <w:bodyDiv w:val="1"/>
      <w:marLeft w:val="0"/>
      <w:marRight w:val="0"/>
      <w:marTop w:val="0"/>
      <w:marBottom w:val="0"/>
      <w:divBdr>
        <w:top w:val="none" w:sz="0" w:space="0" w:color="auto"/>
        <w:left w:val="none" w:sz="0" w:space="0" w:color="auto"/>
        <w:bottom w:val="none" w:sz="0" w:space="0" w:color="auto"/>
        <w:right w:val="none" w:sz="0" w:space="0" w:color="auto"/>
      </w:divBdr>
      <w:divsChild>
        <w:div w:id="1797529830">
          <w:marLeft w:val="547"/>
          <w:marRight w:val="0"/>
          <w:marTop w:val="67"/>
          <w:marBottom w:val="0"/>
          <w:divBdr>
            <w:top w:val="none" w:sz="0" w:space="0" w:color="auto"/>
            <w:left w:val="none" w:sz="0" w:space="0" w:color="auto"/>
            <w:bottom w:val="none" w:sz="0" w:space="0" w:color="auto"/>
            <w:right w:val="none" w:sz="0" w:space="0" w:color="auto"/>
          </w:divBdr>
        </w:div>
        <w:div w:id="381558004">
          <w:marLeft w:val="547"/>
          <w:marRight w:val="0"/>
          <w:marTop w:val="67"/>
          <w:marBottom w:val="0"/>
          <w:divBdr>
            <w:top w:val="none" w:sz="0" w:space="0" w:color="auto"/>
            <w:left w:val="none" w:sz="0" w:space="0" w:color="auto"/>
            <w:bottom w:val="none" w:sz="0" w:space="0" w:color="auto"/>
            <w:right w:val="none" w:sz="0" w:space="0" w:color="auto"/>
          </w:divBdr>
        </w:div>
        <w:div w:id="1566380201">
          <w:marLeft w:val="547"/>
          <w:marRight w:val="0"/>
          <w:marTop w:val="67"/>
          <w:marBottom w:val="0"/>
          <w:divBdr>
            <w:top w:val="none" w:sz="0" w:space="0" w:color="auto"/>
            <w:left w:val="none" w:sz="0" w:space="0" w:color="auto"/>
            <w:bottom w:val="none" w:sz="0" w:space="0" w:color="auto"/>
            <w:right w:val="none" w:sz="0" w:space="0" w:color="auto"/>
          </w:divBdr>
        </w:div>
      </w:divsChild>
    </w:div>
    <w:div w:id="1606114098">
      <w:bodyDiv w:val="1"/>
      <w:marLeft w:val="0"/>
      <w:marRight w:val="0"/>
      <w:marTop w:val="0"/>
      <w:marBottom w:val="0"/>
      <w:divBdr>
        <w:top w:val="none" w:sz="0" w:space="0" w:color="auto"/>
        <w:left w:val="none" w:sz="0" w:space="0" w:color="auto"/>
        <w:bottom w:val="none" w:sz="0" w:space="0" w:color="auto"/>
        <w:right w:val="none" w:sz="0" w:space="0" w:color="auto"/>
      </w:divBdr>
    </w:div>
    <w:div w:id="1782138777">
      <w:bodyDiv w:val="1"/>
      <w:marLeft w:val="0"/>
      <w:marRight w:val="0"/>
      <w:marTop w:val="0"/>
      <w:marBottom w:val="0"/>
      <w:divBdr>
        <w:top w:val="none" w:sz="0" w:space="0" w:color="auto"/>
        <w:left w:val="none" w:sz="0" w:space="0" w:color="auto"/>
        <w:bottom w:val="none" w:sz="0" w:space="0" w:color="auto"/>
        <w:right w:val="none" w:sz="0" w:space="0" w:color="auto"/>
      </w:divBdr>
    </w:div>
    <w:div w:id="1838495059">
      <w:bodyDiv w:val="1"/>
      <w:marLeft w:val="0"/>
      <w:marRight w:val="0"/>
      <w:marTop w:val="0"/>
      <w:marBottom w:val="0"/>
      <w:divBdr>
        <w:top w:val="none" w:sz="0" w:space="0" w:color="auto"/>
        <w:left w:val="none" w:sz="0" w:space="0" w:color="auto"/>
        <w:bottom w:val="none" w:sz="0" w:space="0" w:color="auto"/>
        <w:right w:val="none" w:sz="0" w:space="0" w:color="auto"/>
      </w:divBdr>
    </w:div>
    <w:div w:id="1878396589">
      <w:bodyDiv w:val="1"/>
      <w:marLeft w:val="0"/>
      <w:marRight w:val="0"/>
      <w:marTop w:val="0"/>
      <w:marBottom w:val="0"/>
      <w:divBdr>
        <w:top w:val="none" w:sz="0" w:space="0" w:color="auto"/>
        <w:left w:val="none" w:sz="0" w:space="0" w:color="auto"/>
        <w:bottom w:val="none" w:sz="0" w:space="0" w:color="auto"/>
        <w:right w:val="none" w:sz="0" w:space="0" w:color="auto"/>
      </w:divBdr>
      <w:divsChild>
        <w:div w:id="1801874165">
          <w:marLeft w:val="1051"/>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yvazyan@beeline.am" TargetMode="External"/><Relationship Id="rId13" Type="http://schemas.openxmlformats.org/officeDocument/2006/relationships/hyperlink" Target="mailto:Tender_armentel_AS@beeline.am" TargetMode="Externa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oleObject" Target="embeddings/Microsoft_Office_Word_97_-_2003_Document2.doc"/><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igs@beeline.am" TargetMode="External"/><Relationship Id="rId17" Type="http://schemas.openxmlformats.org/officeDocument/2006/relationships/package" Target="embeddings/Microsoft_Office_Excel_Worksheet1.xlsx"/><Relationship Id="rId25" Type="http://schemas.openxmlformats.org/officeDocument/2006/relationships/package" Target="embeddings/Microsoft_Office_Excel_Worksheet3.xlsx"/><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Office_Word_Document5.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_armentel_AS@beeline.am" TargetMode="External"/><Relationship Id="rId24" Type="http://schemas.openxmlformats.org/officeDocument/2006/relationships/image" Target="media/image5.e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package" Target="embeddings/Microsoft_Office_Word_Document2.docx"/><Relationship Id="rId28" Type="http://schemas.openxmlformats.org/officeDocument/2006/relationships/image" Target="media/image7.emf"/><Relationship Id="rId10" Type="http://schemas.openxmlformats.org/officeDocument/2006/relationships/hyperlink" Target="http://www.gnumner.am" TargetMode="External"/><Relationship Id="rId19" Type="http://schemas.openxmlformats.org/officeDocument/2006/relationships/oleObject" Target="embeddings/Microsoft_Office_Word_97_-_2003_Document1.doc"/><Relationship Id="rId31" Type="http://schemas.openxmlformats.org/officeDocument/2006/relationships/package" Target="embeddings/Microsoft_Office_Excel_Worksheet6.xlsx"/><Relationship Id="rId4" Type="http://schemas.openxmlformats.org/officeDocument/2006/relationships/settings" Target="settings.xml"/><Relationship Id="rId9" Type="http://schemas.openxmlformats.org/officeDocument/2006/relationships/hyperlink" Target="http://www.beeline.am" TargetMode="External"/><Relationship Id="rId14" Type="http://schemas.openxmlformats.org/officeDocument/2006/relationships/hyperlink" Target="http://www.beeline.am" TargetMode="External"/><Relationship Id="rId22" Type="http://schemas.openxmlformats.org/officeDocument/2006/relationships/image" Target="media/image4.emf"/><Relationship Id="rId27" Type="http://schemas.openxmlformats.org/officeDocument/2006/relationships/package" Target="embeddings/Microsoft_Office_Word_Document4.docx"/><Relationship Id="rId30" Type="http://schemas.openxmlformats.org/officeDocument/2006/relationships/image" Target="media/image8.emf"/><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FAC4E-B581-4B6F-8F7F-03C75811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14</Pages>
  <Words>2931</Words>
  <Characters>16709</Characters>
  <Application>Microsoft Office Word</Application>
  <DocSecurity>0</DocSecurity>
  <Lines>139</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Инструкция участнику Тендера</vt:lpstr>
      <vt:lpstr>Инструкция участнику Тендера</vt:lpstr>
    </vt:vector>
  </TitlesOfParts>
  <Company>VIMPELCOM JSC</Company>
  <LinksUpToDate>false</LinksUpToDate>
  <CharactersWithSpaces>19601</CharactersWithSpaces>
  <SharedDoc>false</SharedDoc>
  <HLinks>
    <vt:vector size="168" baseType="variant">
      <vt:variant>
        <vt:i4>7209076</vt:i4>
      </vt:variant>
      <vt:variant>
        <vt:i4>162</vt:i4>
      </vt:variant>
      <vt:variant>
        <vt:i4>0</vt:i4>
      </vt:variant>
      <vt:variant>
        <vt:i4>5</vt:i4>
      </vt:variant>
      <vt:variant>
        <vt:lpwstr>http://www.beeline.am/</vt:lpwstr>
      </vt:variant>
      <vt:variant>
        <vt:lpwstr/>
      </vt:variant>
      <vt:variant>
        <vt:i4>7012469</vt:i4>
      </vt:variant>
      <vt:variant>
        <vt:i4>159</vt:i4>
      </vt:variant>
      <vt:variant>
        <vt:i4>0</vt:i4>
      </vt:variant>
      <vt:variant>
        <vt:i4>5</vt:i4>
      </vt:variant>
      <vt:variant>
        <vt:lpwstr>http://www.gnumner.am/</vt:lpwstr>
      </vt:variant>
      <vt:variant>
        <vt:lpwstr/>
      </vt:variant>
      <vt:variant>
        <vt:i4>1310768</vt:i4>
      </vt:variant>
      <vt:variant>
        <vt:i4>152</vt:i4>
      </vt:variant>
      <vt:variant>
        <vt:i4>0</vt:i4>
      </vt:variant>
      <vt:variant>
        <vt:i4>5</vt:i4>
      </vt:variant>
      <vt:variant>
        <vt:lpwstr/>
      </vt:variant>
      <vt:variant>
        <vt:lpwstr>_Toc320366547</vt:lpwstr>
      </vt:variant>
      <vt:variant>
        <vt:i4>1310768</vt:i4>
      </vt:variant>
      <vt:variant>
        <vt:i4>146</vt:i4>
      </vt:variant>
      <vt:variant>
        <vt:i4>0</vt:i4>
      </vt:variant>
      <vt:variant>
        <vt:i4>5</vt:i4>
      </vt:variant>
      <vt:variant>
        <vt:lpwstr/>
      </vt:variant>
      <vt:variant>
        <vt:lpwstr>_Toc320366546</vt:lpwstr>
      </vt:variant>
      <vt:variant>
        <vt:i4>1310768</vt:i4>
      </vt:variant>
      <vt:variant>
        <vt:i4>140</vt:i4>
      </vt:variant>
      <vt:variant>
        <vt:i4>0</vt:i4>
      </vt:variant>
      <vt:variant>
        <vt:i4>5</vt:i4>
      </vt:variant>
      <vt:variant>
        <vt:lpwstr/>
      </vt:variant>
      <vt:variant>
        <vt:lpwstr>_Toc320366545</vt:lpwstr>
      </vt:variant>
      <vt:variant>
        <vt:i4>1310768</vt:i4>
      </vt:variant>
      <vt:variant>
        <vt:i4>134</vt:i4>
      </vt:variant>
      <vt:variant>
        <vt:i4>0</vt:i4>
      </vt:variant>
      <vt:variant>
        <vt:i4>5</vt:i4>
      </vt:variant>
      <vt:variant>
        <vt:lpwstr/>
      </vt:variant>
      <vt:variant>
        <vt:lpwstr>_Toc320366544</vt:lpwstr>
      </vt:variant>
      <vt:variant>
        <vt:i4>1310768</vt:i4>
      </vt:variant>
      <vt:variant>
        <vt:i4>128</vt:i4>
      </vt:variant>
      <vt:variant>
        <vt:i4>0</vt:i4>
      </vt:variant>
      <vt:variant>
        <vt:i4>5</vt:i4>
      </vt:variant>
      <vt:variant>
        <vt:lpwstr/>
      </vt:variant>
      <vt:variant>
        <vt:lpwstr>_Toc320366543</vt:lpwstr>
      </vt:variant>
      <vt:variant>
        <vt:i4>1310768</vt:i4>
      </vt:variant>
      <vt:variant>
        <vt:i4>122</vt:i4>
      </vt:variant>
      <vt:variant>
        <vt:i4>0</vt:i4>
      </vt:variant>
      <vt:variant>
        <vt:i4>5</vt:i4>
      </vt:variant>
      <vt:variant>
        <vt:lpwstr/>
      </vt:variant>
      <vt:variant>
        <vt:lpwstr>_Toc320366542</vt:lpwstr>
      </vt:variant>
      <vt:variant>
        <vt:i4>1310768</vt:i4>
      </vt:variant>
      <vt:variant>
        <vt:i4>116</vt:i4>
      </vt:variant>
      <vt:variant>
        <vt:i4>0</vt:i4>
      </vt:variant>
      <vt:variant>
        <vt:i4>5</vt:i4>
      </vt:variant>
      <vt:variant>
        <vt:lpwstr/>
      </vt:variant>
      <vt:variant>
        <vt:lpwstr>_Toc320366541</vt:lpwstr>
      </vt:variant>
      <vt:variant>
        <vt:i4>1310768</vt:i4>
      </vt:variant>
      <vt:variant>
        <vt:i4>110</vt:i4>
      </vt:variant>
      <vt:variant>
        <vt:i4>0</vt:i4>
      </vt:variant>
      <vt:variant>
        <vt:i4>5</vt:i4>
      </vt:variant>
      <vt:variant>
        <vt:lpwstr/>
      </vt:variant>
      <vt:variant>
        <vt:lpwstr>_Toc320366540</vt:lpwstr>
      </vt:variant>
      <vt:variant>
        <vt:i4>1245232</vt:i4>
      </vt:variant>
      <vt:variant>
        <vt:i4>104</vt:i4>
      </vt:variant>
      <vt:variant>
        <vt:i4>0</vt:i4>
      </vt:variant>
      <vt:variant>
        <vt:i4>5</vt:i4>
      </vt:variant>
      <vt:variant>
        <vt:lpwstr/>
      </vt:variant>
      <vt:variant>
        <vt:lpwstr>_Toc320366539</vt:lpwstr>
      </vt:variant>
      <vt:variant>
        <vt:i4>1245232</vt:i4>
      </vt:variant>
      <vt:variant>
        <vt:i4>98</vt:i4>
      </vt:variant>
      <vt:variant>
        <vt:i4>0</vt:i4>
      </vt:variant>
      <vt:variant>
        <vt:i4>5</vt:i4>
      </vt:variant>
      <vt:variant>
        <vt:lpwstr/>
      </vt:variant>
      <vt:variant>
        <vt:lpwstr>_Toc320366538</vt:lpwstr>
      </vt:variant>
      <vt:variant>
        <vt:i4>1245232</vt:i4>
      </vt:variant>
      <vt:variant>
        <vt:i4>92</vt:i4>
      </vt:variant>
      <vt:variant>
        <vt:i4>0</vt:i4>
      </vt:variant>
      <vt:variant>
        <vt:i4>5</vt:i4>
      </vt:variant>
      <vt:variant>
        <vt:lpwstr/>
      </vt:variant>
      <vt:variant>
        <vt:lpwstr>_Toc320366537</vt:lpwstr>
      </vt:variant>
      <vt:variant>
        <vt:i4>1245232</vt:i4>
      </vt:variant>
      <vt:variant>
        <vt:i4>86</vt:i4>
      </vt:variant>
      <vt:variant>
        <vt:i4>0</vt:i4>
      </vt:variant>
      <vt:variant>
        <vt:i4>5</vt:i4>
      </vt:variant>
      <vt:variant>
        <vt:lpwstr/>
      </vt:variant>
      <vt:variant>
        <vt:lpwstr>_Toc320366536</vt:lpwstr>
      </vt:variant>
      <vt:variant>
        <vt:i4>1245232</vt:i4>
      </vt:variant>
      <vt:variant>
        <vt:i4>80</vt:i4>
      </vt:variant>
      <vt:variant>
        <vt:i4>0</vt:i4>
      </vt:variant>
      <vt:variant>
        <vt:i4>5</vt:i4>
      </vt:variant>
      <vt:variant>
        <vt:lpwstr/>
      </vt:variant>
      <vt:variant>
        <vt:lpwstr>_Toc320366535</vt:lpwstr>
      </vt:variant>
      <vt:variant>
        <vt:i4>1245232</vt:i4>
      </vt:variant>
      <vt:variant>
        <vt:i4>74</vt:i4>
      </vt:variant>
      <vt:variant>
        <vt:i4>0</vt:i4>
      </vt:variant>
      <vt:variant>
        <vt:i4>5</vt:i4>
      </vt:variant>
      <vt:variant>
        <vt:lpwstr/>
      </vt:variant>
      <vt:variant>
        <vt:lpwstr>_Toc320366534</vt:lpwstr>
      </vt:variant>
      <vt:variant>
        <vt:i4>1245232</vt:i4>
      </vt:variant>
      <vt:variant>
        <vt:i4>68</vt:i4>
      </vt:variant>
      <vt:variant>
        <vt:i4>0</vt:i4>
      </vt:variant>
      <vt:variant>
        <vt:i4>5</vt:i4>
      </vt:variant>
      <vt:variant>
        <vt:lpwstr/>
      </vt:variant>
      <vt:variant>
        <vt:lpwstr>_Toc320366533</vt:lpwstr>
      </vt:variant>
      <vt:variant>
        <vt:i4>1245232</vt:i4>
      </vt:variant>
      <vt:variant>
        <vt:i4>62</vt:i4>
      </vt:variant>
      <vt:variant>
        <vt:i4>0</vt:i4>
      </vt:variant>
      <vt:variant>
        <vt:i4>5</vt:i4>
      </vt:variant>
      <vt:variant>
        <vt:lpwstr/>
      </vt:variant>
      <vt:variant>
        <vt:lpwstr>_Toc320366532</vt:lpwstr>
      </vt:variant>
      <vt:variant>
        <vt:i4>1245232</vt:i4>
      </vt:variant>
      <vt:variant>
        <vt:i4>56</vt:i4>
      </vt:variant>
      <vt:variant>
        <vt:i4>0</vt:i4>
      </vt:variant>
      <vt:variant>
        <vt:i4>5</vt:i4>
      </vt:variant>
      <vt:variant>
        <vt:lpwstr/>
      </vt:variant>
      <vt:variant>
        <vt:lpwstr>_Toc320366531</vt:lpwstr>
      </vt:variant>
      <vt:variant>
        <vt:i4>1245232</vt:i4>
      </vt:variant>
      <vt:variant>
        <vt:i4>50</vt:i4>
      </vt:variant>
      <vt:variant>
        <vt:i4>0</vt:i4>
      </vt:variant>
      <vt:variant>
        <vt:i4>5</vt:i4>
      </vt:variant>
      <vt:variant>
        <vt:lpwstr/>
      </vt:variant>
      <vt:variant>
        <vt:lpwstr>_Toc320366530</vt:lpwstr>
      </vt:variant>
      <vt:variant>
        <vt:i4>1179696</vt:i4>
      </vt:variant>
      <vt:variant>
        <vt:i4>44</vt:i4>
      </vt:variant>
      <vt:variant>
        <vt:i4>0</vt:i4>
      </vt:variant>
      <vt:variant>
        <vt:i4>5</vt:i4>
      </vt:variant>
      <vt:variant>
        <vt:lpwstr/>
      </vt:variant>
      <vt:variant>
        <vt:lpwstr>_Toc320366529</vt:lpwstr>
      </vt:variant>
      <vt:variant>
        <vt:i4>1179696</vt:i4>
      </vt:variant>
      <vt:variant>
        <vt:i4>38</vt:i4>
      </vt:variant>
      <vt:variant>
        <vt:i4>0</vt:i4>
      </vt:variant>
      <vt:variant>
        <vt:i4>5</vt:i4>
      </vt:variant>
      <vt:variant>
        <vt:lpwstr/>
      </vt:variant>
      <vt:variant>
        <vt:lpwstr>_Toc320366528</vt:lpwstr>
      </vt:variant>
      <vt:variant>
        <vt:i4>1179696</vt:i4>
      </vt:variant>
      <vt:variant>
        <vt:i4>32</vt:i4>
      </vt:variant>
      <vt:variant>
        <vt:i4>0</vt:i4>
      </vt:variant>
      <vt:variant>
        <vt:i4>5</vt:i4>
      </vt:variant>
      <vt:variant>
        <vt:lpwstr/>
      </vt:variant>
      <vt:variant>
        <vt:lpwstr>_Toc320366527</vt:lpwstr>
      </vt:variant>
      <vt:variant>
        <vt:i4>1179696</vt:i4>
      </vt:variant>
      <vt:variant>
        <vt:i4>26</vt:i4>
      </vt:variant>
      <vt:variant>
        <vt:i4>0</vt:i4>
      </vt:variant>
      <vt:variant>
        <vt:i4>5</vt:i4>
      </vt:variant>
      <vt:variant>
        <vt:lpwstr/>
      </vt:variant>
      <vt:variant>
        <vt:lpwstr>_Toc320366526</vt:lpwstr>
      </vt:variant>
      <vt:variant>
        <vt:i4>1179696</vt:i4>
      </vt:variant>
      <vt:variant>
        <vt:i4>20</vt:i4>
      </vt:variant>
      <vt:variant>
        <vt:i4>0</vt:i4>
      </vt:variant>
      <vt:variant>
        <vt:i4>5</vt:i4>
      </vt:variant>
      <vt:variant>
        <vt:lpwstr/>
      </vt:variant>
      <vt:variant>
        <vt:lpwstr>_Toc320366525</vt:lpwstr>
      </vt:variant>
      <vt:variant>
        <vt:i4>1179696</vt:i4>
      </vt:variant>
      <vt:variant>
        <vt:i4>14</vt:i4>
      </vt:variant>
      <vt:variant>
        <vt:i4>0</vt:i4>
      </vt:variant>
      <vt:variant>
        <vt:i4>5</vt:i4>
      </vt:variant>
      <vt:variant>
        <vt:lpwstr/>
      </vt:variant>
      <vt:variant>
        <vt:lpwstr>_Toc320366524</vt:lpwstr>
      </vt:variant>
      <vt:variant>
        <vt:i4>1179696</vt:i4>
      </vt:variant>
      <vt:variant>
        <vt:i4>8</vt:i4>
      </vt:variant>
      <vt:variant>
        <vt:i4>0</vt:i4>
      </vt:variant>
      <vt:variant>
        <vt:i4>5</vt:i4>
      </vt:variant>
      <vt:variant>
        <vt:lpwstr/>
      </vt:variant>
      <vt:variant>
        <vt:lpwstr>_Toc320366523</vt:lpwstr>
      </vt:variant>
      <vt:variant>
        <vt:i4>1179696</vt:i4>
      </vt:variant>
      <vt:variant>
        <vt:i4>2</vt:i4>
      </vt:variant>
      <vt:variant>
        <vt:i4>0</vt:i4>
      </vt:variant>
      <vt:variant>
        <vt:i4>5</vt:i4>
      </vt:variant>
      <vt:variant>
        <vt:lpwstr/>
      </vt:variant>
      <vt:variant>
        <vt:lpwstr>_Toc320366522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участнику Тендера</dc:title>
  <dc:creator>USER</dc:creator>
  <cp:lastModifiedBy>AAyvazyan</cp:lastModifiedBy>
  <cp:revision>18</cp:revision>
  <cp:lastPrinted>2014-07-10T14:36:00Z</cp:lastPrinted>
  <dcterms:created xsi:type="dcterms:W3CDTF">2015-04-28T13:30:00Z</dcterms:created>
  <dcterms:modified xsi:type="dcterms:W3CDTF">2015-04-30T13:34:00Z</dcterms:modified>
</cp:coreProperties>
</file>