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56B51">
        <w:rPr>
          <w:rFonts w:asciiTheme="minorHAnsi" w:hAnsiTheme="minorHAnsi" w:cstheme="minorHAnsi"/>
          <w:b/>
          <w:sz w:val="36"/>
          <w:szCs w:val="36"/>
        </w:rPr>
        <w:t xml:space="preserve">Инструкция участнику Открытого тендера </w:t>
      </w: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56B51">
        <w:rPr>
          <w:rFonts w:asciiTheme="minorHAnsi" w:hAnsiTheme="minorHAnsi" w:cstheme="minorHAnsi"/>
          <w:b/>
          <w:sz w:val="36"/>
          <w:szCs w:val="36"/>
          <w:lang w:val="en-US"/>
        </w:rPr>
        <w:t>ARM</w:t>
      </w:r>
      <w:r w:rsidRPr="00156B51">
        <w:rPr>
          <w:rFonts w:asciiTheme="minorHAnsi" w:hAnsiTheme="minorHAnsi" w:cstheme="minorHAnsi"/>
          <w:b/>
          <w:sz w:val="36"/>
          <w:szCs w:val="36"/>
        </w:rPr>
        <w:t>-</w:t>
      </w:r>
      <w:r w:rsidRPr="00156B51">
        <w:rPr>
          <w:rFonts w:asciiTheme="minorHAnsi" w:hAnsiTheme="minorHAnsi" w:cstheme="minorHAnsi"/>
          <w:b/>
          <w:sz w:val="36"/>
          <w:szCs w:val="36"/>
          <w:lang w:val="en-US"/>
        </w:rPr>
        <w:t>T</w:t>
      </w:r>
      <w:r w:rsidRPr="00156B51">
        <w:rPr>
          <w:rFonts w:asciiTheme="minorHAnsi" w:hAnsiTheme="minorHAnsi" w:cstheme="minorHAnsi"/>
          <w:b/>
          <w:sz w:val="36"/>
          <w:szCs w:val="36"/>
        </w:rPr>
        <w:t xml:space="preserve"> 010/15</w:t>
      </w: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F157A" w:rsidP="00F74132">
      <w:pPr>
        <w:jc w:val="center"/>
        <w:rPr>
          <w:rFonts w:asciiTheme="minorHAnsi" w:hAnsiTheme="minorHAnsi" w:cstheme="minorHAnsi"/>
          <w:b/>
          <w:sz w:val="44"/>
          <w:szCs w:val="36"/>
        </w:rPr>
      </w:pPr>
      <w:r w:rsidRPr="00156B51">
        <w:rPr>
          <w:rFonts w:asciiTheme="minorHAnsi" w:hAnsiTheme="minorHAnsi" w:cstheme="minorHAnsi"/>
          <w:b/>
          <w:sz w:val="32"/>
        </w:rPr>
        <w:t xml:space="preserve">по выбору поставщиков оборудования для расширения центра обработки данных и замены батарейных модулей </w:t>
      </w:r>
      <w:r w:rsidR="00D81486" w:rsidRPr="00156B51">
        <w:rPr>
          <w:rFonts w:asciiTheme="minorHAnsi" w:hAnsiTheme="minorHAnsi" w:cstheme="minorHAnsi"/>
          <w:b/>
          <w:sz w:val="32"/>
          <w:lang w:val="en-US"/>
        </w:rPr>
        <w:t>UPS</w:t>
      </w:r>
      <w:r w:rsidRPr="00156B51">
        <w:rPr>
          <w:rFonts w:asciiTheme="minorHAnsi" w:hAnsiTheme="minorHAnsi" w:cstheme="minorHAnsi"/>
          <w:b/>
          <w:sz w:val="32"/>
        </w:rPr>
        <w:t xml:space="preserve"> 80 и 160</w:t>
      </w:r>
      <w:r w:rsidR="00F74132" w:rsidRPr="00156B51">
        <w:rPr>
          <w:rFonts w:asciiTheme="minorHAnsi" w:hAnsiTheme="minorHAnsi" w:cstheme="minorHAnsi"/>
          <w:b/>
          <w:sz w:val="32"/>
        </w:rPr>
        <w:t xml:space="preserve"> K</w:t>
      </w:r>
      <w:r w:rsidR="00F74132" w:rsidRPr="00156B51">
        <w:rPr>
          <w:rFonts w:asciiTheme="minorHAnsi" w:hAnsiTheme="minorHAnsi" w:cstheme="minorHAnsi"/>
          <w:b/>
          <w:sz w:val="32"/>
          <w:lang w:val="en-US"/>
        </w:rPr>
        <w:t>wa</w:t>
      </w:r>
      <w:r w:rsidR="00F74132" w:rsidRPr="00156B51">
        <w:rPr>
          <w:rFonts w:asciiTheme="minorHAnsi" w:hAnsiTheme="minorHAnsi" w:cstheme="minorHAnsi"/>
          <w:b/>
          <w:sz w:val="32"/>
        </w:rPr>
        <w:t xml:space="preserve"> </w:t>
      </w:r>
      <w:r w:rsidR="006D6FDA" w:rsidRPr="00156B51">
        <w:rPr>
          <w:rFonts w:asciiTheme="minorHAnsi" w:hAnsiTheme="minorHAnsi" w:cstheme="minorHAnsi"/>
          <w:b/>
          <w:sz w:val="32"/>
        </w:rPr>
        <w:t xml:space="preserve">и услуг по их инсталляции </w:t>
      </w:r>
      <w:r w:rsidRPr="00156B51">
        <w:rPr>
          <w:rFonts w:asciiTheme="minorHAnsi" w:hAnsiTheme="minorHAnsi" w:cstheme="minorHAnsi"/>
          <w:b/>
          <w:sz w:val="32"/>
        </w:rPr>
        <w:t>для нужд</w:t>
      </w:r>
      <w:r w:rsidR="00F74132" w:rsidRPr="00156B51">
        <w:rPr>
          <w:rFonts w:asciiTheme="minorHAnsi" w:hAnsiTheme="minorHAnsi" w:cstheme="minorHAnsi"/>
          <w:b/>
          <w:sz w:val="32"/>
        </w:rPr>
        <w:t xml:space="preserve"> ЗАО “А</w:t>
      </w:r>
      <w:r w:rsidRPr="00156B51">
        <w:rPr>
          <w:rFonts w:asciiTheme="minorHAnsi" w:hAnsiTheme="minorHAnsi" w:cstheme="minorHAnsi"/>
          <w:b/>
          <w:sz w:val="32"/>
        </w:rPr>
        <w:t>рмен</w:t>
      </w:r>
      <w:r w:rsidR="00F74132" w:rsidRPr="00156B51">
        <w:rPr>
          <w:rFonts w:asciiTheme="minorHAnsi" w:hAnsiTheme="minorHAnsi" w:cstheme="minorHAnsi"/>
          <w:b/>
          <w:sz w:val="32"/>
        </w:rPr>
        <w:t>Т</w:t>
      </w:r>
      <w:r w:rsidRPr="00156B51">
        <w:rPr>
          <w:rFonts w:asciiTheme="minorHAnsi" w:hAnsiTheme="minorHAnsi" w:cstheme="minorHAnsi"/>
          <w:b/>
          <w:sz w:val="32"/>
        </w:rPr>
        <w:t>ел</w:t>
      </w:r>
      <w:r w:rsidR="00F74132" w:rsidRPr="00156B51">
        <w:rPr>
          <w:rFonts w:asciiTheme="minorHAnsi" w:hAnsiTheme="minorHAnsi" w:cstheme="minorHAnsi"/>
          <w:b/>
          <w:sz w:val="32"/>
        </w:rPr>
        <w:t>”</w:t>
      </w: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52564A" w:rsidRPr="00156B51" w:rsidRDefault="0052564A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52564A" w:rsidRPr="00156B51" w:rsidRDefault="0052564A" w:rsidP="00F7413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74132" w:rsidRPr="00156B51" w:rsidRDefault="00F74132" w:rsidP="00F74132">
      <w:pPr>
        <w:ind w:right="-33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6B51">
        <w:rPr>
          <w:rFonts w:asciiTheme="minorHAnsi" w:hAnsiTheme="minorHAnsi" w:cstheme="minorHAnsi"/>
          <w:b/>
          <w:sz w:val="28"/>
          <w:szCs w:val="28"/>
        </w:rPr>
        <w:t>г.Ереван, 2015</w:t>
      </w:r>
    </w:p>
    <w:p w:rsidR="00431E2C" w:rsidRPr="00156B51" w:rsidRDefault="00A70420" w:rsidP="008B0B1B">
      <w:pPr>
        <w:pStyle w:val="Heading2"/>
        <w:spacing w:before="0" w:after="300"/>
        <w:jc w:val="both"/>
        <w:rPr>
          <w:rFonts w:asciiTheme="minorHAnsi" w:hAnsiTheme="minorHAnsi" w:cstheme="minorHAnsi"/>
          <w:sz w:val="28"/>
        </w:rPr>
      </w:pPr>
      <w:bookmarkStart w:id="0" w:name="_Toc380065797"/>
      <w:r w:rsidRPr="00156B51">
        <w:rPr>
          <w:rFonts w:asciiTheme="minorHAnsi" w:hAnsiTheme="minorHAnsi" w:cstheme="minorHAnsi"/>
          <w:sz w:val="28"/>
        </w:rPr>
        <w:lastRenderedPageBreak/>
        <w:t xml:space="preserve">1. </w:t>
      </w:r>
      <w:bookmarkEnd w:id="0"/>
      <w:r w:rsidR="00061A5B" w:rsidRPr="00156B51">
        <w:rPr>
          <w:rFonts w:asciiTheme="minorHAnsi" w:hAnsiTheme="minorHAnsi" w:cstheme="minorHAnsi"/>
          <w:sz w:val="28"/>
        </w:rPr>
        <w:t>Предмет тендера</w:t>
      </w:r>
      <w:r w:rsidRPr="00156B51">
        <w:rPr>
          <w:rFonts w:asciiTheme="minorHAnsi" w:hAnsiTheme="minorHAnsi" w:cstheme="minorHAnsi"/>
          <w:sz w:val="28"/>
        </w:rPr>
        <w:t xml:space="preserve"> </w:t>
      </w:r>
      <w:bookmarkStart w:id="1" w:name="_Toc517020412"/>
      <w:bookmarkStart w:id="2" w:name="_Toc37503214"/>
    </w:p>
    <w:p w:rsidR="0052564A" w:rsidRPr="00156B51" w:rsidRDefault="00102CF3" w:rsidP="002352D2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ЗАО </w:t>
      </w:r>
      <w:r w:rsidR="008B0B1B" w:rsidRPr="00156B51">
        <w:rPr>
          <w:rFonts w:asciiTheme="minorHAnsi" w:hAnsiTheme="minorHAnsi" w:cstheme="minorHAnsi"/>
        </w:rPr>
        <w:t>«</w:t>
      </w:r>
      <w:r w:rsidRPr="00156B51">
        <w:rPr>
          <w:rFonts w:asciiTheme="minorHAnsi" w:hAnsiTheme="minorHAnsi" w:cstheme="minorHAnsi"/>
        </w:rPr>
        <w:t>АрменТел</w:t>
      </w:r>
      <w:r w:rsidR="008B0B1B" w:rsidRPr="00156B51">
        <w:rPr>
          <w:rFonts w:asciiTheme="minorHAnsi" w:hAnsiTheme="minorHAnsi" w:cstheme="minorHAnsi"/>
        </w:rPr>
        <w:t>» (далее – Заказчик)</w:t>
      </w:r>
      <w:r w:rsidR="004A467C" w:rsidRPr="00156B51">
        <w:rPr>
          <w:rFonts w:asciiTheme="minorHAnsi" w:hAnsiTheme="minorHAnsi" w:cstheme="minorHAnsi"/>
        </w:rPr>
        <w:t xml:space="preserve"> </w:t>
      </w:r>
      <w:r w:rsidR="00A70420" w:rsidRPr="00156B51">
        <w:rPr>
          <w:rFonts w:asciiTheme="minorHAnsi" w:hAnsiTheme="minorHAnsi" w:cstheme="minorHAnsi"/>
        </w:rPr>
        <w:t>приглашает Вашу компанию (</w:t>
      </w:r>
      <w:r w:rsidR="00397E84" w:rsidRPr="00156B51">
        <w:rPr>
          <w:rFonts w:asciiTheme="minorHAnsi" w:hAnsiTheme="minorHAnsi" w:cstheme="minorHAnsi"/>
        </w:rPr>
        <w:t xml:space="preserve">далее - </w:t>
      </w:r>
      <w:r w:rsidRPr="00156B51">
        <w:rPr>
          <w:rFonts w:asciiTheme="minorHAnsi" w:hAnsiTheme="minorHAnsi" w:cstheme="minorHAnsi"/>
        </w:rPr>
        <w:t>Участник</w:t>
      </w:r>
      <w:r w:rsidR="00A70420" w:rsidRPr="00156B51">
        <w:rPr>
          <w:rFonts w:asciiTheme="minorHAnsi" w:hAnsiTheme="minorHAnsi" w:cstheme="minorHAnsi"/>
        </w:rPr>
        <w:t xml:space="preserve">) </w:t>
      </w:r>
      <w:r w:rsidR="00AE1C48" w:rsidRPr="00156B51">
        <w:rPr>
          <w:rFonts w:asciiTheme="minorHAnsi" w:hAnsiTheme="minorHAnsi" w:cstheme="minorHAnsi"/>
        </w:rPr>
        <w:t>принять участие</w:t>
      </w:r>
      <w:r w:rsidR="00A70420" w:rsidRPr="00156B51">
        <w:rPr>
          <w:rFonts w:asciiTheme="minorHAnsi" w:hAnsiTheme="minorHAnsi" w:cstheme="minorHAnsi"/>
        </w:rPr>
        <w:t xml:space="preserve"> в </w:t>
      </w:r>
      <w:r w:rsidR="00667A89" w:rsidRPr="00156B51">
        <w:rPr>
          <w:rFonts w:asciiTheme="minorHAnsi" w:hAnsiTheme="minorHAnsi" w:cstheme="minorHAnsi"/>
        </w:rPr>
        <w:t xml:space="preserve">Открытом </w:t>
      </w:r>
      <w:r w:rsidR="005B0796" w:rsidRPr="00156B51">
        <w:rPr>
          <w:rFonts w:asciiTheme="minorHAnsi" w:hAnsiTheme="minorHAnsi" w:cstheme="minorHAnsi"/>
        </w:rPr>
        <w:t xml:space="preserve">тендере </w:t>
      </w:r>
      <w:r w:rsidR="005B0796" w:rsidRPr="00156B51">
        <w:rPr>
          <w:rFonts w:asciiTheme="minorHAnsi" w:hAnsiTheme="minorHAnsi" w:cstheme="minorHAnsi"/>
          <w:lang w:val="en-US"/>
        </w:rPr>
        <w:t>ARM</w:t>
      </w:r>
      <w:r w:rsidR="005B0796" w:rsidRPr="00156B51">
        <w:rPr>
          <w:rFonts w:asciiTheme="minorHAnsi" w:hAnsiTheme="minorHAnsi" w:cstheme="minorHAnsi"/>
        </w:rPr>
        <w:t>-</w:t>
      </w:r>
      <w:r w:rsidR="005B0796" w:rsidRPr="00156B51">
        <w:rPr>
          <w:rFonts w:asciiTheme="minorHAnsi" w:hAnsiTheme="minorHAnsi" w:cstheme="minorHAnsi"/>
          <w:lang w:val="en-US"/>
        </w:rPr>
        <w:t>T</w:t>
      </w:r>
      <w:r w:rsidR="005B0796" w:rsidRPr="00156B51">
        <w:rPr>
          <w:rFonts w:asciiTheme="minorHAnsi" w:hAnsiTheme="minorHAnsi" w:cstheme="minorHAnsi"/>
        </w:rPr>
        <w:t xml:space="preserve"> </w:t>
      </w:r>
      <w:r w:rsidR="002352D2" w:rsidRPr="00156B51">
        <w:rPr>
          <w:rFonts w:asciiTheme="minorHAnsi" w:hAnsiTheme="minorHAnsi" w:cstheme="minorHAnsi"/>
        </w:rPr>
        <w:t>010/15</w:t>
      </w:r>
      <w:r w:rsidR="005B0796" w:rsidRPr="00156B51">
        <w:rPr>
          <w:rFonts w:asciiTheme="minorHAnsi" w:hAnsiTheme="minorHAnsi" w:cstheme="minorHAnsi"/>
        </w:rPr>
        <w:t xml:space="preserve"> </w:t>
      </w:r>
      <w:r w:rsidR="00E426AE" w:rsidRPr="00156B51">
        <w:rPr>
          <w:rFonts w:asciiTheme="minorHAnsi" w:hAnsiTheme="minorHAnsi" w:cstheme="minorHAnsi"/>
        </w:rPr>
        <w:t xml:space="preserve">по выбору </w:t>
      </w:r>
      <w:r w:rsidR="002352D2" w:rsidRPr="00156B51">
        <w:rPr>
          <w:rFonts w:asciiTheme="minorHAnsi" w:hAnsiTheme="minorHAnsi" w:cstheme="minorHAnsi"/>
        </w:rPr>
        <w:t xml:space="preserve">поставщиков оборудования для расширения центра обработки данных и </w:t>
      </w:r>
      <w:r w:rsidR="002352D2" w:rsidRPr="00DE4FC2">
        <w:rPr>
          <w:rFonts w:asciiTheme="minorHAnsi" w:hAnsiTheme="minorHAnsi" w:cstheme="minorHAnsi"/>
        </w:rPr>
        <w:t>замены б</w:t>
      </w:r>
      <w:r w:rsidR="002352D2" w:rsidRPr="00156B51">
        <w:rPr>
          <w:rFonts w:asciiTheme="minorHAnsi" w:hAnsiTheme="minorHAnsi" w:cstheme="minorHAnsi"/>
        </w:rPr>
        <w:t>атарейных модулей UPS 80 и 160 Kwa</w:t>
      </w:r>
      <w:r w:rsidR="00A70420" w:rsidRPr="00156B51">
        <w:rPr>
          <w:rFonts w:asciiTheme="minorHAnsi" w:hAnsiTheme="minorHAnsi" w:cstheme="minorHAnsi"/>
        </w:rPr>
        <w:t xml:space="preserve"> </w:t>
      </w:r>
      <w:r w:rsidR="006D6FDA" w:rsidRPr="00156B51">
        <w:rPr>
          <w:rFonts w:asciiTheme="minorHAnsi" w:hAnsiTheme="minorHAnsi" w:cstheme="minorHAnsi"/>
        </w:rPr>
        <w:t xml:space="preserve">и услуг по их инсталляции </w:t>
      </w:r>
      <w:r w:rsidR="00A70420" w:rsidRPr="00156B51">
        <w:rPr>
          <w:rFonts w:asciiTheme="minorHAnsi" w:hAnsiTheme="minorHAnsi" w:cstheme="minorHAnsi"/>
        </w:rPr>
        <w:t xml:space="preserve">(далее </w:t>
      </w:r>
      <w:r w:rsidR="008B0B1B" w:rsidRPr="00156B51">
        <w:rPr>
          <w:rFonts w:asciiTheme="minorHAnsi" w:hAnsiTheme="minorHAnsi" w:cstheme="minorHAnsi"/>
        </w:rPr>
        <w:t xml:space="preserve">- </w:t>
      </w:r>
      <w:r w:rsidR="00A70420" w:rsidRPr="00156B51">
        <w:rPr>
          <w:rFonts w:asciiTheme="minorHAnsi" w:hAnsiTheme="minorHAnsi" w:cstheme="minorHAnsi"/>
        </w:rPr>
        <w:t>Тендер).</w:t>
      </w:r>
    </w:p>
    <w:p w:rsidR="0052564A" w:rsidRPr="008C6CAB" w:rsidRDefault="006D6FDA" w:rsidP="002352D2">
      <w:pPr>
        <w:spacing w:after="200"/>
        <w:ind w:firstLine="708"/>
        <w:jc w:val="both"/>
        <w:rPr>
          <w:rFonts w:ascii="Sylfaen" w:hAnsi="Sylfaen" w:cstheme="minorHAnsi"/>
        </w:rPr>
      </w:pPr>
      <w:r w:rsidRPr="00156B51">
        <w:rPr>
          <w:rFonts w:asciiTheme="minorHAnsi" w:hAnsiTheme="minorHAnsi" w:cstheme="minorHAnsi"/>
        </w:rPr>
        <w:t>В Тенде</w:t>
      </w:r>
      <w:r w:rsidR="00BD23D4" w:rsidRPr="00156B51">
        <w:rPr>
          <w:rFonts w:asciiTheme="minorHAnsi" w:hAnsiTheme="minorHAnsi" w:cstheme="minorHAnsi"/>
        </w:rPr>
        <w:t>ре разыгрываются два лота</w:t>
      </w:r>
    </w:p>
    <w:p w:rsidR="00BD23D4" w:rsidRPr="00156B51" w:rsidRDefault="00BD23D4" w:rsidP="002352D2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Лот 1:</w:t>
      </w:r>
    </w:p>
    <w:p w:rsidR="00B75ADF" w:rsidRPr="00156B51" w:rsidRDefault="00447271" w:rsidP="00B75ADF">
      <w:pPr>
        <w:pStyle w:val="ListParagraph"/>
        <w:numPr>
          <w:ilvl w:val="0"/>
          <w:numId w:val="40"/>
        </w:numPr>
        <w:spacing w:after="20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lang w:val="en-US"/>
        </w:rPr>
        <w:t>О</w:t>
      </w:r>
      <w:r w:rsidRPr="00156B51">
        <w:rPr>
          <w:rFonts w:asciiTheme="minorHAnsi" w:hAnsiTheme="minorHAnsi" w:cstheme="minorHAnsi"/>
        </w:rPr>
        <w:t>борудовани</w:t>
      </w:r>
      <w:r w:rsidRPr="00156B51">
        <w:rPr>
          <w:rFonts w:asciiTheme="minorHAnsi" w:hAnsiTheme="minorHAnsi" w:cstheme="minorHAnsi"/>
          <w:lang w:val="en-US"/>
        </w:rPr>
        <w:t>е</w:t>
      </w:r>
      <w:r w:rsidR="00B75ADF" w:rsidRPr="00156B51">
        <w:rPr>
          <w:rFonts w:asciiTheme="minorHAnsi" w:hAnsiTheme="minorHAnsi" w:cstheme="minorHAnsi"/>
        </w:rPr>
        <w:t xml:space="preserve"> для расширения ЦОД </w:t>
      </w:r>
    </w:p>
    <w:p w:rsidR="00B75ADF" w:rsidRPr="00156B51" w:rsidRDefault="00B75ADF" w:rsidP="00B75ADF">
      <w:pPr>
        <w:pStyle w:val="ListParagraph"/>
        <w:numPr>
          <w:ilvl w:val="0"/>
          <w:numId w:val="40"/>
        </w:numPr>
        <w:spacing w:after="20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Работы по размещению оборудования на предназначенных для него местах </w:t>
      </w:r>
      <w:r w:rsidR="00BD23D4" w:rsidRPr="00156B51">
        <w:rPr>
          <w:rFonts w:asciiTheme="minorHAnsi" w:hAnsiTheme="minorHAnsi" w:cstheme="minorHAnsi"/>
        </w:rPr>
        <w:t xml:space="preserve">и </w:t>
      </w:r>
      <w:r w:rsidRPr="00156B51">
        <w:rPr>
          <w:rFonts w:asciiTheme="minorHAnsi" w:hAnsiTheme="minorHAnsi" w:cstheme="minorHAnsi"/>
        </w:rPr>
        <w:t>установке шкафов на сейсмораму</w:t>
      </w:r>
      <w:r w:rsidR="00BD23D4" w:rsidRPr="00156B51">
        <w:rPr>
          <w:rFonts w:asciiTheme="minorHAnsi" w:hAnsiTheme="minorHAnsi" w:cstheme="minorHAnsi"/>
        </w:rPr>
        <w:t xml:space="preserve"> </w:t>
      </w:r>
    </w:p>
    <w:p w:rsidR="00BD23D4" w:rsidRPr="00156B51" w:rsidRDefault="00BD23D4" w:rsidP="00BD23D4">
      <w:pPr>
        <w:spacing w:after="200"/>
        <w:ind w:firstLine="708"/>
        <w:jc w:val="both"/>
        <w:rPr>
          <w:rFonts w:asciiTheme="minorHAnsi" w:hAnsiTheme="minorHAnsi" w:cstheme="minorHAnsi"/>
          <w:lang w:val="en-US"/>
        </w:rPr>
      </w:pPr>
      <w:r w:rsidRPr="00156B51">
        <w:rPr>
          <w:rFonts w:asciiTheme="minorHAnsi" w:hAnsiTheme="minorHAnsi" w:cstheme="minorHAnsi"/>
          <w:lang w:val="en-US"/>
        </w:rPr>
        <w:t>Лот 2</w:t>
      </w:r>
    </w:p>
    <w:p w:rsidR="00B75ADF" w:rsidRPr="00156B51" w:rsidRDefault="00447271" w:rsidP="00B75ADF">
      <w:pPr>
        <w:pStyle w:val="ListParagraph"/>
        <w:numPr>
          <w:ilvl w:val="0"/>
          <w:numId w:val="40"/>
        </w:numPr>
        <w:spacing w:after="20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Б</w:t>
      </w:r>
      <w:r w:rsidR="00B75ADF" w:rsidRPr="00156B51">
        <w:rPr>
          <w:rFonts w:asciiTheme="minorHAnsi" w:hAnsiTheme="minorHAnsi" w:cstheme="minorHAnsi"/>
        </w:rPr>
        <w:t>атарейны</w:t>
      </w:r>
      <w:r w:rsidRPr="00156B51">
        <w:rPr>
          <w:rFonts w:asciiTheme="minorHAnsi" w:hAnsiTheme="minorHAnsi" w:cstheme="minorHAnsi"/>
        </w:rPr>
        <w:t>е модули</w:t>
      </w:r>
      <w:r w:rsidR="00B75ADF" w:rsidRPr="00156B51">
        <w:rPr>
          <w:rFonts w:asciiTheme="minorHAnsi" w:hAnsiTheme="minorHAnsi" w:cstheme="minorHAnsi"/>
        </w:rPr>
        <w:t xml:space="preserve"> UPS 80 и 160 Kwa</w:t>
      </w:r>
      <w:r w:rsidR="00D91F3B" w:rsidRPr="00156B51">
        <w:rPr>
          <w:rFonts w:asciiTheme="minorHAnsi" w:hAnsiTheme="minorHAnsi" w:cstheme="minorHAnsi"/>
        </w:rPr>
        <w:t xml:space="preserve"> </w:t>
      </w:r>
    </w:p>
    <w:p w:rsidR="00B75ADF" w:rsidRPr="00156B51" w:rsidRDefault="00B75ADF" w:rsidP="00B75ADF">
      <w:pPr>
        <w:pStyle w:val="ListParagraph"/>
        <w:numPr>
          <w:ilvl w:val="0"/>
          <w:numId w:val="40"/>
        </w:numPr>
        <w:spacing w:after="20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Работы по тестированию UPS и установке батарейных модулей</w:t>
      </w:r>
    </w:p>
    <w:p w:rsidR="002352D2" w:rsidRPr="00156B51" w:rsidRDefault="00B75ADF" w:rsidP="00BD23D4">
      <w:pPr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Детальная спецификация закупаемого оборудования и работ содержится в </w:t>
      </w:r>
      <w:r w:rsidRPr="00156B51">
        <w:rPr>
          <w:rFonts w:asciiTheme="minorHAnsi" w:hAnsiTheme="minorHAnsi" w:cstheme="minorHAnsi"/>
          <w:b/>
          <w:color w:val="3333FF"/>
        </w:rPr>
        <w:t>Приложении 1</w:t>
      </w:r>
      <w:r w:rsidRPr="00156B51">
        <w:rPr>
          <w:rFonts w:asciiTheme="minorHAnsi" w:hAnsiTheme="minorHAnsi" w:cstheme="minorHAnsi"/>
        </w:rPr>
        <w:t xml:space="preserve"> к настоящей Инструкции</w:t>
      </w:r>
      <w:r w:rsidR="00D91F3B" w:rsidRPr="00156B51">
        <w:rPr>
          <w:rFonts w:asciiTheme="minorHAnsi" w:hAnsiTheme="minorHAnsi" w:cstheme="minorHAnsi"/>
        </w:rPr>
        <w:t>.</w:t>
      </w:r>
    </w:p>
    <w:p w:rsidR="00B75ADF" w:rsidRPr="00156B51" w:rsidRDefault="00B75ADF" w:rsidP="00F32931">
      <w:pPr>
        <w:rPr>
          <w:rFonts w:asciiTheme="minorHAnsi" w:hAnsiTheme="minorHAnsi" w:cstheme="minorHAnsi"/>
        </w:rPr>
      </w:pPr>
    </w:p>
    <w:p w:rsidR="00FE2A37" w:rsidRPr="00156B51" w:rsidRDefault="00FE2A37" w:rsidP="00447271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color w:val="FF0000"/>
        </w:rPr>
        <w:t xml:space="preserve">Представленный в </w:t>
      </w:r>
      <w:r w:rsidRPr="00156B51">
        <w:rPr>
          <w:rFonts w:asciiTheme="minorHAnsi" w:hAnsiTheme="minorHAnsi" w:cstheme="minorHAnsi"/>
          <w:b/>
          <w:color w:val="3333FF"/>
        </w:rPr>
        <w:t xml:space="preserve">Приложении </w:t>
      </w:r>
      <w:r w:rsidR="002352D2" w:rsidRPr="00156B51">
        <w:rPr>
          <w:rFonts w:asciiTheme="minorHAnsi" w:hAnsiTheme="minorHAnsi" w:cstheme="minorHAnsi"/>
          <w:b/>
          <w:color w:val="3333FF"/>
        </w:rPr>
        <w:t>1</w:t>
      </w:r>
      <w:r w:rsidRPr="00156B51">
        <w:rPr>
          <w:rFonts w:asciiTheme="minorHAnsi" w:hAnsiTheme="minorHAnsi" w:cstheme="minorHAnsi"/>
          <w:color w:val="FF0000"/>
        </w:rPr>
        <w:t xml:space="preserve"> объем закупки не означает </w:t>
      </w:r>
      <w:r w:rsidR="00D91F3B" w:rsidRPr="00156B51">
        <w:rPr>
          <w:rFonts w:asciiTheme="minorHAnsi" w:hAnsiTheme="minorHAnsi" w:cstheme="minorHAnsi"/>
          <w:color w:val="FF0000"/>
        </w:rPr>
        <w:t>обязательства</w:t>
      </w:r>
      <w:r w:rsidRPr="00156B51">
        <w:rPr>
          <w:rFonts w:asciiTheme="minorHAnsi" w:hAnsiTheme="minorHAnsi" w:cstheme="minorHAnsi"/>
          <w:color w:val="FF0000"/>
        </w:rPr>
        <w:t xml:space="preserve"> Заказчика приобрести именно такое количество товаров.</w:t>
      </w:r>
    </w:p>
    <w:p w:rsidR="00F848B1" w:rsidRPr="00156B51" w:rsidRDefault="00BD23D4" w:rsidP="00D91F3B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Участник может предоставить предложение как по Лоту 1 и по Лоту 2 отдельно, так и по двум лотам одновременно. </w:t>
      </w:r>
    </w:p>
    <w:p w:rsidR="00290A18" w:rsidRPr="00156B51" w:rsidRDefault="00290A18" w:rsidP="00D91F3B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В результате проведения Тендера Заказчик </w:t>
      </w:r>
      <w:r w:rsidR="00BD23D4" w:rsidRPr="00156B51">
        <w:rPr>
          <w:rFonts w:asciiTheme="minorHAnsi" w:hAnsiTheme="minorHAnsi" w:cstheme="minorHAnsi"/>
        </w:rPr>
        <w:t xml:space="preserve">по каждому лоту </w:t>
      </w:r>
      <w:r w:rsidRPr="00156B51">
        <w:rPr>
          <w:rFonts w:asciiTheme="minorHAnsi" w:hAnsiTheme="minorHAnsi" w:cstheme="minorHAnsi"/>
        </w:rPr>
        <w:t xml:space="preserve">выберет </w:t>
      </w:r>
      <w:r w:rsidR="00BD23D4" w:rsidRPr="00156B51">
        <w:rPr>
          <w:rFonts w:asciiTheme="minorHAnsi" w:hAnsiTheme="minorHAnsi" w:cstheme="minorHAnsi"/>
        </w:rPr>
        <w:t xml:space="preserve">1 </w:t>
      </w:r>
      <w:r w:rsidR="00F32931" w:rsidRPr="00156B51">
        <w:rPr>
          <w:rFonts w:asciiTheme="minorHAnsi" w:hAnsiTheme="minorHAnsi" w:cstheme="minorHAnsi"/>
        </w:rPr>
        <w:t>победит</w:t>
      </w:r>
      <w:r w:rsidR="00BD23D4" w:rsidRPr="00156B51">
        <w:rPr>
          <w:rFonts w:asciiTheme="minorHAnsi" w:hAnsiTheme="minorHAnsi" w:cstheme="minorHAnsi"/>
        </w:rPr>
        <w:t>еля</w:t>
      </w:r>
      <w:r w:rsidR="002C3FA7" w:rsidRPr="00156B51">
        <w:rPr>
          <w:rFonts w:asciiTheme="minorHAnsi" w:hAnsiTheme="minorHAnsi" w:cstheme="minorHAnsi"/>
        </w:rPr>
        <w:t xml:space="preserve"> и</w:t>
      </w:r>
      <w:r w:rsidR="00BD23D4" w:rsidRPr="00156B51">
        <w:rPr>
          <w:rFonts w:asciiTheme="minorHAnsi" w:hAnsiTheme="minorHAnsi" w:cstheme="minorHAnsi"/>
        </w:rPr>
        <w:t xml:space="preserve"> 1 резервного поставщика</w:t>
      </w:r>
      <w:r w:rsidR="00F42A93" w:rsidRPr="00156B51">
        <w:rPr>
          <w:rFonts w:asciiTheme="minorHAnsi" w:hAnsiTheme="minorHAnsi" w:cstheme="minorHAnsi"/>
        </w:rPr>
        <w:t>.</w:t>
      </w:r>
      <w:r w:rsidR="006D6FDA" w:rsidRPr="00156B51">
        <w:rPr>
          <w:rFonts w:asciiTheme="minorHAnsi" w:hAnsiTheme="minorHAnsi" w:cstheme="minorHAnsi"/>
        </w:rPr>
        <w:t xml:space="preserve"> Один Участник может быть выбран по двум лотам одновременно.</w:t>
      </w:r>
    </w:p>
    <w:p w:rsidR="00290A18" w:rsidRPr="00156B51" w:rsidRDefault="00290A18" w:rsidP="00D91F3B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С победителями Тендера могут быть заключены </w:t>
      </w:r>
      <w:r w:rsidR="008D1F32" w:rsidRPr="00156B51">
        <w:rPr>
          <w:rFonts w:asciiTheme="minorHAnsi" w:hAnsiTheme="minorHAnsi" w:cstheme="minorHAnsi"/>
        </w:rPr>
        <w:t>разовые</w:t>
      </w:r>
      <w:r w:rsidRPr="00156B51">
        <w:rPr>
          <w:rFonts w:asciiTheme="minorHAnsi" w:hAnsiTheme="minorHAnsi" w:cstheme="minorHAnsi"/>
        </w:rPr>
        <w:t xml:space="preserve"> договоры </w:t>
      </w:r>
      <w:r w:rsidR="00D81486" w:rsidRPr="00156B51">
        <w:rPr>
          <w:rFonts w:asciiTheme="minorHAnsi" w:hAnsiTheme="minorHAnsi" w:cstheme="minorHAnsi"/>
        </w:rPr>
        <w:t xml:space="preserve">на </w:t>
      </w:r>
      <w:r w:rsidR="00D91F3B" w:rsidRPr="00156B51">
        <w:rPr>
          <w:rFonts w:asciiTheme="minorHAnsi" w:hAnsiTheme="minorHAnsi" w:cstheme="minorHAnsi"/>
        </w:rPr>
        <w:t>поста</w:t>
      </w:r>
      <w:r w:rsidR="00D81486" w:rsidRPr="00156B51">
        <w:rPr>
          <w:rFonts w:asciiTheme="minorHAnsi" w:hAnsiTheme="minorHAnsi" w:cstheme="minorHAnsi"/>
        </w:rPr>
        <w:t>в</w:t>
      </w:r>
      <w:r w:rsidR="00D91F3B" w:rsidRPr="00156B51">
        <w:rPr>
          <w:rFonts w:asciiTheme="minorHAnsi" w:hAnsiTheme="minorHAnsi" w:cstheme="minorHAnsi"/>
        </w:rPr>
        <w:t>ку и оказание услуг</w:t>
      </w:r>
      <w:r w:rsidR="006923A4" w:rsidRPr="00156B51">
        <w:rPr>
          <w:rFonts w:asciiTheme="minorHAnsi" w:hAnsiTheme="minorHAnsi" w:cstheme="minorHAnsi"/>
        </w:rPr>
        <w:t xml:space="preserve"> (</w:t>
      </w:r>
      <w:r w:rsidR="006923A4" w:rsidRPr="00156B51">
        <w:rPr>
          <w:rFonts w:asciiTheme="minorHAnsi" w:hAnsiTheme="minorHAnsi" w:cstheme="minorHAnsi"/>
          <w:b/>
          <w:color w:val="3333FF"/>
        </w:rPr>
        <w:t xml:space="preserve">Приложение </w:t>
      </w:r>
      <w:r w:rsidR="00BC4210" w:rsidRPr="00156B51">
        <w:rPr>
          <w:rFonts w:asciiTheme="minorHAnsi" w:hAnsiTheme="minorHAnsi" w:cstheme="minorHAnsi"/>
          <w:b/>
          <w:color w:val="3333FF"/>
        </w:rPr>
        <w:t>2</w:t>
      </w:r>
      <w:r w:rsidR="006923A4" w:rsidRPr="00156B51">
        <w:rPr>
          <w:rFonts w:asciiTheme="minorHAnsi" w:hAnsiTheme="minorHAnsi" w:cstheme="minorHAnsi"/>
        </w:rPr>
        <w:t xml:space="preserve"> – шаблон)</w:t>
      </w:r>
      <w:r w:rsidRPr="00156B51">
        <w:rPr>
          <w:rFonts w:asciiTheme="minorHAnsi" w:hAnsiTheme="minorHAnsi" w:cstheme="minorHAnsi"/>
        </w:rPr>
        <w:t>.</w:t>
      </w:r>
      <w:r w:rsidR="00447271" w:rsidRPr="00156B51">
        <w:rPr>
          <w:rFonts w:asciiTheme="minorHAnsi" w:hAnsiTheme="minorHAnsi" w:cstheme="minorHAnsi"/>
        </w:rPr>
        <w:t xml:space="preserve"> </w:t>
      </w:r>
    </w:p>
    <w:p w:rsidR="006D6FDA" w:rsidRPr="00156B51" w:rsidRDefault="006D6FDA" w:rsidP="006D6FDA">
      <w:pPr>
        <w:spacing w:after="200"/>
        <w:ind w:firstLine="708"/>
        <w:rPr>
          <w:rFonts w:asciiTheme="minorHAnsi" w:hAnsiTheme="minorHAnsi" w:cstheme="minorHAnsi"/>
        </w:rPr>
      </w:pPr>
    </w:p>
    <w:p w:rsidR="006D6FDA" w:rsidRPr="00156B51" w:rsidRDefault="006D6FDA" w:rsidP="006D6FDA">
      <w:pPr>
        <w:spacing w:after="200"/>
        <w:ind w:firstLine="708"/>
        <w:rPr>
          <w:rFonts w:asciiTheme="minorHAnsi" w:hAnsiTheme="minorHAnsi" w:cstheme="minorHAnsi"/>
        </w:rPr>
      </w:pPr>
    </w:p>
    <w:p w:rsidR="006D6FDA" w:rsidRPr="00156B51" w:rsidRDefault="006D6FDA" w:rsidP="006D6FDA">
      <w:pPr>
        <w:spacing w:after="200"/>
        <w:ind w:firstLine="708"/>
        <w:rPr>
          <w:rFonts w:asciiTheme="minorHAnsi" w:hAnsiTheme="minorHAnsi" w:cstheme="minorHAnsi"/>
        </w:rPr>
      </w:pPr>
    </w:p>
    <w:p w:rsidR="006D6FDA" w:rsidRPr="00156B51" w:rsidRDefault="006D6FDA" w:rsidP="006D6FDA">
      <w:pPr>
        <w:spacing w:after="200"/>
        <w:ind w:firstLine="708"/>
        <w:rPr>
          <w:rFonts w:asciiTheme="minorHAnsi" w:hAnsiTheme="minorHAnsi" w:cstheme="minorHAnsi"/>
        </w:rPr>
      </w:pPr>
    </w:p>
    <w:p w:rsidR="00D91F3B" w:rsidRPr="00156B51" w:rsidRDefault="00D91F3B" w:rsidP="006D6FDA">
      <w:pPr>
        <w:spacing w:after="200"/>
        <w:ind w:firstLine="708"/>
        <w:rPr>
          <w:rFonts w:asciiTheme="minorHAnsi" w:hAnsiTheme="minorHAnsi" w:cstheme="minorHAnsi"/>
        </w:rPr>
      </w:pPr>
    </w:p>
    <w:p w:rsidR="00431E2C" w:rsidRPr="00156B51" w:rsidRDefault="00A70420" w:rsidP="00E96BA2">
      <w:pPr>
        <w:pStyle w:val="Heading2"/>
        <w:spacing w:before="400" w:after="300"/>
        <w:rPr>
          <w:rFonts w:asciiTheme="minorHAnsi" w:hAnsiTheme="minorHAnsi" w:cstheme="minorHAnsi"/>
          <w:sz w:val="28"/>
        </w:rPr>
      </w:pPr>
      <w:bookmarkStart w:id="3" w:name="_Toc380065798"/>
      <w:r w:rsidRPr="00156B51">
        <w:rPr>
          <w:rFonts w:asciiTheme="minorHAnsi" w:hAnsiTheme="minorHAnsi" w:cstheme="minorHAnsi"/>
          <w:sz w:val="28"/>
        </w:rPr>
        <w:lastRenderedPageBreak/>
        <w:t xml:space="preserve">2. </w:t>
      </w:r>
      <w:r w:rsidR="00104F01" w:rsidRPr="00156B51">
        <w:rPr>
          <w:rFonts w:asciiTheme="minorHAnsi" w:hAnsiTheme="minorHAnsi" w:cstheme="minorHAnsi"/>
          <w:sz w:val="28"/>
        </w:rPr>
        <w:t>Порядок проведения тендера</w:t>
      </w:r>
      <w:bookmarkEnd w:id="3"/>
    </w:p>
    <w:p w:rsidR="006D6FDA" w:rsidRPr="00156B51" w:rsidRDefault="006D6FDA" w:rsidP="006D6FDA">
      <w:pPr>
        <w:rPr>
          <w:rFonts w:asciiTheme="minorHAnsi" w:hAnsiTheme="minorHAnsi" w:cstheme="minorHAnsi"/>
        </w:rPr>
      </w:pPr>
    </w:p>
    <w:p w:rsidR="00492563" w:rsidRPr="00156B51" w:rsidRDefault="00492563" w:rsidP="00A332AF">
      <w:pPr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Контактное лицо Заказчика по вопросам, связанным с проведением Тендера: </w:t>
      </w:r>
    </w:p>
    <w:p w:rsidR="00A103E0" w:rsidRPr="00156B51" w:rsidRDefault="00492563" w:rsidP="0049256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b/>
        </w:rPr>
        <w:t>Фамилия Имя:</w:t>
      </w:r>
      <w:r w:rsidRPr="00156B51">
        <w:rPr>
          <w:rFonts w:asciiTheme="minorHAnsi" w:hAnsiTheme="minorHAnsi" w:cstheme="minorHAnsi"/>
        </w:rPr>
        <w:t xml:space="preserve"> </w:t>
      </w:r>
      <w:r w:rsidR="00A103E0" w:rsidRPr="00156B51">
        <w:rPr>
          <w:rFonts w:asciiTheme="minorHAnsi" w:hAnsiTheme="minorHAnsi" w:cstheme="minorHAnsi"/>
          <w:lang w:val="en-US"/>
        </w:rPr>
        <w:t>Ася Айвазян</w:t>
      </w:r>
    </w:p>
    <w:p w:rsidR="00492563" w:rsidRPr="00156B51" w:rsidRDefault="00492563" w:rsidP="0049256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b/>
        </w:rPr>
        <w:t xml:space="preserve">Должность: </w:t>
      </w:r>
      <w:r w:rsidR="00A103E0" w:rsidRPr="00156B51">
        <w:rPr>
          <w:rFonts w:asciiTheme="minorHAnsi" w:hAnsiTheme="minorHAnsi" w:cstheme="minorHAnsi"/>
        </w:rPr>
        <w:t>Старший специалист отдела закупок и мониторинга контрактов</w:t>
      </w:r>
    </w:p>
    <w:p w:rsidR="00492563" w:rsidRPr="00156B51" w:rsidRDefault="00492563" w:rsidP="0049256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b/>
        </w:rPr>
        <w:t>Адрес:</w:t>
      </w:r>
      <w:r w:rsidRPr="00156B51">
        <w:rPr>
          <w:rFonts w:asciiTheme="minorHAnsi" w:hAnsiTheme="minorHAnsi" w:cstheme="minorHAnsi"/>
        </w:rPr>
        <w:t xml:space="preserve"> г. Ереван, ул. Агароняна, д.2, офис </w:t>
      </w:r>
      <w:r w:rsidR="00A103E0" w:rsidRPr="00156B51">
        <w:rPr>
          <w:rFonts w:asciiTheme="minorHAnsi" w:hAnsiTheme="minorHAnsi" w:cstheme="minorHAnsi"/>
        </w:rPr>
        <w:t>207</w:t>
      </w:r>
    </w:p>
    <w:p w:rsidR="00492563" w:rsidRPr="00156B51" w:rsidRDefault="00492563" w:rsidP="00492563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b/>
        </w:rPr>
        <w:t>Электронная почта:</w:t>
      </w:r>
      <w:r w:rsidRPr="00156B51">
        <w:rPr>
          <w:rFonts w:asciiTheme="minorHAnsi" w:hAnsiTheme="minorHAnsi" w:cstheme="minorHAnsi"/>
        </w:rPr>
        <w:t xml:space="preserve"> </w:t>
      </w:r>
      <w:hyperlink r:id="rId8" w:history="1">
        <w:r w:rsidR="001474F7" w:rsidRPr="00156B51">
          <w:rPr>
            <w:rStyle w:val="Hyperlink"/>
            <w:rFonts w:asciiTheme="minorHAnsi" w:hAnsiTheme="minorHAnsi" w:cstheme="minorHAnsi"/>
            <w:lang w:val="en-US"/>
          </w:rPr>
          <w:t>Aayvazyan@beeline.am</w:t>
        </w:r>
      </w:hyperlink>
    </w:p>
    <w:p w:rsidR="001474F7" w:rsidRPr="00156B51" w:rsidRDefault="001474F7" w:rsidP="00492563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b/>
          <w:lang w:val="en-US"/>
        </w:rPr>
        <w:t>Телефон: +374 10 29 05 49, +374 91 777 818</w:t>
      </w:r>
    </w:p>
    <w:p w:rsidR="00D67512" w:rsidRPr="00156B51" w:rsidRDefault="006A0F32" w:rsidP="003E79A8">
      <w:pPr>
        <w:spacing w:after="20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Тендер проводится в </w:t>
      </w:r>
      <w:r w:rsidR="004A467C" w:rsidRPr="00156B51">
        <w:rPr>
          <w:rFonts w:asciiTheme="minorHAnsi" w:hAnsiTheme="minorHAnsi" w:cstheme="minorHAnsi"/>
        </w:rPr>
        <w:t>4</w:t>
      </w:r>
      <w:r w:rsidRPr="00156B51">
        <w:rPr>
          <w:rFonts w:asciiTheme="minorHAnsi" w:hAnsiTheme="minorHAnsi" w:cstheme="minorHAnsi"/>
        </w:rPr>
        <w:t xml:space="preserve"> этапа.</w:t>
      </w:r>
    </w:p>
    <w:p w:rsidR="00865277" w:rsidRPr="00156B51" w:rsidRDefault="003E79A8" w:rsidP="003E79A8">
      <w:pPr>
        <w:spacing w:after="200"/>
        <w:rPr>
          <w:rFonts w:asciiTheme="minorHAnsi" w:hAnsiTheme="minorHAnsi" w:cstheme="minorHAnsi"/>
          <w:b/>
        </w:rPr>
      </w:pPr>
      <w:r w:rsidRPr="00156B51">
        <w:rPr>
          <w:rFonts w:asciiTheme="minorHAnsi" w:hAnsiTheme="minorHAnsi" w:cstheme="minorHAnsi"/>
          <w:b/>
        </w:rPr>
        <w:t xml:space="preserve">2.1. </w:t>
      </w:r>
      <w:r w:rsidR="00D67512" w:rsidRPr="00156B51">
        <w:rPr>
          <w:rFonts w:asciiTheme="minorHAnsi" w:hAnsiTheme="minorHAnsi" w:cstheme="minorHAnsi"/>
          <w:b/>
        </w:rPr>
        <w:t>Этап</w:t>
      </w:r>
      <w:r w:rsidRPr="00156B51">
        <w:rPr>
          <w:rFonts w:asciiTheme="minorHAnsi" w:hAnsiTheme="minorHAnsi" w:cstheme="minorHAnsi"/>
          <w:b/>
        </w:rPr>
        <w:t xml:space="preserve"> 1</w:t>
      </w:r>
      <w:r w:rsidR="00D67512" w:rsidRPr="00156B51">
        <w:rPr>
          <w:rFonts w:asciiTheme="minorHAnsi" w:hAnsiTheme="minorHAnsi" w:cstheme="minorHAnsi"/>
          <w:b/>
        </w:rPr>
        <w:t>:</w:t>
      </w:r>
      <w:r w:rsidR="00EE1137" w:rsidRPr="00156B51">
        <w:rPr>
          <w:rFonts w:asciiTheme="minorHAnsi" w:hAnsiTheme="minorHAnsi" w:cstheme="minorHAnsi"/>
          <w:b/>
        </w:rPr>
        <w:t xml:space="preserve"> </w:t>
      </w:r>
      <w:r w:rsidR="008728C8" w:rsidRPr="00156B51">
        <w:rPr>
          <w:rFonts w:asciiTheme="minorHAnsi" w:hAnsiTheme="minorHAnsi" w:cstheme="minorHAnsi"/>
          <w:b/>
        </w:rPr>
        <w:t xml:space="preserve">Сбор предложений от </w:t>
      </w:r>
      <w:r w:rsidRPr="00156B51">
        <w:rPr>
          <w:rFonts w:asciiTheme="minorHAnsi" w:hAnsiTheme="minorHAnsi" w:cstheme="minorHAnsi"/>
          <w:b/>
        </w:rPr>
        <w:t>У</w:t>
      </w:r>
      <w:r w:rsidR="008728C8" w:rsidRPr="00156B51">
        <w:rPr>
          <w:rFonts w:asciiTheme="minorHAnsi" w:hAnsiTheme="minorHAnsi" w:cstheme="minorHAnsi"/>
          <w:b/>
        </w:rPr>
        <w:t>частников</w:t>
      </w:r>
      <w:r w:rsidR="00B92DC9" w:rsidRPr="00156B51">
        <w:rPr>
          <w:rFonts w:asciiTheme="minorHAnsi" w:hAnsiTheme="minorHAnsi" w:cstheme="minorHAnsi"/>
          <w:b/>
        </w:rPr>
        <w:t xml:space="preserve"> </w:t>
      </w:r>
    </w:p>
    <w:p w:rsidR="00667A89" w:rsidRPr="00156B51" w:rsidRDefault="00667A89" w:rsidP="00A332AF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Заказчик публикует Инструкцию участнику </w:t>
      </w:r>
      <w:r w:rsidR="00A103E0" w:rsidRPr="00156B51">
        <w:rPr>
          <w:rFonts w:asciiTheme="minorHAnsi" w:hAnsiTheme="minorHAnsi" w:cstheme="minorHAnsi"/>
        </w:rPr>
        <w:t xml:space="preserve">открытого </w:t>
      </w:r>
      <w:r w:rsidRPr="00156B51">
        <w:rPr>
          <w:rFonts w:asciiTheme="minorHAnsi" w:hAnsiTheme="minorHAnsi" w:cstheme="minorHAnsi"/>
        </w:rPr>
        <w:t>тендера (далее – ИУ</w:t>
      </w:r>
      <w:r w:rsidR="00A103E0" w:rsidRPr="00156B51">
        <w:rPr>
          <w:rFonts w:asciiTheme="minorHAnsi" w:hAnsiTheme="minorHAnsi" w:cstheme="minorHAnsi"/>
        </w:rPr>
        <w:t>О</w:t>
      </w:r>
      <w:r w:rsidRPr="00156B51">
        <w:rPr>
          <w:rFonts w:asciiTheme="minorHAnsi" w:hAnsiTheme="minorHAnsi" w:cstheme="minorHAnsi"/>
        </w:rPr>
        <w:t xml:space="preserve">Т) на веб-сайтах </w:t>
      </w:r>
      <w:hyperlink r:id="rId9" w:history="1">
        <w:r w:rsidR="00A103E0"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="00A103E0" w:rsidRPr="00156B51">
          <w:rPr>
            <w:rStyle w:val="Hyperlink"/>
            <w:rFonts w:asciiTheme="minorHAnsi" w:hAnsiTheme="minorHAnsi" w:cstheme="minorHAnsi"/>
          </w:rPr>
          <w:t>.</w:t>
        </w:r>
        <w:r w:rsidR="00A103E0" w:rsidRPr="00156B51">
          <w:rPr>
            <w:rStyle w:val="Hyperlink"/>
            <w:rFonts w:asciiTheme="minorHAnsi" w:hAnsiTheme="minorHAnsi" w:cstheme="minorHAnsi"/>
            <w:lang w:val="en-US"/>
          </w:rPr>
          <w:t>beeline</w:t>
        </w:r>
        <w:r w:rsidR="00A103E0" w:rsidRPr="00156B51">
          <w:rPr>
            <w:rStyle w:val="Hyperlink"/>
            <w:rFonts w:asciiTheme="minorHAnsi" w:hAnsiTheme="minorHAnsi" w:cstheme="minorHAnsi"/>
          </w:rPr>
          <w:t>.</w:t>
        </w:r>
        <w:r w:rsidR="00A103E0"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 xml:space="preserve"> и </w:t>
      </w:r>
      <w:hyperlink r:id="rId10" w:history="1">
        <w:r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gnumner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>.</w:t>
      </w:r>
    </w:p>
    <w:p w:rsidR="003E79A8" w:rsidRPr="00156B51" w:rsidRDefault="00156A35" w:rsidP="00A332AF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Участник знакомится с </w:t>
      </w:r>
      <w:r w:rsidR="003E79A8" w:rsidRPr="00156B51">
        <w:rPr>
          <w:rFonts w:asciiTheme="minorHAnsi" w:hAnsiTheme="minorHAnsi" w:cstheme="minorHAnsi"/>
        </w:rPr>
        <w:t>ИУ</w:t>
      </w:r>
      <w:r w:rsidR="00A103E0" w:rsidRPr="00156B51">
        <w:rPr>
          <w:rFonts w:asciiTheme="minorHAnsi" w:hAnsiTheme="minorHAnsi" w:cstheme="minorHAnsi"/>
        </w:rPr>
        <w:t>О</w:t>
      </w:r>
      <w:r w:rsidR="003E79A8" w:rsidRPr="00156B51">
        <w:rPr>
          <w:rFonts w:asciiTheme="minorHAnsi" w:hAnsiTheme="minorHAnsi" w:cstheme="minorHAnsi"/>
        </w:rPr>
        <w:t>Т, после чего подготавливает предложение и направляет его Заказчику.</w:t>
      </w:r>
    </w:p>
    <w:p w:rsidR="003E79A8" w:rsidRPr="00156B51" w:rsidRDefault="003E79A8" w:rsidP="003E79A8">
      <w:pPr>
        <w:rPr>
          <w:rFonts w:asciiTheme="minorHAnsi" w:hAnsiTheme="minorHAnsi" w:cstheme="minorHAnsi"/>
          <w:b/>
        </w:rPr>
      </w:pPr>
      <w:r w:rsidRPr="00156B51">
        <w:rPr>
          <w:rFonts w:asciiTheme="minorHAnsi" w:hAnsiTheme="minorHAnsi" w:cstheme="minorHAnsi"/>
          <w:b/>
        </w:rPr>
        <w:t xml:space="preserve">2.1.1 </w:t>
      </w:r>
      <w:r w:rsidR="00BA4D54" w:rsidRPr="00156B51">
        <w:rPr>
          <w:rFonts w:asciiTheme="minorHAnsi" w:hAnsiTheme="minorHAnsi" w:cstheme="minorHAnsi"/>
          <w:b/>
        </w:rPr>
        <w:t>Требования к с</w:t>
      </w:r>
      <w:r w:rsidRPr="00156B51">
        <w:rPr>
          <w:rFonts w:asciiTheme="minorHAnsi" w:hAnsiTheme="minorHAnsi" w:cstheme="minorHAnsi"/>
          <w:b/>
        </w:rPr>
        <w:t>остав</w:t>
      </w:r>
      <w:r w:rsidR="00BA4D54" w:rsidRPr="00156B51">
        <w:rPr>
          <w:rFonts w:asciiTheme="minorHAnsi" w:hAnsiTheme="minorHAnsi" w:cstheme="minorHAnsi"/>
          <w:b/>
        </w:rPr>
        <w:t>у</w:t>
      </w:r>
      <w:r w:rsidRPr="00156B51">
        <w:rPr>
          <w:rFonts w:asciiTheme="minorHAnsi" w:hAnsiTheme="minorHAnsi" w:cstheme="minorHAnsi"/>
          <w:b/>
        </w:rPr>
        <w:t xml:space="preserve"> предложения Участника</w:t>
      </w:r>
    </w:p>
    <w:p w:rsidR="00D949B6" w:rsidRPr="00156B51" w:rsidRDefault="00D949B6" w:rsidP="006923A4">
      <w:pPr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Предложение должно включать:</w:t>
      </w:r>
    </w:p>
    <w:p w:rsidR="00BB1FA5" w:rsidRPr="00156B51" w:rsidRDefault="00BB1FA5" w:rsidP="00BC4210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Коммерческое предложение (форма приведена в </w:t>
      </w:r>
      <w:r w:rsidRPr="00156B51">
        <w:rPr>
          <w:rFonts w:asciiTheme="minorHAnsi" w:hAnsiTheme="minorHAnsi" w:cstheme="minorHAnsi"/>
          <w:b/>
          <w:color w:val="3333FF"/>
        </w:rPr>
        <w:t>Приложении 1</w:t>
      </w:r>
      <w:r w:rsidRPr="00156B51">
        <w:rPr>
          <w:rFonts w:asciiTheme="minorHAnsi" w:hAnsiTheme="minorHAnsi" w:cstheme="minorHAnsi"/>
        </w:rPr>
        <w:t xml:space="preserve"> и не подлежит изменению); </w:t>
      </w:r>
    </w:p>
    <w:p w:rsidR="00A44F9B" w:rsidRPr="00156B51" w:rsidRDefault="00A44F9B" w:rsidP="00BC4210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Соглашение о неразглашении конфиденциальной информации (</w:t>
      </w:r>
      <w:r w:rsidR="00A332AF" w:rsidRPr="00156B51">
        <w:rPr>
          <w:rFonts w:asciiTheme="minorHAnsi" w:hAnsiTheme="minorHAnsi" w:cstheme="minorHAnsi"/>
          <w:lang w:val="en-US"/>
        </w:rPr>
        <w:t>NDA</w:t>
      </w:r>
      <w:r w:rsidR="00A332AF" w:rsidRPr="00156B51">
        <w:rPr>
          <w:rFonts w:asciiTheme="minorHAnsi" w:hAnsiTheme="minorHAnsi" w:cstheme="minorHAnsi"/>
        </w:rPr>
        <w:t xml:space="preserve">, </w:t>
      </w:r>
      <w:r w:rsidRPr="00156B51">
        <w:rPr>
          <w:rFonts w:asciiTheme="minorHAnsi" w:hAnsiTheme="minorHAnsi" w:cstheme="minorHAnsi"/>
        </w:rPr>
        <w:t xml:space="preserve">форма приведена в </w:t>
      </w:r>
      <w:r w:rsidRPr="00156B51">
        <w:rPr>
          <w:rFonts w:asciiTheme="minorHAnsi" w:hAnsiTheme="minorHAnsi" w:cstheme="minorHAnsi"/>
          <w:b/>
          <w:color w:val="3333FF"/>
        </w:rPr>
        <w:t xml:space="preserve">Приложении </w:t>
      </w:r>
      <w:r w:rsidR="00BC4210" w:rsidRPr="00156B51">
        <w:rPr>
          <w:rFonts w:asciiTheme="minorHAnsi" w:hAnsiTheme="minorHAnsi" w:cstheme="minorHAnsi"/>
          <w:b/>
          <w:color w:val="3333FF"/>
        </w:rPr>
        <w:t>3</w:t>
      </w:r>
      <w:r w:rsidRPr="00156B51">
        <w:rPr>
          <w:rFonts w:asciiTheme="minorHAnsi" w:hAnsiTheme="minorHAnsi" w:cstheme="minorHAnsi"/>
        </w:rPr>
        <w:t xml:space="preserve"> и не подлежит изменению);</w:t>
      </w:r>
    </w:p>
    <w:p w:rsidR="00C31D69" w:rsidRPr="00156B51" w:rsidRDefault="00C31D69" w:rsidP="00BC4210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Заявление о соответствии предложения </w:t>
      </w:r>
      <w:r w:rsidR="00F715FD" w:rsidRPr="00156B51">
        <w:rPr>
          <w:rFonts w:asciiTheme="minorHAnsi" w:hAnsiTheme="minorHAnsi" w:cstheme="minorHAnsi"/>
        </w:rPr>
        <w:t>У</w:t>
      </w:r>
      <w:r w:rsidRPr="00156B51">
        <w:rPr>
          <w:rFonts w:asciiTheme="minorHAnsi" w:hAnsiTheme="minorHAnsi" w:cstheme="minorHAnsi"/>
        </w:rPr>
        <w:t xml:space="preserve">частника </w:t>
      </w:r>
      <w:r w:rsidR="00156A35" w:rsidRPr="00156B51">
        <w:rPr>
          <w:rFonts w:asciiTheme="minorHAnsi" w:hAnsiTheme="minorHAnsi" w:cstheme="minorHAnsi"/>
        </w:rPr>
        <w:t>квалификационным требованиям</w:t>
      </w:r>
      <w:r w:rsidRPr="00156B51" w:rsidDel="0083440C">
        <w:rPr>
          <w:rFonts w:asciiTheme="minorHAnsi" w:hAnsiTheme="minorHAnsi" w:cstheme="minorHAnsi"/>
        </w:rPr>
        <w:t xml:space="preserve"> </w:t>
      </w:r>
      <w:r w:rsidR="003E79A8" w:rsidRPr="00156B51">
        <w:rPr>
          <w:rFonts w:asciiTheme="minorHAnsi" w:hAnsiTheme="minorHAnsi" w:cstheme="minorHAnsi"/>
        </w:rPr>
        <w:t xml:space="preserve">(форма приведена в </w:t>
      </w:r>
      <w:r w:rsidR="003E79A8" w:rsidRPr="00156B51">
        <w:rPr>
          <w:rFonts w:asciiTheme="minorHAnsi" w:hAnsiTheme="minorHAnsi" w:cstheme="minorHAnsi"/>
          <w:b/>
          <w:color w:val="3333FF"/>
        </w:rPr>
        <w:t xml:space="preserve">Приложении </w:t>
      </w:r>
      <w:r w:rsidR="00BC4210" w:rsidRPr="00156B51">
        <w:rPr>
          <w:rFonts w:asciiTheme="minorHAnsi" w:hAnsiTheme="minorHAnsi" w:cstheme="minorHAnsi"/>
          <w:b/>
          <w:color w:val="3333FF"/>
        </w:rPr>
        <w:t>4</w:t>
      </w:r>
      <w:r w:rsidR="003E79A8" w:rsidRPr="00156B51">
        <w:rPr>
          <w:rFonts w:asciiTheme="minorHAnsi" w:hAnsiTheme="minorHAnsi" w:cstheme="minorHAnsi"/>
        </w:rPr>
        <w:t xml:space="preserve"> и не подлежит изменению)</w:t>
      </w:r>
      <w:r w:rsidR="00F715FD" w:rsidRPr="00156B51">
        <w:rPr>
          <w:rFonts w:asciiTheme="minorHAnsi" w:hAnsiTheme="minorHAnsi" w:cstheme="minorHAnsi"/>
        </w:rPr>
        <w:t>;</w:t>
      </w:r>
    </w:p>
    <w:p w:rsidR="003570EB" w:rsidRPr="00156B51" w:rsidRDefault="00C31D69" w:rsidP="00BC4210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П</w:t>
      </w:r>
      <w:r w:rsidR="003570EB" w:rsidRPr="00156B51">
        <w:rPr>
          <w:rFonts w:asciiTheme="minorHAnsi" w:hAnsiTheme="minorHAnsi" w:cstheme="minorHAnsi"/>
        </w:rPr>
        <w:t xml:space="preserve">исьмо о незаинтересованности </w:t>
      </w:r>
      <w:r w:rsidR="00F715FD" w:rsidRPr="00156B51">
        <w:rPr>
          <w:rFonts w:asciiTheme="minorHAnsi" w:hAnsiTheme="minorHAnsi" w:cstheme="minorHAnsi"/>
        </w:rPr>
        <w:t xml:space="preserve">(форма приведена в </w:t>
      </w:r>
      <w:r w:rsidR="00F715FD" w:rsidRPr="00156B51">
        <w:rPr>
          <w:rFonts w:asciiTheme="minorHAnsi" w:hAnsiTheme="minorHAnsi" w:cstheme="minorHAnsi"/>
          <w:b/>
          <w:color w:val="3333FF"/>
        </w:rPr>
        <w:t xml:space="preserve">Приложении </w:t>
      </w:r>
      <w:r w:rsidR="00BC4210" w:rsidRPr="00156B51">
        <w:rPr>
          <w:rFonts w:asciiTheme="minorHAnsi" w:hAnsiTheme="minorHAnsi" w:cstheme="minorHAnsi"/>
          <w:b/>
          <w:color w:val="3333FF"/>
        </w:rPr>
        <w:t>5</w:t>
      </w:r>
      <w:r w:rsidR="00F715FD" w:rsidRPr="00156B51">
        <w:rPr>
          <w:rFonts w:asciiTheme="minorHAnsi" w:hAnsiTheme="minorHAnsi" w:cstheme="minorHAnsi"/>
        </w:rPr>
        <w:t xml:space="preserve"> и не подлежит изменению)</w:t>
      </w:r>
      <w:r w:rsidR="00011FEA" w:rsidRPr="00156B51">
        <w:rPr>
          <w:rFonts w:asciiTheme="minorHAnsi" w:hAnsiTheme="minorHAnsi" w:cstheme="minorHAnsi"/>
        </w:rPr>
        <w:t>;</w:t>
      </w:r>
    </w:p>
    <w:p w:rsidR="00F715FD" w:rsidRPr="00156B51" w:rsidRDefault="00F715FD" w:rsidP="00BC421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Акт передачи электронных документов</w:t>
      </w:r>
      <w:r w:rsidR="00BA4D54" w:rsidRPr="00156B51">
        <w:rPr>
          <w:rFonts w:asciiTheme="minorHAnsi" w:hAnsiTheme="minorHAnsi" w:cstheme="minorHAnsi"/>
        </w:rPr>
        <w:t xml:space="preserve"> (форма приведена в </w:t>
      </w:r>
      <w:r w:rsidR="00BA4D54" w:rsidRPr="00156B51">
        <w:rPr>
          <w:rFonts w:asciiTheme="minorHAnsi" w:hAnsiTheme="minorHAnsi" w:cstheme="minorHAnsi"/>
          <w:b/>
          <w:color w:val="3333FF"/>
        </w:rPr>
        <w:t xml:space="preserve">Приложении </w:t>
      </w:r>
      <w:r w:rsidR="00D46498" w:rsidRPr="00156B51">
        <w:rPr>
          <w:rFonts w:asciiTheme="minorHAnsi" w:hAnsiTheme="minorHAnsi" w:cstheme="minorHAnsi"/>
          <w:b/>
          <w:color w:val="3333FF"/>
        </w:rPr>
        <w:t>6</w:t>
      </w:r>
      <w:r w:rsidR="00BA4D54" w:rsidRPr="00156B51">
        <w:rPr>
          <w:rFonts w:asciiTheme="minorHAnsi" w:hAnsiTheme="minorHAnsi" w:cstheme="minorHAnsi"/>
        </w:rPr>
        <w:t xml:space="preserve"> и не подлежит изменению).</w:t>
      </w:r>
    </w:p>
    <w:p w:rsidR="00FB38B1" w:rsidRPr="00156B51" w:rsidRDefault="00FB38B1" w:rsidP="00BC421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Анкета </w:t>
      </w:r>
      <w:r w:rsidR="00A7149A" w:rsidRPr="00156B51">
        <w:rPr>
          <w:rFonts w:asciiTheme="minorHAnsi" w:hAnsiTheme="minorHAnsi" w:cstheme="minorHAnsi"/>
        </w:rPr>
        <w:t xml:space="preserve">Участника (форма приведена в </w:t>
      </w:r>
      <w:r w:rsidR="00A7149A" w:rsidRPr="00156B51">
        <w:rPr>
          <w:rFonts w:asciiTheme="minorHAnsi" w:hAnsiTheme="minorHAnsi" w:cstheme="minorHAnsi"/>
          <w:b/>
          <w:color w:val="3333FF"/>
        </w:rPr>
        <w:t xml:space="preserve">Приложении </w:t>
      </w:r>
      <w:r w:rsidR="00D46498" w:rsidRPr="00156B51">
        <w:rPr>
          <w:rFonts w:asciiTheme="minorHAnsi" w:hAnsiTheme="minorHAnsi" w:cstheme="minorHAnsi"/>
          <w:b/>
          <w:color w:val="3333FF"/>
        </w:rPr>
        <w:t>7</w:t>
      </w:r>
      <w:r w:rsidR="00A7149A" w:rsidRPr="00156B51">
        <w:rPr>
          <w:rFonts w:asciiTheme="minorHAnsi" w:hAnsiTheme="minorHAnsi" w:cstheme="minorHAnsi"/>
        </w:rPr>
        <w:t xml:space="preserve"> и не подлежит изменению)</w:t>
      </w:r>
      <w:r w:rsidR="00F75A47" w:rsidRPr="00156B51">
        <w:rPr>
          <w:rFonts w:asciiTheme="minorHAnsi" w:hAnsiTheme="minorHAnsi" w:cstheme="minorHAnsi"/>
        </w:rPr>
        <w:t>.</w:t>
      </w:r>
    </w:p>
    <w:p w:rsidR="00DC1360" w:rsidRPr="00156B51" w:rsidRDefault="00DC1360" w:rsidP="00A332AF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color w:val="FF0000"/>
        </w:rPr>
      </w:pPr>
      <w:r w:rsidRPr="00156B51">
        <w:rPr>
          <w:rFonts w:asciiTheme="minorHAnsi" w:hAnsiTheme="minorHAnsi" w:cs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</w:t>
      </w:r>
      <w:r w:rsidR="005352EC" w:rsidRPr="00156B51">
        <w:rPr>
          <w:rFonts w:asciiTheme="minorHAnsi" w:hAnsiTheme="minorHAnsi" w:cstheme="minorHAnsi"/>
          <w:color w:val="FF0000"/>
          <w:lang w:val="en-US"/>
        </w:rPr>
        <w:t>O</w:t>
      </w:r>
      <w:r w:rsidRPr="00156B51">
        <w:rPr>
          <w:rFonts w:asciiTheme="minorHAnsi" w:hAnsiTheme="minorHAnsi" w:cstheme="minorHAnsi"/>
          <w:color w:val="FF0000"/>
        </w:rPr>
        <w:t>Т.</w:t>
      </w:r>
    </w:p>
    <w:p w:rsidR="00473669" w:rsidRPr="00156B51" w:rsidRDefault="00BA4D54" w:rsidP="00473669">
      <w:pPr>
        <w:pStyle w:val="ListParagraph"/>
        <w:numPr>
          <w:ilvl w:val="2"/>
          <w:numId w:val="39"/>
        </w:numPr>
        <w:rPr>
          <w:rFonts w:asciiTheme="minorHAnsi" w:hAnsiTheme="minorHAnsi" w:cstheme="minorHAnsi"/>
          <w:b/>
        </w:rPr>
      </w:pPr>
      <w:r w:rsidRPr="00156B51">
        <w:rPr>
          <w:rFonts w:asciiTheme="minorHAnsi" w:hAnsiTheme="minorHAnsi" w:cstheme="minorHAnsi"/>
          <w:b/>
        </w:rPr>
        <w:t xml:space="preserve">Требования к содержанию документов, входящих </w:t>
      </w:r>
      <w:r w:rsidR="00A34811" w:rsidRPr="00156B51">
        <w:rPr>
          <w:rFonts w:asciiTheme="minorHAnsi" w:hAnsiTheme="minorHAnsi" w:cstheme="minorHAnsi"/>
          <w:b/>
        </w:rPr>
        <w:t xml:space="preserve">в </w:t>
      </w:r>
      <w:r w:rsidRPr="00156B51">
        <w:rPr>
          <w:rFonts w:asciiTheme="minorHAnsi" w:hAnsiTheme="minorHAnsi" w:cstheme="minorHAnsi"/>
          <w:b/>
        </w:rPr>
        <w:t>состав предложения</w:t>
      </w:r>
    </w:p>
    <w:p w:rsidR="00473669" w:rsidRPr="00156B51" w:rsidRDefault="00473669" w:rsidP="00401A5F">
      <w:pPr>
        <w:pStyle w:val="ListParagraph"/>
        <w:numPr>
          <w:ilvl w:val="0"/>
          <w:numId w:val="27"/>
        </w:numPr>
        <w:tabs>
          <w:tab w:val="left" w:pos="7655"/>
        </w:tabs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 xml:space="preserve">Участник может предоставить предложение либо по одному лоту, либо по двум лотам одновременно. </w:t>
      </w:r>
    </w:p>
    <w:p w:rsidR="00473669" w:rsidRPr="00156B51" w:rsidRDefault="00473669" w:rsidP="00401A5F">
      <w:pPr>
        <w:pStyle w:val="ListParagraph"/>
        <w:numPr>
          <w:ilvl w:val="0"/>
          <w:numId w:val="27"/>
        </w:numPr>
        <w:tabs>
          <w:tab w:val="left" w:pos="7655"/>
        </w:tabs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lastRenderedPageBreak/>
        <w:t xml:space="preserve">Коммерческое предложение должно включать все позиции </w:t>
      </w:r>
      <w:r w:rsidR="00374197" w:rsidRPr="00156B51">
        <w:rPr>
          <w:rFonts w:asciiTheme="minorHAnsi" w:hAnsiTheme="minorHAnsi" w:cstheme="minorHAnsi"/>
          <w:bCs/>
        </w:rPr>
        <w:t xml:space="preserve">того </w:t>
      </w:r>
      <w:r w:rsidRPr="00156B51">
        <w:rPr>
          <w:rFonts w:asciiTheme="minorHAnsi" w:hAnsiTheme="minorHAnsi" w:cstheme="minorHAnsi"/>
          <w:bCs/>
        </w:rPr>
        <w:t>лот</w:t>
      </w:r>
      <w:r w:rsidR="00374197" w:rsidRPr="00156B51">
        <w:rPr>
          <w:rFonts w:asciiTheme="minorHAnsi" w:hAnsiTheme="minorHAnsi" w:cstheme="minorHAnsi"/>
          <w:bCs/>
        </w:rPr>
        <w:t>а</w:t>
      </w:r>
      <w:r w:rsidRPr="00156B51">
        <w:rPr>
          <w:rFonts w:asciiTheme="minorHAnsi" w:hAnsiTheme="minorHAnsi" w:cstheme="minorHAnsi"/>
          <w:bCs/>
        </w:rPr>
        <w:t xml:space="preserve"> спецификации</w:t>
      </w:r>
      <w:r w:rsidR="00374197" w:rsidRPr="00156B51">
        <w:rPr>
          <w:rFonts w:asciiTheme="minorHAnsi" w:hAnsiTheme="minorHAnsi" w:cstheme="minorHAnsi"/>
          <w:bCs/>
        </w:rPr>
        <w:t>,</w:t>
      </w:r>
      <w:r w:rsidRPr="00156B51">
        <w:rPr>
          <w:rFonts w:asciiTheme="minorHAnsi" w:hAnsiTheme="minorHAnsi" w:cstheme="minorHAnsi"/>
          <w:bCs/>
        </w:rPr>
        <w:t xml:space="preserve"> </w:t>
      </w:r>
      <w:r w:rsidR="00374197" w:rsidRPr="00156B51">
        <w:rPr>
          <w:rFonts w:asciiTheme="minorHAnsi" w:hAnsiTheme="minorHAnsi" w:cstheme="minorHAnsi"/>
          <w:bCs/>
        </w:rPr>
        <w:t>по которому участник предоставляет предложение. (</w:t>
      </w:r>
      <w:r w:rsidR="00374197" w:rsidRPr="00156B51">
        <w:rPr>
          <w:rFonts w:asciiTheme="minorHAnsi" w:hAnsiTheme="minorHAnsi" w:cstheme="minorHAnsi"/>
          <w:b/>
          <w:color w:val="3333FF"/>
        </w:rPr>
        <w:t>Приложение 1</w:t>
      </w:r>
      <w:r w:rsidR="00374197" w:rsidRPr="00156B51">
        <w:rPr>
          <w:rFonts w:asciiTheme="minorHAnsi" w:hAnsiTheme="minorHAnsi" w:cstheme="minorHAnsi"/>
          <w:bCs/>
        </w:rPr>
        <w:t>)</w:t>
      </w:r>
    </w:p>
    <w:p w:rsidR="00401A5F" w:rsidRPr="00156B51" w:rsidRDefault="009B5A9E" w:rsidP="00401A5F">
      <w:pPr>
        <w:pStyle w:val="ListParagraph"/>
        <w:numPr>
          <w:ilvl w:val="0"/>
          <w:numId w:val="27"/>
        </w:numPr>
        <w:tabs>
          <w:tab w:val="left" w:pos="7655"/>
        </w:tabs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>Участники</w:t>
      </w:r>
      <w:r w:rsidR="00EE762B" w:rsidRPr="00156B51">
        <w:rPr>
          <w:rFonts w:asciiTheme="minorHAnsi" w:hAnsiTheme="minorHAnsi" w:cstheme="minorHAnsi"/>
          <w:bCs/>
        </w:rPr>
        <w:t>-резиденты</w:t>
      </w:r>
      <w:r w:rsidRPr="00156B51">
        <w:rPr>
          <w:rFonts w:asciiTheme="minorHAnsi" w:hAnsiTheme="minorHAnsi" w:cstheme="minorHAnsi"/>
          <w:bCs/>
        </w:rPr>
        <w:t xml:space="preserve"> предоставляют коммерческое предложение</w:t>
      </w:r>
      <w:r w:rsidR="006923A4" w:rsidRPr="00156B51">
        <w:rPr>
          <w:rFonts w:asciiTheme="minorHAnsi" w:hAnsiTheme="minorHAnsi" w:cstheme="minorHAnsi"/>
          <w:bCs/>
        </w:rPr>
        <w:t>, номинированное</w:t>
      </w:r>
      <w:r w:rsidR="007D3A41" w:rsidRPr="00156B51">
        <w:rPr>
          <w:rFonts w:asciiTheme="minorHAnsi" w:hAnsiTheme="minorHAnsi" w:cstheme="minorHAnsi"/>
          <w:bCs/>
        </w:rPr>
        <w:t xml:space="preserve"> в армянских драмах (</w:t>
      </w:r>
      <w:r w:rsidR="007D3A41" w:rsidRPr="00156B51">
        <w:rPr>
          <w:rFonts w:asciiTheme="minorHAnsi" w:hAnsiTheme="minorHAnsi" w:cstheme="minorHAnsi"/>
          <w:bCs/>
          <w:lang w:val="en-US"/>
        </w:rPr>
        <w:t>AMD</w:t>
      </w:r>
      <w:r w:rsidR="007D3A41" w:rsidRPr="00156B51">
        <w:rPr>
          <w:rFonts w:asciiTheme="minorHAnsi" w:hAnsiTheme="minorHAnsi" w:cstheme="minorHAnsi"/>
          <w:bCs/>
        </w:rPr>
        <w:t>).</w:t>
      </w:r>
      <w:r w:rsidR="006923A4" w:rsidRPr="00156B51">
        <w:rPr>
          <w:rFonts w:asciiTheme="minorHAnsi" w:hAnsiTheme="minorHAnsi" w:cstheme="minorHAnsi"/>
          <w:bCs/>
        </w:rPr>
        <w:t xml:space="preserve"> Все суммы указываются без учета НДС.</w:t>
      </w:r>
    </w:p>
    <w:p w:rsidR="00EE762B" w:rsidRPr="00156B51" w:rsidRDefault="00EE762B" w:rsidP="00BB57E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>Участники-</w:t>
      </w:r>
      <w:r w:rsidR="00850999" w:rsidRPr="00156B51">
        <w:rPr>
          <w:rFonts w:asciiTheme="minorHAnsi" w:hAnsiTheme="minorHAnsi" w:cstheme="minorHAnsi"/>
          <w:bCs/>
        </w:rPr>
        <w:t>не</w:t>
      </w:r>
      <w:r w:rsidRPr="00156B51">
        <w:rPr>
          <w:rFonts w:asciiTheme="minorHAnsi" w:hAnsiTheme="minorHAnsi" w:cstheme="minorHAnsi"/>
          <w:bCs/>
        </w:rPr>
        <w:t>резиденты предоставляют коммерческое предложение, номинированное в долларах США (USD)</w:t>
      </w:r>
      <w:r w:rsidR="00A7149A" w:rsidRPr="00156B51">
        <w:rPr>
          <w:rFonts w:asciiTheme="minorHAnsi" w:hAnsiTheme="minorHAnsi" w:cstheme="minorHAnsi"/>
          <w:bCs/>
        </w:rPr>
        <w:t xml:space="preserve"> или </w:t>
      </w:r>
      <w:r w:rsidR="00401A5F" w:rsidRPr="00156B51">
        <w:rPr>
          <w:rFonts w:asciiTheme="minorHAnsi" w:hAnsiTheme="minorHAnsi" w:cstheme="minorHAnsi"/>
          <w:bCs/>
        </w:rPr>
        <w:t>в иной конвертируемой валюте</w:t>
      </w:r>
      <w:r w:rsidRPr="00156B51">
        <w:rPr>
          <w:rFonts w:asciiTheme="minorHAnsi" w:hAnsiTheme="minorHAnsi" w:cstheme="minorHAnsi"/>
          <w:bCs/>
        </w:rPr>
        <w:t>. Все суммы указываются без учета НДС.</w:t>
      </w:r>
      <w:r w:rsidR="00BB57E2" w:rsidRPr="00156B51">
        <w:rPr>
          <w:rFonts w:asciiTheme="minorHAnsi" w:hAnsiTheme="minorHAnsi" w:cstheme="minorHAnsi"/>
          <w:bCs/>
        </w:rPr>
        <w:t xml:space="preserve"> Участники-нерезиденты предоставляют коммерческое предложение, учитывая налог на прибыль нерезидента для услуг в размере 20%, для ПО/лицензий в размере 10%. Согласно налоговому законодательству Республики Армения применяется налог на прибыль нерезидента по ставке 20% при оказании Услуг и 10% при поставке ПО/лицензий  нерезидент компанией. Заказчик, действуя в качестве налогового агента, нерезидент компании удерживает из соответствующих сумм подлежащих выплате налог на прибыль нерезидента и выплачивает налог на прибыль нерезидента в государственный бюджет Республики Армения. При наличии соответствующей Конвенции об избежании двойного налогообложения между страной резиденции участника нерезидента и Республики Армения, вопрос об избежании двойного налогообложения решается, учитывая: положения данной Конвенции, полож</w:t>
      </w:r>
      <w:r w:rsidR="00156B51" w:rsidRPr="00156B51">
        <w:rPr>
          <w:rFonts w:asciiTheme="minorHAnsi" w:hAnsiTheme="minorHAnsi" w:cstheme="minorHAnsi"/>
          <w:bCs/>
        </w:rPr>
        <w:t>ения налогового законодательства</w:t>
      </w:r>
      <w:r w:rsidR="00BB57E2" w:rsidRPr="00156B51">
        <w:rPr>
          <w:rFonts w:asciiTheme="minorHAnsi" w:hAnsiTheme="minorHAnsi" w:cstheme="minorHAnsi"/>
          <w:bCs/>
        </w:rPr>
        <w:t xml:space="preserve"> Республики Армения, срок оказания услуг, характер предоставляемых услуг,  способ оказания услуг и иных необходимых данных. Для уточнения вопроса об избежании двойного налогообложения участник нерезидент соответствующим письмом может обратиться к контактному лицу Заказчика, предоставив вышеуказанные данные.</w:t>
      </w:r>
    </w:p>
    <w:p w:rsidR="00A1067E" w:rsidRPr="00156B51" w:rsidRDefault="00A1067E" w:rsidP="00BB57E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 xml:space="preserve">Все </w:t>
      </w:r>
      <w:r w:rsidR="00395479" w:rsidRPr="00156B51">
        <w:rPr>
          <w:rFonts w:asciiTheme="minorHAnsi" w:hAnsiTheme="minorHAnsi" w:cstheme="minorHAnsi"/>
          <w:bCs/>
        </w:rPr>
        <w:t>командировочные</w:t>
      </w:r>
      <w:r w:rsidRPr="00156B51">
        <w:rPr>
          <w:rFonts w:asciiTheme="minorHAnsi" w:hAnsiTheme="minorHAnsi" w:cstheme="minorHAnsi"/>
          <w:bCs/>
        </w:rPr>
        <w:t xml:space="preserve"> расходы должны быть включены в стоимость услуг. </w:t>
      </w:r>
    </w:p>
    <w:p w:rsidR="00DE44D8" w:rsidRPr="00156B51" w:rsidRDefault="00DE44D8" w:rsidP="00833C2A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>Участники- нерезиденты предоставляют свои предложения на базисе поставки DAP (Incoterms 2010), участники-резиденты- на базисе поставки DDP (Incoterms 2010).</w:t>
      </w:r>
    </w:p>
    <w:p w:rsidR="00401A5F" w:rsidRPr="00156B51" w:rsidRDefault="00401A5F" w:rsidP="00401A5F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Предложения участников-резидентов и участников-нерезидентов будут сравниваться на основе информации относительно логистических расходов, которые возникнут при поставке на условиях DAP, предоставленной Отделом логистики ЗАО АрменТел.</w:t>
      </w:r>
    </w:p>
    <w:p w:rsidR="00401A5F" w:rsidRPr="00156B51" w:rsidRDefault="00401A5F" w:rsidP="00401A5F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</w:rPr>
        <w:t xml:space="preserve">Предложения в разных валютах будут приведены на один базис валюты, и первоначальный анализ будет осуществлен по валютному курсу </w:t>
      </w:r>
      <w:r w:rsidR="00BB57E2" w:rsidRPr="00156B51">
        <w:rPr>
          <w:rFonts w:asciiTheme="minorHAnsi" w:hAnsiTheme="minorHAnsi" w:cstheme="minorHAnsi"/>
        </w:rPr>
        <w:t>Центрального Банка Республики Армении (</w:t>
      </w:r>
      <w:r w:rsidRPr="00156B51">
        <w:rPr>
          <w:rFonts w:asciiTheme="minorHAnsi" w:hAnsiTheme="minorHAnsi" w:cstheme="minorHAnsi"/>
        </w:rPr>
        <w:t>ЦБ РА</w:t>
      </w:r>
      <w:r w:rsidR="00BB57E2" w:rsidRPr="00156B51">
        <w:rPr>
          <w:rFonts w:asciiTheme="minorHAnsi" w:hAnsiTheme="minorHAnsi" w:cstheme="minorHAnsi"/>
        </w:rPr>
        <w:t>)</w:t>
      </w:r>
      <w:r w:rsidRPr="00156B51">
        <w:rPr>
          <w:rFonts w:asciiTheme="minorHAnsi" w:hAnsiTheme="minorHAnsi" w:cstheme="minorHAnsi"/>
        </w:rPr>
        <w:t xml:space="preserve"> на день принятия коммерческого предложения.</w:t>
      </w:r>
    </w:p>
    <w:p w:rsidR="00BB57E2" w:rsidRPr="00156B51" w:rsidRDefault="007D3A41" w:rsidP="00BB57E2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lastRenderedPageBreak/>
        <w:t xml:space="preserve">Цены, представляемые Участником в коммерческом предложении, в случае победы Участника могут быть </w:t>
      </w:r>
      <w:r w:rsidRPr="00630B5A">
        <w:rPr>
          <w:rFonts w:asciiTheme="minorHAnsi" w:hAnsiTheme="minorHAnsi" w:cstheme="minorHAnsi"/>
          <w:bCs/>
        </w:rPr>
        <w:t xml:space="preserve">зафиксированы в </w:t>
      </w:r>
      <w:r w:rsidR="006923A4" w:rsidRPr="00630B5A">
        <w:rPr>
          <w:rFonts w:asciiTheme="minorHAnsi" w:hAnsiTheme="minorHAnsi" w:cstheme="minorHAnsi"/>
          <w:bCs/>
        </w:rPr>
        <w:t>ра</w:t>
      </w:r>
      <w:r w:rsidR="00BF7EBF" w:rsidRPr="00630B5A">
        <w:rPr>
          <w:rFonts w:asciiTheme="minorHAnsi" w:hAnsiTheme="minorHAnsi" w:cstheme="minorHAnsi"/>
          <w:bCs/>
        </w:rPr>
        <w:t>зовом</w:t>
      </w:r>
      <w:r w:rsidR="006923A4" w:rsidRPr="00630B5A">
        <w:rPr>
          <w:rFonts w:asciiTheme="minorHAnsi" w:hAnsiTheme="minorHAnsi" w:cstheme="minorHAnsi"/>
          <w:bCs/>
        </w:rPr>
        <w:t xml:space="preserve"> </w:t>
      </w:r>
      <w:r w:rsidRPr="00630B5A">
        <w:rPr>
          <w:rFonts w:asciiTheme="minorHAnsi" w:hAnsiTheme="minorHAnsi" w:cstheme="minorHAnsi"/>
          <w:bCs/>
        </w:rPr>
        <w:t xml:space="preserve">договоре, заключенном по результатам проведения Тендера, и </w:t>
      </w:r>
      <w:r w:rsidR="006923A4" w:rsidRPr="00630B5A">
        <w:rPr>
          <w:rFonts w:asciiTheme="minorHAnsi" w:hAnsiTheme="minorHAnsi" w:cstheme="minorHAnsi"/>
          <w:bCs/>
        </w:rPr>
        <w:t>не могут пересматриваться в</w:t>
      </w:r>
      <w:r w:rsidR="006923A4" w:rsidRPr="00156B51">
        <w:rPr>
          <w:rFonts w:asciiTheme="minorHAnsi" w:hAnsiTheme="minorHAnsi" w:cstheme="minorHAnsi"/>
          <w:bCs/>
        </w:rPr>
        <w:t xml:space="preserve"> сторону повышения</w:t>
      </w:r>
      <w:r w:rsidRPr="00156B51">
        <w:rPr>
          <w:rFonts w:asciiTheme="minorHAnsi" w:hAnsiTheme="minorHAnsi" w:cstheme="minorHAnsi"/>
          <w:bCs/>
        </w:rPr>
        <w:t xml:space="preserve"> в течение срока действия договора</w:t>
      </w:r>
      <w:r w:rsidR="00156B51" w:rsidRPr="00156B51">
        <w:rPr>
          <w:rFonts w:asciiTheme="minorHAnsi" w:hAnsiTheme="minorHAnsi" w:cstheme="minorHAnsi"/>
          <w:bCs/>
        </w:rPr>
        <w:t xml:space="preserve">, </w:t>
      </w:r>
      <w:r w:rsidR="00A7149A" w:rsidRPr="00156B51">
        <w:rPr>
          <w:rFonts w:asciiTheme="minorHAnsi" w:hAnsiTheme="minorHAnsi" w:cstheme="minorHAnsi"/>
          <w:bCs/>
        </w:rPr>
        <w:t>даже</w:t>
      </w:r>
      <w:r w:rsidRPr="00156B51">
        <w:rPr>
          <w:rFonts w:asciiTheme="minorHAnsi" w:hAnsiTheme="minorHAnsi" w:cstheme="minorHAnsi"/>
          <w:bCs/>
        </w:rPr>
        <w:t xml:space="preserve"> </w:t>
      </w:r>
      <w:r w:rsidR="00A7149A" w:rsidRPr="00156B51">
        <w:rPr>
          <w:rFonts w:asciiTheme="minorHAnsi" w:hAnsiTheme="minorHAnsi" w:cstheme="minorHAnsi"/>
          <w:bCs/>
          <w:color w:val="FF0000"/>
        </w:rPr>
        <w:t>в случае существенных валютных колебаний</w:t>
      </w:r>
      <w:r w:rsidR="00BB57E2" w:rsidRPr="00156B51">
        <w:rPr>
          <w:rFonts w:asciiTheme="minorHAnsi" w:hAnsiTheme="minorHAnsi" w:cstheme="minorHAnsi"/>
          <w:bCs/>
          <w:color w:val="FF0000"/>
        </w:rPr>
        <w:t xml:space="preserve">. </w:t>
      </w:r>
    </w:p>
    <w:p w:rsidR="00E8365B" w:rsidRPr="00E65613" w:rsidRDefault="00E8365B" w:rsidP="00E8365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/>
          <w:bCs/>
        </w:rPr>
      </w:pPr>
      <w:r w:rsidRPr="001422BD">
        <w:rPr>
          <w:rFonts w:asciiTheme="minorHAnsi" w:hAnsiTheme="minorHAnsi"/>
          <w:bCs/>
        </w:rPr>
        <w:t>Заказчик предлагает Участнику следующие условия оплаты:</w:t>
      </w:r>
      <w:r w:rsidRPr="001422BD">
        <w:rPr>
          <w:rFonts w:asciiTheme="minorHAnsi" w:hAnsiTheme="minorHAnsi"/>
          <w:b/>
          <w:bCs/>
        </w:rPr>
        <w:t xml:space="preserve"> </w:t>
      </w:r>
    </w:p>
    <w:p w:rsidR="00E8365B" w:rsidRPr="00E65613" w:rsidRDefault="00E8365B" w:rsidP="00E8365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9763AB">
        <w:rPr>
          <w:rFonts w:asciiTheme="minorHAnsi" w:hAnsiTheme="minorHAnsi"/>
          <w:bCs/>
        </w:rPr>
        <w:t>60 календарных дней с момента подписания акта приемки услуг</w:t>
      </w:r>
      <w:r w:rsidRPr="00E65613">
        <w:rPr>
          <w:rFonts w:asciiTheme="minorHAnsi" w:hAnsiTheme="minorHAnsi"/>
          <w:bCs/>
        </w:rPr>
        <w:t>;</w:t>
      </w:r>
    </w:p>
    <w:p w:rsidR="00E8365B" w:rsidRPr="00E65613" w:rsidRDefault="00E8365B" w:rsidP="00E8365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9763AB">
        <w:rPr>
          <w:rFonts w:asciiTheme="minorHAnsi" w:hAnsiTheme="minorHAnsi"/>
          <w:bCs/>
        </w:rPr>
        <w:t>90 календарных дней с момента подписания акта приемки услуг</w:t>
      </w:r>
      <w:r w:rsidRPr="00E65613">
        <w:rPr>
          <w:rFonts w:asciiTheme="minorHAnsi" w:hAnsiTheme="minorHAnsi"/>
          <w:bCs/>
        </w:rPr>
        <w:t>;</w:t>
      </w:r>
    </w:p>
    <w:p w:rsidR="00E8365B" w:rsidRPr="00E65613" w:rsidRDefault="00E8365B" w:rsidP="00E8365B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9763AB">
        <w:rPr>
          <w:rFonts w:asciiTheme="minorHAnsi" w:hAnsiTheme="minorHAnsi"/>
          <w:bCs/>
        </w:rPr>
        <w:t>180 календарных дней с момента подписания акта приемки услуг</w:t>
      </w:r>
      <w:r w:rsidRPr="00E65613">
        <w:rPr>
          <w:rFonts w:asciiTheme="minorHAnsi" w:hAnsiTheme="minorHAnsi"/>
          <w:bCs/>
        </w:rPr>
        <w:t>.</w:t>
      </w:r>
    </w:p>
    <w:p w:rsidR="00401A5F" w:rsidRPr="004E78D0" w:rsidRDefault="00401A5F" w:rsidP="00401A5F">
      <w:pPr>
        <w:pStyle w:val="ListParagraph"/>
        <w:numPr>
          <w:ilvl w:val="0"/>
          <w:numId w:val="27"/>
        </w:numPr>
        <w:tabs>
          <w:tab w:val="left" w:pos="7655"/>
        </w:tabs>
        <w:ind w:left="714" w:hanging="357"/>
        <w:contextualSpacing w:val="0"/>
        <w:jc w:val="both"/>
        <w:rPr>
          <w:rFonts w:asciiTheme="minorHAnsi" w:hAnsiTheme="minorHAnsi" w:cstheme="minorHAnsi"/>
          <w:bCs/>
          <w:color w:val="FF0000"/>
        </w:rPr>
      </w:pPr>
      <w:r w:rsidRPr="004E78D0">
        <w:rPr>
          <w:rFonts w:asciiTheme="minorHAnsi" w:hAnsiTheme="minorHAnsi" w:cstheme="minorHAnsi"/>
          <w:bCs/>
        </w:rPr>
        <w:t>Предложения с разными условиями оплаты будут приведены к базису 180 дней постоплаты, исходя из процентной ставки в 11.3 % (формула приведения: сумма предложения*</w:t>
      </w:r>
      <w:r w:rsidR="00E8365B" w:rsidRPr="004E78D0">
        <w:rPr>
          <w:rFonts w:asciiTheme="minorHAnsi" w:hAnsiTheme="minorHAnsi" w:cstheme="minorHAnsi"/>
          <w:bCs/>
        </w:rPr>
        <w:t>0.113</w:t>
      </w:r>
      <w:r w:rsidRPr="004E78D0">
        <w:rPr>
          <w:rFonts w:asciiTheme="minorHAnsi" w:hAnsiTheme="minorHAnsi" w:cstheme="minorHAnsi"/>
          <w:bCs/>
        </w:rPr>
        <w:t>*разница дней/365+сумма предложения).</w:t>
      </w:r>
    </w:p>
    <w:p w:rsidR="00DC1360" w:rsidRPr="00156B51" w:rsidRDefault="00DC1360" w:rsidP="007C43E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156B51">
        <w:rPr>
          <w:rFonts w:asciiTheme="minorHAnsi" w:hAnsiTheme="minorHAnsi" w:cstheme="minorHAnsi"/>
          <w:bCs/>
        </w:rPr>
        <w:t xml:space="preserve">Срок действия коммерческого предложения должен составлять не менее 60 календарных дней с </w:t>
      </w:r>
      <w:r w:rsidR="00910FE4" w:rsidRPr="00156B51">
        <w:rPr>
          <w:rFonts w:asciiTheme="minorHAnsi" w:hAnsiTheme="minorHAnsi" w:cstheme="minorHAnsi"/>
          <w:bCs/>
        </w:rPr>
        <w:t>момента</w:t>
      </w:r>
      <w:r w:rsidRPr="00156B51">
        <w:rPr>
          <w:rFonts w:asciiTheme="minorHAnsi" w:hAnsiTheme="minorHAnsi" w:cstheme="minorHAnsi"/>
          <w:bCs/>
        </w:rPr>
        <w:t xml:space="preserve"> завершения сбора предложений Участников.</w:t>
      </w:r>
    </w:p>
    <w:p w:rsidR="00035F27" w:rsidRPr="00156B51" w:rsidRDefault="00E93B2A" w:rsidP="00F844D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color w:val="FF0000"/>
        </w:rPr>
      </w:pPr>
      <w:r w:rsidRPr="00156B51">
        <w:rPr>
          <w:rFonts w:asciiTheme="minorHAnsi" w:hAnsiTheme="minorHAnsi" w:cs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156B51">
        <w:rPr>
          <w:rFonts w:asciiTheme="minorHAnsi" w:hAnsiTheme="minorHAnsi" w:cstheme="minorHAnsi"/>
          <w:color w:val="FF0000"/>
        </w:rPr>
        <w:t>2</w:t>
      </w:r>
      <w:r w:rsidRPr="00156B51">
        <w:rPr>
          <w:rFonts w:asciiTheme="minorHAnsi" w:hAnsiTheme="minorHAnsi" w:cstheme="minorHAnsi"/>
          <w:color w:val="FF0000"/>
        </w:rPr>
        <w:t xml:space="preserve"> ИУ</w:t>
      </w:r>
      <w:r w:rsidR="005352EC" w:rsidRPr="00156B51">
        <w:rPr>
          <w:rFonts w:asciiTheme="minorHAnsi" w:hAnsiTheme="minorHAnsi" w:cstheme="minorHAnsi"/>
          <w:color w:val="FF0000"/>
          <w:lang w:val="en-US"/>
        </w:rPr>
        <w:t>O</w:t>
      </w:r>
      <w:r w:rsidRPr="00156B51">
        <w:rPr>
          <w:rFonts w:asciiTheme="minorHAnsi" w:hAnsiTheme="minorHAnsi" w:cstheme="minorHAnsi"/>
          <w:color w:val="FF0000"/>
        </w:rPr>
        <w:t>Т.</w:t>
      </w:r>
    </w:p>
    <w:p w:rsidR="00D73EBF" w:rsidRPr="00156B51" w:rsidRDefault="00D73EBF" w:rsidP="00E93B2A">
      <w:pPr>
        <w:jc w:val="both"/>
        <w:rPr>
          <w:rFonts w:asciiTheme="minorHAnsi" w:hAnsiTheme="minorHAnsi" w:cstheme="minorHAnsi"/>
          <w:b/>
          <w:bCs/>
        </w:rPr>
      </w:pPr>
      <w:r w:rsidRPr="00156B51">
        <w:rPr>
          <w:rFonts w:asciiTheme="minorHAnsi" w:hAnsiTheme="minorHAnsi" w:cstheme="minorHAnsi"/>
          <w:b/>
          <w:bCs/>
        </w:rPr>
        <w:t>2.1.</w:t>
      </w:r>
      <w:r w:rsidR="00E93B2A" w:rsidRPr="00156B51">
        <w:rPr>
          <w:rFonts w:asciiTheme="minorHAnsi" w:hAnsiTheme="minorHAnsi" w:cstheme="minorHAnsi"/>
          <w:b/>
          <w:bCs/>
        </w:rPr>
        <w:t>3</w:t>
      </w:r>
      <w:r w:rsidRPr="00156B51">
        <w:rPr>
          <w:rFonts w:asciiTheme="minorHAnsi" w:hAnsiTheme="minorHAnsi" w:cstheme="minorHAnsi"/>
          <w:b/>
          <w:bCs/>
        </w:rPr>
        <w:t xml:space="preserve">. </w:t>
      </w:r>
      <w:r w:rsidR="00E93B2A" w:rsidRPr="00156B51">
        <w:rPr>
          <w:rFonts w:asciiTheme="minorHAnsi" w:hAnsiTheme="minorHAnsi" w:cstheme="minorHAnsi"/>
          <w:b/>
        </w:rPr>
        <w:t>Требования к форме</w:t>
      </w:r>
      <w:r w:rsidRPr="00156B51">
        <w:rPr>
          <w:rFonts w:asciiTheme="minorHAnsi" w:hAnsiTheme="minorHAnsi" w:cstheme="minorHAnsi"/>
          <w:b/>
        </w:rPr>
        <w:t xml:space="preserve"> предоставления предложений</w:t>
      </w:r>
    </w:p>
    <w:p w:rsidR="00E93B2A" w:rsidRPr="00156B51" w:rsidRDefault="00E93B2A" w:rsidP="00910FE4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bCs/>
        </w:rPr>
        <w:t>Участник предоставляет предложение в электронном виде</w:t>
      </w:r>
      <w:r w:rsidR="00D73EBF" w:rsidRPr="00156B51">
        <w:rPr>
          <w:rFonts w:asciiTheme="minorHAnsi" w:hAnsiTheme="minorHAnsi" w:cstheme="minorHAnsi"/>
          <w:color w:val="000000"/>
        </w:rPr>
        <w:t>.</w:t>
      </w:r>
    </w:p>
    <w:p w:rsidR="00EC7E6D" w:rsidRPr="00156B51" w:rsidRDefault="00E93B2A" w:rsidP="00EC7E6D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bCs/>
        </w:rPr>
        <w:t>Предложение должно содержать следующие файлы</w:t>
      </w:r>
      <w:r w:rsidRPr="00156B51">
        <w:rPr>
          <w:rFonts w:asciiTheme="minorHAnsi" w:hAnsiTheme="minorHAnsi" w:cstheme="minorHAnsi"/>
          <w:color w:val="000000"/>
        </w:rPr>
        <w:t>:</w:t>
      </w:r>
    </w:p>
    <w:p w:rsidR="00EC7E6D" w:rsidRPr="00156B51" w:rsidRDefault="00EC7E6D" w:rsidP="00EC7E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 xml:space="preserve">Коммерческое предложение – скан-копия документа в формате 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 xml:space="preserve">, а также файл в формате </w:t>
      </w:r>
      <w:r w:rsidRPr="00156B51">
        <w:rPr>
          <w:rFonts w:asciiTheme="minorHAnsi" w:hAnsiTheme="minorHAnsi" w:cstheme="minorHAnsi"/>
          <w:color w:val="000000"/>
          <w:lang w:val="en-US"/>
        </w:rPr>
        <w:t>EXCEL</w:t>
      </w:r>
      <w:r w:rsidRPr="00156B51">
        <w:rPr>
          <w:rFonts w:asciiTheme="minorHAnsi" w:hAnsiTheme="minorHAnsi" w:cstheme="minorHAnsi"/>
          <w:color w:val="000000"/>
        </w:rPr>
        <w:t xml:space="preserve"> (имена файлов КП.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 xml:space="preserve"> и КП.</w:t>
      </w:r>
      <w:r w:rsidRPr="00156B51">
        <w:rPr>
          <w:rFonts w:asciiTheme="minorHAnsi" w:hAnsiTheme="minorHAnsi" w:cstheme="minorHAnsi"/>
          <w:color w:val="000000"/>
          <w:lang w:val="en-US"/>
        </w:rPr>
        <w:t>xlsx</w:t>
      </w:r>
      <w:r w:rsidRPr="00156B51">
        <w:rPr>
          <w:rFonts w:asciiTheme="minorHAnsi" w:hAnsiTheme="minorHAnsi" w:cstheme="minorHAnsi"/>
          <w:color w:val="000000"/>
        </w:rPr>
        <w:t>);</w:t>
      </w:r>
    </w:p>
    <w:p w:rsidR="00A44F9B" w:rsidRPr="00156B51" w:rsidRDefault="00A44F9B" w:rsidP="00910FE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 xml:space="preserve"> (имя файла </w:t>
      </w:r>
      <w:r w:rsidRPr="00156B51">
        <w:rPr>
          <w:rFonts w:asciiTheme="minorHAnsi" w:hAnsiTheme="minorHAnsi" w:cstheme="minorHAnsi"/>
          <w:color w:val="000000"/>
          <w:lang w:val="en-US"/>
        </w:rPr>
        <w:t>NDA</w:t>
      </w:r>
      <w:r w:rsidRPr="00156B51">
        <w:rPr>
          <w:rFonts w:asciiTheme="minorHAnsi" w:hAnsiTheme="minorHAnsi" w:cstheme="minorHAnsi"/>
          <w:color w:val="000000"/>
        </w:rPr>
        <w:t>.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>)</w:t>
      </w:r>
      <w:r w:rsidR="00412BE9" w:rsidRPr="00156B51">
        <w:rPr>
          <w:rFonts w:asciiTheme="minorHAnsi" w:hAnsiTheme="minorHAnsi" w:cstheme="minorHAnsi"/>
          <w:color w:val="000000"/>
        </w:rPr>
        <w:t>;</w:t>
      </w:r>
    </w:p>
    <w:p w:rsidR="00272244" w:rsidRPr="00156B51" w:rsidRDefault="00272244" w:rsidP="00910FE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 xml:space="preserve">Заявление о соответствии предложения участника </w:t>
      </w:r>
      <w:r w:rsidR="00910FE4" w:rsidRPr="00156B51">
        <w:rPr>
          <w:rFonts w:asciiTheme="minorHAnsi" w:hAnsiTheme="minorHAnsi" w:cstheme="minorHAnsi"/>
          <w:color w:val="000000"/>
        </w:rPr>
        <w:t>квалификационным требованиям</w:t>
      </w:r>
      <w:r w:rsidR="00E8365B" w:rsidRPr="00E8365B">
        <w:rPr>
          <w:rFonts w:asciiTheme="minorHAnsi" w:hAnsiTheme="minorHAnsi" w:cstheme="minorHAnsi"/>
          <w:color w:val="000000"/>
        </w:rPr>
        <w:t xml:space="preserve"> с соответствующим приложением </w:t>
      </w:r>
      <w:r w:rsidRPr="00156B51">
        <w:rPr>
          <w:rFonts w:asciiTheme="minorHAnsi" w:hAnsiTheme="minorHAnsi" w:cstheme="minorHAnsi"/>
          <w:color w:val="000000"/>
        </w:rPr>
        <w:t xml:space="preserve"> – скан-копи</w:t>
      </w:r>
      <w:r w:rsidR="00E8365B" w:rsidRPr="00E8365B">
        <w:rPr>
          <w:rFonts w:asciiTheme="minorHAnsi" w:hAnsiTheme="minorHAnsi" w:cstheme="minorHAnsi"/>
          <w:color w:val="000000"/>
        </w:rPr>
        <w:t>и</w:t>
      </w:r>
      <w:r w:rsidR="00E8365B">
        <w:rPr>
          <w:rFonts w:asciiTheme="minorHAnsi" w:hAnsiTheme="minorHAnsi" w:cstheme="minorHAnsi"/>
          <w:color w:val="000000"/>
        </w:rPr>
        <w:t xml:space="preserve"> документ</w:t>
      </w:r>
      <w:r w:rsidR="00E8365B" w:rsidRPr="00E8365B">
        <w:rPr>
          <w:rFonts w:asciiTheme="minorHAnsi" w:hAnsiTheme="minorHAnsi" w:cstheme="minorHAnsi"/>
          <w:color w:val="000000"/>
        </w:rPr>
        <w:t>ов</w:t>
      </w:r>
      <w:r w:rsidRPr="00156B51">
        <w:rPr>
          <w:rFonts w:asciiTheme="minorHAnsi" w:hAnsiTheme="minorHAnsi" w:cstheme="minorHAnsi"/>
          <w:color w:val="000000"/>
        </w:rPr>
        <w:t xml:space="preserve"> в формате 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="00A44F9B" w:rsidRPr="00156B51">
        <w:rPr>
          <w:rFonts w:asciiTheme="minorHAnsi" w:hAnsiTheme="minorHAnsi" w:cstheme="minorHAnsi"/>
          <w:color w:val="000000"/>
        </w:rPr>
        <w:t>, (имя файла Заявление о соответствии.</w:t>
      </w:r>
      <w:r w:rsidR="00A44F9B"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>);</w:t>
      </w:r>
      <w:r w:rsidR="00E8365B" w:rsidRPr="00E8365B">
        <w:rPr>
          <w:rFonts w:asciiTheme="minorHAnsi" w:hAnsiTheme="minorHAnsi" w:cstheme="minorHAnsi"/>
          <w:color w:val="000000"/>
        </w:rPr>
        <w:t xml:space="preserve"> </w:t>
      </w:r>
    </w:p>
    <w:p w:rsidR="00272244" w:rsidRPr="00156B51" w:rsidRDefault="00272244" w:rsidP="00910FE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 xml:space="preserve">Письмо о незаинтересованности – скан-копия документа в формате 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="00A44F9B" w:rsidRPr="00156B51">
        <w:rPr>
          <w:rFonts w:asciiTheme="minorHAnsi" w:hAnsiTheme="minorHAnsi" w:cstheme="minorHAnsi"/>
          <w:color w:val="000000"/>
        </w:rPr>
        <w:t xml:space="preserve"> (имя файла Незаинтересованность.</w:t>
      </w:r>
      <w:r w:rsidR="00A44F9B"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>);</w:t>
      </w:r>
    </w:p>
    <w:p w:rsidR="00DB386E" w:rsidRPr="00156B51" w:rsidRDefault="00DB386E" w:rsidP="00910FE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 xml:space="preserve"> (</w:t>
      </w:r>
      <w:r w:rsidR="00AD4E1C" w:rsidRPr="00156B51">
        <w:rPr>
          <w:rFonts w:asciiTheme="minorHAnsi" w:hAnsiTheme="minorHAnsi" w:cstheme="minorHAnsi"/>
          <w:color w:val="000000"/>
        </w:rPr>
        <w:t xml:space="preserve">имя файла </w:t>
      </w:r>
      <w:r w:rsidRPr="00156B51">
        <w:rPr>
          <w:rFonts w:asciiTheme="minorHAnsi" w:hAnsiTheme="minorHAnsi" w:cstheme="minorHAnsi"/>
          <w:color w:val="000000"/>
        </w:rPr>
        <w:t>Акт</w:t>
      </w:r>
      <w:r w:rsidR="003D219A" w:rsidRPr="00156B51">
        <w:rPr>
          <w:rFonts w:asciiTheme="minorHAnsi" w:hAnsiTheme="minorHAnsi" w:cstheme="minorHAnsi"/>
          <w:color w:val="000000"/>
        </w:rPr>
        <w:t xml:space="preserve"> </w:t>
      </w:r>
      <w:r w:rsidR="00246753" w:rsidRPr="00156B51">
        <w:rPr>
          <w:rFonts w:asciiTheme="minorHAnsi" w:hAnsiTheme="minorHAnsi" w:cstheme="minorHAnsi"/>
          <w:color w:val="000000"/>
        </w:rPr>
        <w:t>_15</w:t>
      </w:r>
      <w:r w:rsidR="00AD4E1C" w:rsidRPr="00156B51">
        <w:rPr>
          <w:rFonts w:asciiTheme="minorHAnsi" w:hAnsiTheme="minorHAnsi" w:cstheme="minorHAnsi"/>
          <w:color w:val="000000"/>
        </w:rPr>
        <w:t>.</w:t>
      </w:r>
      <w:r w:rsidR="00AD4E1C"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>).</w:t>
      </w:r>
    </w:p>
    <w:p w:rsidR="00F17F9F" w:rsidRPr="00156B51" w:rsidRDefault="00F17F9F" w:rsidP="00F844D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Анкета Участника – файл в формате EXCEL (имя файла Анкета.xlsx)</w:t>
      </w:r>
    </w:p>
    <w:p w:rsidR="006C41BE" w:rsidRPr="00156B51" w:rsidRDefault="006C41BE" w:rsidP="00910FE4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Требования к скан-копиям документов:</w:t>
      </w:r>
    </w:p>
    <w:p w:rsidR="006C41BE" w:rsidRPr="00156B51" w:rsidRDefault="006C41BE" w:rsidP="00F844D6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все страницы документа содержатся в одном файле формата PDF;</w:t>
      </w:r>
    </w:p>
    <w:p w:rsidR="006C41BE" w:rsidRPr="00156B51" w:rsidRDefault="006C41BE" w:rsidP="00910FE4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Участник предоставляет скан-копию в цветном формате;</w:t>
      </w:r>
    </w:p>
    <w:p w:rsidR="006C41BE" w:rsidRPr="00156B51" w:rsidRDefault="006C41BE" w:rsidP="00910FE4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разрешение скан-копии должно обеспечивать читаемость документа;</w:t>
      </w:r>
    </w:p>
    <w:p w:rsidR="00F844D6" w:rsidRPr="00156B51" w:rsidRDefault="00F844D6" w:rsidP="00F844D6">
      <w:pPr>
        <w:rPr>
          <w:rFonts w:asciiTheme="minorHAnsi" w:hAnsiTheme="minorHAnsi" w:cstheme="minorHAnsi"/>
          <w:color w:val="000000"/>
        </w:rPr>
      </w:pPr>
    </w:p>
    <w:p w:rsidR="00F844D6" w:rsidRPr="00156B51" w:rsidRDefault="00C9637A" w:rsidP="00F844D6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Участник объединяет следующие файлы:</w:t>
      </w:r>
    </w:p>
    <w:p w:rsidR="00F844D6" w:rsidRPr="00156B51" w:rsidRDefault="00F844D6" w:rsidP="00F844D6">
      <w:pPr>
        <w:pStyle w:val="ListParagraph"/>
        <w:widowControl w:val="0"/>
        <w:numPr>
          <w:ilvl w:val="0"/>
          <w:numId w:val="4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  <w:lang w:val="en-US"/>
        </w:rPr>
        <w:t>КП</w:t>
      </w:r>
      <w:r w:rsidRPr="00156B51">
        <w:rPr>
          <w:rFonts w:asciiTheme="minorHAnsi" w:hAnsiTheme="minorHAnsi" w:cstheme="minorHAnsi"/>
          <w:color w:val="000000"/>
        </w:rPr>
        <w:t>.</w:t>
      </w:r>
      <w:r w:rsidRPr="00156B51">
        <w:rPr>
          <w:rFonts w:asciiTheme="minorHAnsi" w:hAnsiTheme="minorHAnsi" w:cstheme="minorHAnsi"/>
          <w:color w:val="000000"/>
          <w:lang w:val="en-US"/>
        </w:rPr>
        <w:t>pdf;</w:t>
      </w:r>
    </w:p>
    <w:p w:rsidR="00F844D6" w:rsidRPr="00156B51" w:rsidRDefault="00F844D6" w:rsidP="00F844D6">
      <w:pPr>
        <w:pStyle w:val="ListParagraph"/>
        <w:widowControl w:val="0"/>
        <w:numPr>
          <w:ilvl w:val="0"/>
          <w:numId w:val="4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  <w:lang w:val="en-US"/>
        </w:rPr>
        <w:t>КП</w:t>
      </w:r>
      <w:r w:rsidRPr="00156B51">
        <w:rPr>
          <w:rFonts w:asciiTheme="minorHAnsi" w:hAnsiTheme="minorHAnsi" w:cstheme="minorHAnsi"/>
          <w:color w:val="000000"/>
        </w:rPr>
        <w:t>.</w:t>
      </w:r>
      <w:r w:rsidRPr="00156B51">
        <w:rPr>
          <w:rFonts w:asciiTheme="minorHAnsi" w:hAnsiTheme="minorHAnsi" w:cstheme="minorHAnsi"/>
          <w:color w:val="000000"/>
          <w:lang w:val="en-US"/>
        </w:rPr>
        <w:t>xls</w:t>
      </w:r>
      <w:r w:rsidRPr="00156B51">
        <w:rPr>
          <w:rFonts w:asciiTheme="minorHAnsi" w:hAnsiTheme="minorHAnsi" w:cstheme="minorHAnsi"/>
          <w:color w:val="000000"/>
        </w:rPr>
        <w:t>;</w:t>
      </w:r>
    </w:p>
    <w:p w:rsidR="00A44F9B" w:rsidRPr="00156B51" w:rsidRDefault="00A44F9B" w:rsidP="00F844D6">
      <w:pPr>
        <w:pStyle w:val="ListParagraph"/>
        <w:widowControl w:val="0"/>
        <w:numPr>
          <w:ilvl w:val="0"/>
          <w:numId w:val="4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  <w:lang w:val="en-US"/>
        </w:rPr>
        <w:t>NDA.pdf</w:t>
      </w:r>
    </w:p>
    <w:p w:rsidR="00C9637A" w:rsidRPr="00156B51" w:rsidRDefault="00C9637A" w:rsidP="00F844D6">
      <w:pPr>
        <w:pStyle w:val="ListParagraph"/>
        <w:widowControl w:val="0"/>
        <w:numPr>
          <w:ilvl w:val="0"/>
          <w:numId w:val="4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Заявление о соответствии.</w:t>
      </w:r>
      <w:r w:rsidRPr="00156B51">
        <w:rPr>
          <w:rFonts w:asciiTheme="minorHAnsi" w:hAnsiTheme="minorHAnsi" w:cstheme="minorHAnsi"/>
          <w:color w:val="000000"/>
          <w:lang w:val="en-US"/>
        </w:rPr>
        <w:t>pdf</w:t>
      </w:r>
      <w:r w:rsidRPr="00156B51">
        <w:rPr>
          <w:rFonts w:asciiTheme="minorHAnsi" w:hAnsiTheme="minorHAnsi" w:cstheme="minorHAnsi"/>
          <w:color w:val="000000"/>
        </w:rPr>
        <w:t>;</w:t>
      </w:r>
    </w:p>
    <w:p w:rsidR="00C9637A" w:rsidRPr="00156B51" w:rsidRDefault="00C9637A" w:rsidP="00F844D6">
      <w:pPr>
        <w:pStyle w:val="ListParagraph"/>
        <w:widowControl w:val="0"/>
        <w:numPr>
          <w:ilvl w:val="0"/>
          <w:numId w:val="4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Незаинтересованность</w:t>
      </w:r>
      <w:r w:rsidRPr="00156B51">
        <w:rPr>
          <w:rFonts w:asciiTheme="minorHAnsi" w:hAnsiTheme="minorHAnsi" w:cstheme="minorHAnsi"/>
          <w:color w:val="000000"/>
          <w:lang w:val="en-US"/>
        </w:rPr>
        <w:t>.pdf</w:t>
      </w:r>
      <w:r w:rsidRPr="00156B51">
        <w:rPr>
          <w:rFonts w:asciiTheme="minorHAnsi" w:hAnsiTheme="minorHAnsi" w:cstheme="minorHAnsi"/>
          <w:color w:val="000000"/>
        </w:rPr>
        <w:t>;</w:t>
      </w:r>
    </w:p>
    <w:p w:rsidR="00F17F9F" w:rsidRPr="00156B51" w:rsidRDefault="00F17F9F" w:rsidP="00F844D6">
      <w:pPr>
        <w:pStyle w:val="ListParagraph"/>
        <w:widowControl w:val="0"/>
        <w:numPr>
          <w:ilvl w:val="0"/>
          <w:numId w:val="4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  <w:lang w:val="en-US"/>
        </w:rPr>
        <w:lastRenderedPageBreak/>
        <w:t>Анкета.</w:t>
      </w:r>
      <w:r w:rsidRPr="00156B51">
        <w:rPr>
          <w:rFonts w:asciiTheme="minorHAnsi" w:hAnsiTheme="minorHAnsi" w:cstheme="minorHAnsi"/>
          <w:color w:val="000000"/>
        </w:rPr>
        <w:t>xls</w:t>
      </w:r>
    </w:p>
    <w:p w:rsidR="003D219A" w:rsidRPr="00156B51" w:rsidRDefault="003D219A" w:rsidP="00F844D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ab/>
      </w:r>
      <w:r w:rsidRPr="00156B51">
        <w:rPr>
          <w:rFonts w:asciiTheme="minorHAnsi" w:hAnsiTheme="minorHAnsi" w:cstheme="minorHAnsi"/>
          <w:color w:val="000000"/>
        </w:rPr>
        <w:tab/>
        <w:t xml:space="preserve">в </w:t>
      </w:r>
      <w:r w:rsidRPr="00156B51">
        <w:rPr>
          <w:rFonts w:asciiTheme="minorHAnsi" w:hAnsiTheme="minorHAnsi" w:cstheme="minorHAnsi"/>
          <w:b/>
          <w:color w:val="000000"/>
        </w:rPr>
        <w:t>один</w:t>
      </w:r>
      <w:r w:rsidRPr="00156B51">
        <w:rPr>
          <w:rFonts w:asciiTheme="minorHAnsi" w:hAnsiTheme="minorHAnsi" w:cstheme="minorHAnsi"/>
          <w:color w:val="000000"/>
        </w:rPr>
        <w:t xml:space="preserve"> архив формата </w:t>
      </w:r>
      <w:r w:rsidRPr="00156B51">
        <w:rPr>
          <w:rFonts w:asciiTheme="minorHAnsi" w:hAnsiTheme="minorHAnsi" w:cstheme="minorHAnsi"/>
          <w:color w:val="000000"/>
          <w:lang w:val="en-US"/>
        </w:rPr>
        <w:t>RAR</w:t>
      </w:r>
      <w:r w:rsidR="00910FE4" w:rsidRPr="00156B51">
        <w:rPr>
          <w:rFonts w:asciiTheme="minorHAnsi" w:hAnsiTheme="minorHAnsi" w:cstheme="minorHAnsi"/>
          <w:color w:val="000000"/>
        </w:rPr>
        <w:t xml:space="preserve"> </w:t>
      </w:r>
      <w:r w:rsidRPr="00156B51">
        <w:rPr>
          <w:rFonts w:asciiTheme="minorHAnsi" w:hAnsiTheme="minorHAnsi" w:cstheme="minorHAnsi"/>
          <w:color w:val="000000"/>
        </w:rPr>
        <w:t>(имя файла «</w:t>
      </w:r>
      <w:r w:rsidRPr="00156B51">
        <w:rPr>
          <w:rFonts w:asciiTheme="minorHAnsi" w:hAnsiTheme="minorHAnsi" w:cstheme="minorHAnsi"/>
          <w:i/>
          <w:color w:val="000000"/>
        </w:rPr>
        <w:t>Название Участника</w:t>
      </w:r>
      <w:r w:rsidR="00F844D6" w:rsidRPr="00156B51">
        <w:rPr>
          <w:rFonts w:asciiTheme="minorHAnsi" w:hAnsiTheme="minorHAnsi" w:cstheme="minorHAnsi"/>
          <w:i/>
          <w:color w:val="000000"/>
        </w:rPr>
        <w:t>_010-15</w:t>
      </w:r>
      <w:r w:rsidR="00E8365B" w:rsidRPr="00E8365B">
        <w:rPr>
          <w:rFonts w:asciiTheme="minorHAnsi" w:hAnsiTheme="minorHAnsi" w:cstheme="minorHAnsi"/>
          <w:i/>
          <w:color w:val="000000"/>
        </w:rPr>
        <w:t xml:space="preserve"> ЦОД</w:t>
      </w:r>
      <w:r w:rsidRPr="00156B51">
        <w:rPr>
          <w:rFonts w:asciiTheme="minorHAnsi" w:hAnsiTheme="minorHAnsi" w:cstheme="minorHAnsi"/>
          <w:color w:val="000000"/>
        </w:rPr>
        <w:t>»</w:t>
      </w:r>
      <w:r w:rsidR="00910FE4" w:rsidRPr="00156B51">
        <w:rPr>
          <w:rFonts w:asciiTheme="minorHAnsi" w:hAnsiTheme="minorHAnsi" w:cstheme="minorHAnsi"/>
          <w:color w:val="000000"/>
        </w:rPr>
        <w:t>) и защищает его паролем</w:t>
      </w:r>
      <w:r w:rsidRPr="00156B51">
        <w:rPr>
          <w:rFonts w:asciiTheme="minorHAnsi" w:hAnsiTheme="minorHAnsi" w:cstheme="minorHAnsi"/>
          <w:color w:val="000000"/>
        </w:rPr>
        <w:t>. Если размер архива превышает 10</w:t>
      </w:r>
      <w:r w:rsidRPr="00156B51">
        <w:rPr>
          <w:rFonts w:asciiTheme="minorHAnsi" w:hAnsiTheme="minorHAnsi" w:cstheme="minorHAnsi"/>
          <w:color w:val="000000"/>
          <w:lang w:val="en-US"/>
        </w:rPr>
        <w:t>MB</w:t>
      </w:r>
      <w:r w:rsidRPr="00156B51">
        <w:rPr>
          <w:rFonts w:asciiTheme="minorHAnsi" w:hAnsiTheme="minorHAnsi" w:cstheme="minorHAnsi"/>
          <w:color w:val="000000"/>
        </w:rPr>
        <w:t>, Участник создает многотомный архив с размером тома менее 10</w:t>
      </w:r>
      <w:r w:rsidRPr="00156B51">
        <w:rPr>
          <w:rFonts w:asciiTheme="minorHAnsi" w:hAnsiTheme="minorHAnsi" w:cstheme="minorHAnsi"/>
          <w:color w:val="000000"/>
          <w:lang w:val="en-US"/>
        </w:rPr>
        <w:t>MB</w:t>
      </w:r>
      <w:r w:rsidRPr="00156B51">
        <w:rPr>
          <w:rFonts w:asciiTheme="minorHAnsi" w:hAnsiTheme="minorHAnsi" w:cstheme="minorHAnsi"/>
          <w:color w:val="000000"/>
        </w:rPr>
        <w:t>.</w:t>
      </w:r>
    </w:p>
    <w:p w:rsidR="00D73EBF" w:rsidRPr="00156B51" w:rsidRDefault="00910FE4" w:rsidP="00F844D6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НЕ ДОПУСКАЕТСЯ ЗАЩИЩАТЬ ПАРОЛЕМ КАЖДЫЙ ФАЙЛ, ВХОДЯЩИЙ В АРХИВ</w:t>
      </w:r>
      <w:r w:rsidR="003D219A" w:rsidRPr="00156B51">
        <w:rPr>
          <w:rFonts w:asciiTheme="minorHAnsi" w:hAnsiTheme="minorHAnsi" w:cstheme="minorHAnsi"/>
          <w:color w:val="000000"/>
        </w:rPr>
        <w:t>.</w:t>
      </w:r>
      <w:r w:rsidRPr="00156B51">
        <w:rPr>
          <w:rFonts w:asciiTheme="minorHAnsi" w:hAnsiTheme="minorHAnsi" w:cstheme="minorHAnsi"/>
          <w:color w:val="000000"/>
        </w:rPr>
        <w:t xml:space="preserve"> ПАРОЛЕМ ДОЛЖЕН БЫТЬ ЗАЩИЩЕН ТОЛЬКО АРХИВ.</w:t>
      </w:r>
    </w:p>
    <w:p w:rsidR="003D219A" w:rsidRPr="00156B51" w:rsidRDefault="003D219A" w:rsidP="00F844D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color w:val="FF0000"/>
        </w:rPr>
      </w:pPr>
      <w:r w:rsidRPr="00156B51">
        <w:rPr>
          <w:rFonts w:asciiTheme="minorHAnsi" w:hAnsiTheme="minorHAnsi" w:cs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F844D6" w:rsidRPr="00156B51">
        <w:rPr>
          <w:rFonts w:asciiTheme="minorHAnsi" w:hAnsiTheme="minorHAnsi" w:cstheme="minorHAnsi"/>
          <w:color w:val="FF0000"/>
        </w:rPr>
        <w:t>О</w:t>
      </w:r>
      <w:r w:rsidRPr="00156B51">
        <w:rPr>
          <w:rFonts w:asciiTheme="minorHAnsi" w:hAnsiTheme="minorHAnsi" w:cstheme="minorHAnsi"/>
          <w:color w:val="FF0000"/>
        </w:rPr>
        <w:t>Т.</w:t>
      </w:r>
    </w:p>
    <w:p w:rsidR="003D219A" w:rsidRPr="00156B51" w:rsidRDefault="003D219A" w:rsidP="003D219A">
      <w:pPr>
        <w:jc w:val="both"/>
        <w:rPr>
          <w:rFonts w:asciiTheme="minorHAnsi" w:hAnsiTheme="minorHAnsi" w:cstheme="minorHAnsi"/>
          <w:b/>
        </w:rPr>
      </w:pPr>
      <w:r w:rsidRPr="00156B51">
        <w:rPr>
          <w:rFonts w:asciiTheme="minorHAnsi" w:hAnsiTheme="minorHAnsi" w:cstheme="minorHAnsi"/>
          <w:b/>
          <w:bCs/>
        </w:rPr>
        <w:t xml:space="preserve">2.1.4. </w:t>
      </w:r>
      <w:r w:rsidRPr="00156B51">
        <w:rPr>
          <w:rFonts w:asciiTheme="minorHAnsi" w:hAnsiTheme="minorHAnsi" w:cstheme="minorHAnsi"/>
          <w:b/>
        </w:rPr>
        <w:t>Порядок предоставления предложения</w:t>
      </w:r>
    </w:p>
    <w:p w:rsidR="003D219A" w:rsidRPr="00156B51" w:rsidRDefault="003D219A" w:rsidP="00F844D6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theme="minorHAnsi"/>
          <w:b/>
          <w:color w:val="auto"/>
        </w:rPr>
      </w:pPr>
      <w:r w:rsidRPr="00156B51">
        <w:rPr>
          <w:rFonts w:asciiTheme="minorHAnsi" w:hAnsiTheme="minorHAnsi" w:cstheme="minorHAnsi"/>
        </w:rPr>
        <w:t>Участник направляет архив, подготовленный в соответствии с требованиями раздела 2.1.3 ИУТ</w:t>
      </w:r>
      <w:r w:rsidR="008F640A" w:rsidRPr="00156B51">
        <w:rPr>
          <w:rFonts w:asciiTheme="minorHAnsi" w:hAnsiTheme="minorHAnsi" w:cstheme="minorHAnsi"/>
        </w:rPr>
        <w:t>,</w:t>
      </w:r>
      <w:r w:rsidRPr="00156B51">
        <w:rPr>
          <w:rFonts w:asciiTheme="minorHAnsi" w:hAnsiTheme="minorHAnsi" w:cstheme="minorHAnsi"/>
        </w:rPr>
        <w:t xml:space="preserve"> на адрес электронной почты </w:t>
      </w:r>
      <w:hyperlink r:id="rId11" w:history="1">
        <w:r w:rsidR="00F844D6" w:rsidRPr="00156B51">
          <w:rPr>
            <w:rStyle w:val="Hyperlink"/>
            <w:rFonts w:asciiTheme="minorHAnsi" w:hAnsiTheme="minorHAnsi" w:cstheme="minorHAnsi"/>
            <w:u w:val="none"/>
          </w:rPr>
          <w:t>Tender_armentel_</w:t>
        </w:r>
        <w:r w:rsidR="00F844D6" w:rsidRPr="00156B51">
          <w:rPr>
            <w:rStyle w:val="Hyperlink"/>
            <w:rFonts w:asciiTheme="minorHAnsi" w:hAnsiTheme="minorHAnsi" w:cstheme="minorHAnsi"/>
            <w:u w:val="none"/>
            <w:lang w:val="en-US"/>
          </w:rPr>
          <w:t>AS</w:t>
        </w:r>
        <w:r w:rsidR="00F844D6" w:rsidRPr="00156B51">
          <w:rPr>
            <w:rStyle w:val="Hyperlink"/>
            <w:rFonts w:asciiTheme="minorHAnsi" w:hAnsiTheme="minorHAnsi" w:cstheme="minorHAnsi"/>
            <w:u w:val="none"/>
          </w:rPr>
          <w:t>@beeline.am</w:t>
        </w:r>
      </w:hyperlink>
      <w:r w:rsidR="000738C0" w:rsidRPr="00156B51">
        <w:rPr>
          <w:rFonts w:asciiTheme="minorHAnsi" w:hAnsiTheme="minorHAnsi" w:cstheme="minorHAnsi"/>
        </w:rPr>
        <w:t xml:space="preserve"> в срок не позднее </w:t>
      </w:r>
      <w:r w:rsidR="00F844D6" w:rsidRPr="00E8365B">
        <w:rPr>
          <w:rFonts w:asciiTheme="minorHAnsi" w:hAnsiTheme="minorHAnsi" w:cstheme="minorHAnsi"/>
          <w:b/>
          <w:highlight w:val="yellow"/>
        </w:rPr>
        <w:t>15:00</w:t>
      </w:r>
      <w:r w:rsidR="000738C0" w:rsidRPr="00E8365B">
        <w:rPr>
          <w:rFonts w:asciiTheme="minorHAnsi" w:hAnsiTheme="minorHAnsi" w:cstheme="minorHAnsi"/>
          <w:b/>
          <w:highlight w:val="yellow"/>
        </w:rPr>
        <w:t xml:space="preserve"> (время местное)</w:t>
      </w:r>
      <w:r w:rsidR="00E8365B" w:rsidRPr="00E8365B">
        <w:rPr>
          <w:rFonts w:asciiTheme="minorHAnsi" w:hAnsiTheme="minorHAnsi" w:cstheme="minorHAnsi"/>
          <w:b/>
          <w:highlight w:val="yellow"/>
        </w:rPr>
        <w:t xml:space="preserve"> 01.06.2015</w:t>
      </w:r>
      <w:r w:rsidR="000738C0" w:rsidRPr="00E8365B">
        <w:rPr>
          <w:rFonts w:asciiTheme="minorHAnsi" w:hAnsiTheme="minorHAnsi" w:cstheme="minorHAnsi"/>
          <w:highlight w:val="yellow"/>
        </w:rPr>
        <w:t>.</w:t>
      </w:r>
      <w:r w:rsidR="009F78E8" w:rsidRPr="00156B51">
        <w:rPr>
          <w:rFonts w:asciiTheme="minorHAnsi" w:hAnsiTheme="minorHAnsi" w:cstheme="minorHAnsi"/>
        </w:rPr>
        <w:t xml:space="preserve"> Тема письма соответствует следующему формату: «</w:t>
      </w:r>
      <w:r w:rsidR="009F78E8" w:rsidRPr="00156B51">
        <w:rPr>
          <w:rFonts w:asciiTheme="minorHAnsi" w:hAnsiTheme="minorHAnsi" w:cstheme="minorHAnsi"/>
          <w:i/>
        </w:rPr>
        <w:t>Наименование Участника</w:t>
      </w:r>
      <w:r w:rsidR="009F78E8" w:rsidRPr="00156B51">
        <w:rPr>
          <w:rFonts w:asciiTheme="minorHAnsi" w:hAnsiTheme="minorHAnsi" w:cstheme="minorHAnsi"/>
        </w:rPr>
        <w:t xml:space="preserve"> – Тендер </w:t>
      </w:r>
      <w:r w:rsidR="00F844D6" w:rsidRPr="00156B51">
        <w:rPr>
          <w:rFonts w:asciiTheme="minorHAnsi" w:hAnsiTheme="minorHAnsi" w:cstheme="minorHAnsi"/>
        </w:rPr>
        <w:t>010/15 ЦОД</w:t>
      </w:r>
      <w:r w:rsidR="009F78E8" w:rsidRPr="00156B51">
        <w:rPr>
          <w:rFonts w:asciiTheme="minorHAnsi" w:hAnsiTheme="minorHAnsi" w:cstheme="minorHAnsi"/>
        </w:rPr>
        <w:t>».</w:t>
      </w:r>
      <w:r w:rsidR="00AD4E1C" w:rsidRPr="00156B51">
        <w:rPr>
          <w:rFonts w:asciiTheme="minorHAnsi" w:hAnsiTheme="minorHAnsi" w:cstheme="minorHAnsi"/>
        </w:rPr>
        <w:t xml:space="preserve"> </w:t>
      </w:r>
      <w:r w:rsidR="00A20B2F" w:rsidRPr="00156B51">
        <w:rPr>
          <w:rFonts w:asciiTheme="minorHAnsi" w:hAnsiTheme="minorHAnsi" w:cstheme="minorHAnsi"/>
        </w:rPr>
        <w:t>О</w:t>
      </w:r>
      <w:r w:rsidR="00AD4E1C" w:rsidRPr="00156B51">
        <w:rPr>
          <w:rFonts w:asciiTheme="minorHAnsi" w:hAnsiTheme="minorHAnsi" w:cstheme="minorHAnsi"/>
        </w:rPr>
        <w:t>тправка томов многотомного архива</w:t>
      </w:r>
      <w:r w:rsidR="00A20B2F" w:rsidRPr="00156B51">
        <w:rPr>
          <w:rFonts w:asciiTheme="minorHAnsi" w:hAnsiTheme="minorHAnsi" w:cstheme="minorHAnsi"/>
        </w:rPr>
        <w:t xml:space="preserve"> осуществляется</w:t>
      </w:r>
      <w:r w:rsidR="00AD4E1C" w:rsidRPr="00156B51">
        <w:rPr>
          <w:rFonts w:asciiTheme="minorHAnsi" w:hAnsiTheme="minorHAnsi" w:cstheme="minorHAnsi"/>
        </w:rPr>
        <w:t xml:space="preserve"> отдельными письмами.</w:t>
      </w:r>
    </w:p>
    <w:p w:rsidR="008F640A" w:rsidRPr="00156B51" w:rsidRDefault="00256603" w:rsidP="00F844D6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  <w:u w:val="single"/>
        </w:rPr>
      </w:pPr>
      <w:r w:rsidRPr="00156B51">
        <w:rPr>
          <w:rFonts w:asciiTheme="minorHAnsi" w:hAnsiTheme="minorHAnsi" w:cstheme="minorHAnsi"/>
        </w:rPr>
        <w:t>Акт перед</w:t>
      </w:r>
      <w:r w:rsidR="00F844D6" w:rsidRPr="00156B51">
        <w:rPr>
          <w:rFonts w:asciiTheme="minorHAnsi" w:hAnsiTheme="minorHAnsi" w:cstheme="minorHAnsi"/>
        </w:rPr>
        <w:t>ачи электронной информации (Акт010-15</w:t>
      </w:r>
      <w:r w:rsidRPr="00156B51">
        <w:rPr>
          <w:rFonts w:asciiTheme="minorHAnsi" w:hAnsiTheme="minorHAnsi" w:cstheme="minorHAnsi"/>
        </w:rPr>
        <w:t>.</w:t>
      </w:r>
      <w:r w:rsidRPr="00156B51">
        <w:rPr>
          <w:rFonts w:asciiTheme="minorHAnsi" w:hAnsiTheme="minorHAnsi" w:cstheme="minorHAnsi"/>
          <w:lang w:val="en-US"/>
        </w:rPr>
        <w:t>pdf</w:t>
      </w:r>
      <w:r w:rsidRPr="00156B51">
        <w:rPr>
          <w:rFonts w:asciiTheme="minorHAnsi" w:hAnsiTheme="minorHAnsi" w:cstheme="minorHAnsi"/>
        </w:rPr>
        <w:t>)</w:t>
      </w:r>
      <w:r w:rsidR="008F640A" w:rsidRPr="00156B51">
        <w:rPr>
          <w:rFonts w:asciiTheme="minorHAnsi" w:hAnsiTheme="minorHAnsi" w:cstheme="minorHAnsi"/>
        </w:rPr>
        <w:t xml:space="preserve">, подготовленный в соответствии с требованиями Приложения </w:t>
      </w:r>
      <w:r w:rsidR="00BE2E10" w:rsidRPr="00156B51">
        <w:rPr>
          <w:rFonts w:asciiTheme="minorHAnsi" w:hAnsiTheme="minorHAnsi" w:cstheme="minorHAnsi"/>
        </w:rPr>
        <w:t>8</w:t>
      </w:r>
      <w:r w:rsidR="008F640A" w:rsidRPr="00156B51">
        <w:rPr>
          <w:rFonts w:asciiTheme="minorHAnsi" w:hAnsiTheme="minorHAnsi" w:cs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F844D6" w:rsidRPr="00156B51">
          <w:rPr>
            <w:rStyle w:val="Hyperlink"/>
            <w:rFonts w:asciiTheme="minorHAnsi" w:hAnsiTheme="minorHAnsi" w:cstheme="minorHAnsi"/>
            <w:u w:val="none"/>
          </w:rPr>
          <w:t>Tigs@beeline.am</w:t>
        </w:r>
      </w:hyperlink>
      <w:r w:rsidR="00F844D6" w:rsidRPr="00156B51">
        <w:rPr>
          <w:rFonts w:asciiTheme="minorHAnsi" w:hAnsiTheme="minorHAnsi" w:cstheme="minorHAnsi"/>
        </w:rPr>
        <w:t xml:space="preserve">  </w:t>
      </w:r>
      <w:r w:rsidR="008F640A" w:rsidRPr="00156B51">
        <w:rPr>
          <w:rFonts w:asciiTheme="minorHAnsi" w:hAnsiTheme="minorHAnsi" w:cstheme="minorHAnsi"/>
        </w:rPr>
        <w:t xml:space="preserve">(без копий на другие почтовые ящики) в срок не позднее </w:t>
      </w:r>
      <w:r w:rsidR="00F844D6" w:rsidRPr="00E8365B">
        <w:rPr>
          <w:rFonts w:asciiTheme="minorHAnsi" w:hAnsiTheme="minorHAnsi" w:cstheme="minorHAnsi"/>
          <w:b/>
          <w:highlight w:val="yellow"/>
        </w:rPr>
        <w:t>15:00</w:t>
      </w:r>
      <w:r w:rsidR="008F640A" w:rsidRPr="00E8365B">
        <w:rPr>
          <w:rFonts w:asciiTheme="minorHAnsi" w:hAnsiTheme="minorHAnsi" w:cstheme="minorHAnsi"/>
          <w:b/>
          <w:highlight w:val="yellow"/>
        </w:rPr>
        <w:t xml:space="preserve"> (время местное) </w:t>
      </w:r>
      <w:r w:rsidR="00E8365B" w:rsidRPr="00E8365B">
        <w:rPr>
          <w:rFonts w:asciiTheme="minorHAnsi" w:hAnsiTheme="minorHAnsi" w:cstheme="minorHAnsi"/>
          <w:b/>
          <w:highlight w:val="yellow"/>
        </w:rPr>
        <w:t>01.06.2015</w:t>
      </w:r>
      <w:r w:rsidR="008F640A" w:rsidRPr="00156B51">
        <w:rPr>
          <w:rFonts w:asciiTheme="minorHAnsi" w:hAnsiTheme="minorHAnsi" w:cstheme="minorHAnsi"/>
          <w:b/>
        </w:rPr>
        <w:t>.</w:t>
      </w:r>
      <w:r w:rsidR="009F78E8" w:rsidRPr="00156B51">
        <w:rPr>
          <w:rFonts w:asciiTheme="minorHAnsi" w:hAnsiTheme="minorHAnsi" w:cstheme="minorHAnsi"/>
          <w:b/>
        </w:rPr>
        <w:t xml:space="preserve"> </w:t>
      </w:r>
      <w:r w:rsidR="009F78E8" w:rsidRPr="00156B51">
        <w:rPr>
          <w:rFonts w:asciiTheme="minorHAnsi" w:hAnsiTheme="minorHAnsi" w:cstheme="minorHAnsi"/>
        </w:rPr>
        <w:t>Тема письма соответствует следующему формату: «</w:t>
      </w:r>
      <w:r w:rsidR="009F78E8" w:rsidRPr="00156B51">
        <w:rPr>
          <w:rFonts w:asciiTheme="minorHAnsi" w:hAnsiTheme="minorHAnsi" w:cstheme="minorHAnsi"/>
          <w:i/>
        </w:rPr>
        <w:t>Наименование Участника</w:t>
      </w:r>
      <w:r w:rsidR="009F78E8" w:rsidRPr="00156B51">
        <w:rPr>
          <w:rFonts w:asciiTheme="minorHAnsi" w:hAnsiTheme="minorHAnsi" w:cstheme="minorHAnsi"/>
        </w:rPr>
        <w:t xml:space="preserve"> – </w:t>
      </w:r>
      <w:r w:rsidR="00F844D6" w:rsidRPr="00E8365B">
        <w:rPr>
          <w:rFonts w:asciiTheme="minorHAnsi" w:hAnsiTheme="minorHAnsi" w:cstheme="minorHAnsi"/>
        </w:rPr>
        <w:t>010/15</w:t>
      </w:r>
      <w:r w:rsidR="00BE2E10" w:rsidRPr="00E8365B">
        <w:rPr>
          <w:rFonts w:asciiTheme="minorHAnsi" w:hAnsiTheme="minorHAnsi" w:cstheme="minorHAnsi"/>
        </w:rPr>
        <w:t xml:space="preserve"> </w:t>
      </w:r>
      <w:r w:rsidR="00F844D6" w:rsidRPr="00E8365B">
        <w:rPr>
          <w:rFonts w:asciiTheme="minorHAnsi" w:hAnsiTheme="minorHAnsi" w:cstheme="minorHAnsi"/>
        </w:rPr>
        <w:t>ЦОД</w:t>
      </w:r>
      <w:r w:rsidR="009F78E8" w:rsidRPr="00E8365B">
        <w:rPr>
          <w:rFonts w:asciiTheme="minorHAnsi" w:hAnsiTheme="minorHAnsi" w:cstheme="minorHAnsi"/>
        </w:rPr>
        <w:t>».</w:t>
      </w:r>
    </w:p>
    <w:p w:rsidR="009F78E8" w:rsidRPr="00156B51" w:rsidRDefault="009F78E8" w:rsidP="00E8365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Theme="minorHAnsi" w:hAnsiTheme="minorHAnsi" w:cstheme="minorHAnsi"/>
          <w:color w:val="FF0000"/>
          <w:u w:val="none"/>
        </w:rPr>
      </w:pPr>
      <w:r w:rsidRPr="00156B51">
        <w:rPr>
          <w:rFonts w:asciiTheme="minorHAnsi" w:hAnsiTheme="minorHAnsi" w:cstheme="minorHAnsi"/>
          <w:color w:val="FF0000"/>
        </w:rPr>
        <w:t>Заказчик оставляет за собой право не рассматривать предложение Участника, если оно было отправлено позже срока, установленного в разделе 2.1.4 ИУ</w:t>
      </w:r>
      <w:r w:rsidR="00F844D6" w:rsidRPr="00156B51">
        <w:rPr>
          <w:rFonts w:asciiTheme="minorHAnsi" w:hAnsiTheme="minorHAnsi" w:cstheme="minorHAnsi"/>
          <w:color w:val="FF0000"/>
        </w:rPr>
        <w:t>О</w:t>
      </w:r>
      <w:r w:rsidRPr="00156B51">
        <w:rPr>
          <w:rFonts w:asciiTheme="minorHAnsi" w:hAnsiTheme="minorHAnsi" w:cstheme="minorHAnsi"/>
          <w:color w:val="FF0000"/>
        </w:rPr>
        <w:t>Т.</w:t>
      </w:r>
    </w:p>
    <w:p w:rsidR="009F78E8" w:rsidRPr="00156B51" w:rsidRDefault="009F78E8" w:rsidP="009F78E8">
      <w:pPr>
        <w:jc w:val="both"/>
        <w:rPr>
          <w:rFonts w:asciiTheme="minorHAnsi" w:hAnsiTheme="minorHAnsi" w:cstheme="minorHAnsi"/>
          <w:b/>
        </w:rPr>
      </w:pPr>
      <w:r w:rsidRPr="00156B51">
        <w:rPr>
          <w:rFonts w:asciiTheme="minorHAnsi" w:hAnsiTheme="minorHAnsi" w:cstheme="minorHAnsi"/>
          <w:b/>
          <w:bCs/>
        </w:rPr>
        <w:t xml:space="preserve">2.1.5. </w:t>
      </w:r>
      <w:r w:rsidR="00F04AB2" w:rsidRPr="00156B51">
        <w:rPr>
          <w:rFonts w:asciiTheme="minorHAnsi" w:hAnsiTheme="minorHAnsi" w:cstheme="minorHAnsi"/>
          <w:b/>
        </w:rPr>
        <w:t xml:space="preserve">Вопросы, </w:t>
      </w:r>
      <w:r w:rsidRPr="00156B51">
        <w:rPr>
          <w:rFonts w:asciiTheme="minorHAnsi" w:hAnsiTheme="minorHAnsi" w:cstheme="minorHAnsi"/>
          <w:b/>
        </w:rPr>
        <w:t>уточнения</w:t>
      </w:r>
      <w:r w:rsidR="00F04AB2" w:rsidRPr="00156B51">
        <w:rPr>
          <w:rFonts w:asciiTheme="minorHAnsi" w:hAnsiTheme="minorHAnsi" w:cstheme="minorHAnsi"/>
          <w:b/>
        </w:rPr>
        <w:t>, отзыв и изменение предложений</w:t>
      </w:r>
    </w:p>
    <w:p w:rsidR="009E76EA" w:rsidRPr="00156B51" w:rsidRDefault="009E76EA" w:rsidP="00C17F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DC51E6" w:rsidRPr="00156B51">
        <w:rPr>
          <w:rFonts w:asciiTheme="minorHAnsi" w:hAnsiTheme="minorHAnsi" w:cstheme="minorHAnsi"/>
        </w:rPr>
        <w:t>2</w:t>
      </w:r>
      <w:r w:rsidRPr="00156B51">
        <w:rPr>
          <w:rFonts w:asciiTheme="minorHAnsi" w:hAnsiTheme="minorHAnsi" w:cstheme="minorHAnsi"/>
        </w:rPr>
        <w:t xml:space="preserve"> ИУ</w:t>
      </w:r>
      <w:r w:rsidR="00C17F21" w:rsidRPr="00156B51">
        <w:rPr>
          <w:rFonts w:asciiTheme="minorHAnsi" w:hAnsiTheme="minorHAnsi" w:cstheme="minorHAnsi"/>
        </w:rPr>
        <w:t>О</w:t>
      </w:r>
      <w:r w:rsidRPr="00156B51">
        <w:rPr>
          <w:rFonts w:asciiTheme="minorHAnsi" w:hAnsiTheme="minorHAnsi" w:cstheme="minorHAnsi"/>
        </w:rPr>
        <w:t>Т.</w:t>
      </w:r>
    </w:p>
    <w:p w:rsidR="003E1FBE" w:rsidRPr="00E8365B" w:rsidRDefault="003E1FBE" w:rsidP="00C17F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  <w:b/>
          <w:highlight w:val="yellow"/>
        </w:rPr>
      </w:pPr>
      <w:r w:rsidRPr="00156B51">
        <w:rPr>
          <w:rFonts w:asciiTheme="minorHAnsi" w:hAnsiTheme="minorHAnsi" w:cstheme="minorHAnsi"/>
        </w:rPr>
        <w:t xml:space="preserve">Вопросы по тексту </w:t>
      </w:r>
      <w:r w:rsidR="009F78E8" w:rsidRPr="00156B51">
        <w:rPr>
          <w:rFonts w:asciiTheme="minorHAnsi" w:hAnsiTheme="minorHAnsi" w:cstheme="minorHAnsi"/>
        </w:rPr>
        <w:t>ИУ</w:t>
      </w:r>
      <w:r w:rsidR="00E8365B" w:rsidRPr="00E8365B">
        <w:rPr>
          <w:rFonts w:asciiTheme="minorHAnsi" w:hAnsiTheme="minorHAnsi" w:cstheme="minorHAnsi"/>
        </w:rPr>
        <w:t>О</w:t>
      </w:r>
      <w:r w:rsidR="009F78E8" w:rsidRPr="00156B51">
        <w:rPr>
          <w:rFonts w:asciiTheme="minorHAnsi" w:hAnsiTheme="minorHAnsi" w:cstheme="minorHAnsi"/>
        </w:rPr>
        <w:t>Т</w:t>
      </w:r>
      <w:r w:rsidRPr="00156B51">
        <w:rPr>
          <w:rFonts w:asciiTheme="minorHAnsi" w:hAnsiTheme="minorHAnsi" w:cstheme="minorHAnsi"/>
        </w:rPr>
        <w:t xml:space="preserve">, если таковые возникнут в ходе </w:t>
      </w:r>
      <w:r w:rsidR="009F78E8" w:rsidRPr="00156B51">
        <w:rPr>
          <w:rFonts w:asciiTheme="minorHAnsi" w:hAnsiTheme="minorHAnsi" w:cstheme="minorHAnsi"/>
        </w:rPr>
        <w:t xml:space="preserve">подготовки </w:t>
      </w:r>
      <w:r w:rsidRPr="00156B51">
        <w:rPr>
          <w:rFonts w:asciiTheme="minorHAnsi" w:hAnsiTheme="minorHAnsi" w:cstheme="minorHAnsi"/>
        </w:rPr>
        <w:t xml:space="preserve">предложения,  принимаются от Участников в срок до </w:t>
      </w:r>
      <w:r w:rsidR="00C17F21" w:rsidRPr="00E8365B">
        <w:rPr>
          <w:rFonts w:asciiTheme="minorHAnsi" w:hAnsiTheme="minorHAnsi" w:cstheme="minorHAnsi"/>
          <w:b/>
          <w:highlight w:val="yellow"/>
        </w:rPr>
        <w:t>18:00</w:t>
      </w:r>
      <w:r w:rsidR="00EA3E27" w:rsidRPr="00E8365B">
        <w:rPr>
          <w:rFonts w:asciiTheme="minorHAnsi" w:hAnsiTheme="minorHAnsi" w:cstheme="minorHAnsi"/>
          <w:b/>
          <w:highlight w:val="yellow"/>
        </w:rPr>
        <w:t xml:space="preserve"> (время местное) </w:t>
      </w:r>
      <w:r w:rsidR="00E8365B" w:rsidRPr="00E8365B">
        <w:rPr>
          <w:rFonts w:asciiTheme="minorHAnsi" w:hAnsiTheme="minorHAnsi" w:cstheme="minorHAnsi"/>
          <w:b/>
          <w:highlight w:val="yellow"/>
        </w:rPr>
        <w:t>26.05.2015.</w:t>
      </w:r>
      <w:r w:rsidRPr="00E8365B">
        <w:rPr>
          <w:rFonts w:asciiTheme="minorHAnsi" w:hAnsiTheme="minorHAnsi" w:cstheme="minorHAnsi"/>
          <w:b/>
          <w:highlight w:val="yellow"/>
        </w:rPr>
        <w:t xml:space="preserve"> </w:t>
      </w:r>
    </w:p>
    <w:p w:rsidR="003E1FBE" w:rsidRPr="00156B51" w:rsidRDefault="003E1FBE" w:rsidP="00C17F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Ответы и уточнения на поступившие вопросы будут даны </w:t>
      </w:r>
      <w:r w:rsidR="009F78E8" w:rsidRPr="00156B51">
        <w:rPr>
          <w:rFonts w:asciiTheme="minorHAnsi" w:hAnsiTheme="minorHAnsi" w:cstheme="minorHAnsi"/>
        </w:rPr>
        <w:t>Заказчиком</w:t>
      </w:r>
      <w:r w:rsidRPr="00156B51">
        <w:rPr>
          <w:rFonts w:asciiTheme="minorHAnsi" w:hAnsiTheme="minorHAnsi" w:cstheme="minorHAnsi"/>
        </w:rPr>
        <w:t xml:space="preserve"> </w:t>
      </w:r>
      <w:r w:rsidR="009F78E8" w:rsidRPr="00156B51">
        <w:rPr>
          <w:rFonts w:asciiTheme="minorHAnsi" w:hAnsiTheme="minorHAnsi" w:cstheme="minorHAnsi"/>
        </w:rPr>
        <w:t>не позднее</w:t>
      </w:r>
      <w:r w:rsidRPr="00156B51">
        <w:rPr>
          <w:rFonts w:asciiTheme="minorHAnsi" w:hAnsiTheme="minorHAnsi" w:cstheme="minorHAnsi"/>
        </w:rPr>
        <w:t xml:space="preserve"> </w:t>
      </w:r>
      <w:r w:rsidR="00C17F21" w:rsidRPr="00E8365B">
        <w:rPr>
          <w:rFonts w:asciiTheme="minorHAnsi" w:hAnsiTheme="minorHAnsi" w:cstheme="minorHAnsi"/>
          <w:b/>
          <w:highlight w:val="yellow"/>
        </w:rPr>
        <w:t>18:00</w:t>
      </w:r>
      <w:r w:rsidR="00EA3E27" w:rsidRPr="00E8365B">
        <w:rPr>
          <w:rFonts w:asciiTheme="minorHAnsi" w:hAnsiTheme="minorHAnsi" w:cstheme="minorHAnsi"/>
          <w:b/>
          <w:highlight w:val="yellow"/>
        </w:rPr>
        <w:t xml:space="preserve"> (время местное) </w:t>
      </w:r>
      <w:r w:rsidR="00E8365B" w:rsidRPr="00E8365B">
        <w:rPr>
          <w:rFonts w:asciiTheme="minorHAnsi" w:hAnsiTheme="minorHAnsi" w:cstheme="minorHAnsi"/>
          <w:b/>
          <w:highlight w:val="yellow"/>
        </w:rPr>
        <w:t>27.05.2015</w:t>
      </w:r>
      <w:r w:rsidRPr="00E8365B">
        <w:rPr>
          <w:rFonts w:asciiTheme="minorHAnsi" w:hAnsiTheme="minorHAnsi" w:cstheme="minorHAnsi"/>
          <w:b/>
          <w:highlight w:val="yellow"/>
        </w:rPr>
        <w:t>.</w:t>
      </w:r>
      <w:r w:rsidRPr="00156B51">
        <w:rPr>
          <w:rFonts w:asciiTheme="minorHAnsi" w:hAnsiTheme="minorHAnsi" w:cstheme="minorHAnsi"/>
        </w:rPr>
        <w:t xml:space="preserve"> </w:t>
      </w:r>
    </w:p>
    <w:p w:rsidR="003E1FBE" w:rsidRPr="00156B51" w:rsidRDefault="005A334B" w:rsidP="00C17F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П</w:t>
      </w:r>
      <w:r w:rsidR="003E1FBE" w:rsidRPr="00156B51">
        <w:rPr>
          <w:rFonts w:asciiTheme="minorHAnsi" w:hAnsiTheme="minorHAnsi" w:cstheme="minorHAnsi"/>
        </w:rPr>
        <w:t xml:space="preserve">осле </w:t>
      </w:r>
      <w:r w:rsidR="00C17F21" w:rsidRPr="00E8365B">
        <w:rPr>
          <w:rFonts w:asciiTheme="minorHAnsi" w:hAnsiTheme="minorHAnsi" w:cstheme="minorHAnsi"/>
          <w:b/>
          <w:highlight w:val="yellow"/>
        </w:rPr>
        <w:t>15:00</w:t>
      </w:r>
      <w:r w:rsidR="00EA3E27" w:rsidRPr="00E8365B">
        <w:rPr>
          <w:rFonts w:asciiTheme="minorHAnsi" w:hAnsiTheme="minorHAnsi" w:cstheme="minorHAnsi"/>
          <w:b/>
          <w:highlight w:val="yellow"/>
        </w:rPr>
        <w:t xml:space="preserve"> (время местное) </w:t>
      </w:r>
      <w:r w:rsidR="00E8365B" w:rsidRPr="00E8365B">
        <w:rPr>
          <w:rFonts w:asciiTheme="minorHAnsi" w:hAnsiTheme="minorHAnsi" w:cstheme="minorHAnsi"/>
          <w:b/>
          <w:highlight w:val="yellow"/>
        </w:rPr>
        <w:t>01.06.2015</w:t>
      </w:r>
      <w:r w:rsidR="00EA3E27" w:rsidRPr="00156B51">
        <w:rPr>
          <w:rFonts w:asciiTheme="minorHAnsi" w:hAnsiTheme="minorHAnsi" w:cstheme="minorHAnsi"/>
          <w:b/>
        </w:rPr>
        <w:t xml:space="preserve"> </w:t>
      </w:r>
      <w:r w:rsidRPr="00156B51">
        <w:rPr>
          <w:rFonts w:asciiTheme="minorHAnsi" w:hAnsiTheme="minorHAnsi" w:cstheme="minorHAnsi"/>
        </w:rPr>
        <w:t xml:space="preserve">любые изменения, дополнения или уточнения в предложении Участника </w:t>
      </w:r>
      <w:r w:rsidR="003E1FBE" w:rsidRPr="00156B51">
        <w:rPr>
          <w:rFonts w:asciiTheme="minorHAnsi" w:hAnsiTheme="minorHAnsi" w:cstheme="minorHAnsi"/>
        </w:rPr>
        <w:t xml:space="preserve">возможны только по запросам </w:t>
      </w:r>
      <w:r w:rsidRPr="00156B51">
        <w:rPr>
          <w:rFonts w:asciiTheme="minorHAnsi" w:hAnsiTheme="minorHAnsi" w:cstheme="minorHAnsi"/>
        </w:rPr>
        <w:t>Заказчика</w:t>
      </w:r>
      <w:r w:rsidR="003E1FBE" w:rsidRPr="00156B51">
        <w:rPr>
          <w:rFonts w:asciiTheme="minorHAnsi" w:hAnsiTheme="minorHAnsi" w:cstheme="minorHAnsi"/>
        </w:rPr>
        <w:t>.</w:t>
      </w:r>
    </w:p>
    <w:p w:rsidR="009E76EA" w:rsidRPr="00156B51" w:rsidRDefault="009E76EA" w:rsidP="00C17F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В случае обнаружения Участником разночтений между какими-либо разделами или частями ИУ</w:t>
      </w:r>
      <w:r w:rsidR="00020A56" w:rsidRPr="00156B51">
        <w:rPr>
          <w:rFonts w:asciiTheme="minorHAnsi" w:hAnsiTheme="minorHAnsi" w:cstheme="minorHAnsi"/>
        </w:rPr>
        <w:t>О</w:t>
      </w:r>
      <w:r w:rsidRPr="00156B51">
        <w:rPr>
          <w:rFonts w:asciiTheme="minorHAnsi" w:hAnsiTheme="minorHAnsi" w:cstheme="minorHAnsi"/>
        </w:rPr>
        <w:t xml:space="preserve">Т, Участник обязан незамедлительно запросить разъяснения у контактного лица, указанного в разделе </w:t>
      </w:r>
      <w:r w:rsidR="00DC51E6" w:rsidRPr="00156B51">
        <w:rPr>
          <w:rFonts w:asciiTheme="minorHAnsi" w:hAnsiTheme="minorHAnsi" w:cstheme="minorHAnsi"/>
        </w:rPr>
        <w:t>2</w:t>
      </w:r>
      <w:r w:rsidRPr="00156B51">
        <w:rPr>
          <w:rFonts w:asciiTheme="minorHAnsi" w:hAnsiTheme="minorHAnsi" w:cstheme="minorHAnsi"/>
        </w:rPr>
        <w:t xml:space="preserve"> ИУ</w:t>
      </w:r>
      <w:r w:rsidR="00020A56" w:rsidRPr="00156B51">
        <w:rPr>
          <w:rFonts w:asciiTheme="minorHAnsi" w:hAnsiTheme="minorHAnsi" w:cstheme="minorHAnsi"/>
        </w:rPr>
        <w:t>О</w:t>
      </w:r>
      <w:r w:rsidRPr="00156B51">
        <w:rPr>
          <w:rFonts w:asciiTheme="minorHAnsi" w:hAnsiTheme="minorHAnsi" w:cstheme="minorHAnsi"/>
        </w:rPr>
        <w:t>Т.</w:t>
      </w:r>
    </w:p>
    <w:p w:rsidR="00F04AB2" w:rsidRPr="00156B51" w:rsidRDefault="003E1FBE" w:rsidP="00C17F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До окончания срока подачи тендерных предложений Участник может </w:t>
      </w:r>
      <w:r w:rsidR="00F04AB2" w:rsidRPr="00156B51">
        <w:rPr>
          <w:rFonts w:asciiTheme="minorHAnsi" w:hAnsiTheme="minorHAnsi" w:cs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020A56" w:rsidRPr="00156B51">
          <w:rPr>
            <w:rStyle w:val="Hyperlink"/>
            <w:rFonts w:asciiTheme="minorHAnsi" w:hAnsiTheme="minorHAnsi" w:cstheme="minorHAnsi"/>
            <w:u w:val="none"/>
          </w:rPr>
          <w:t>Tender_armentel_</w:t>
        </w:r>
        <w:r w:rsidR="00020A56" w:rsidRPr="00156B51">
          <w:rPr>
            <w:rStyle w:val="Hyperlink"/>
            <w:rFonts w:asciiTheme="minorHAnsi" w:hAnsiTheme="minorHAnsi" w:cstheme="minorHAnsi"/>
            <w:u w:val="none"/>
            <w:lang w:val="en-US"/>
          </w:rPr>
          <w:t>AS</w:t>
        </w:r>
        <w:r w:rsidR="00020A56" w:rsidRPr="00156B51">
          <w:rPr>
            <w:rStyle w:val="Hyperlink"/>
            <w:rFonts w:asciiTheme="minorHAnsi" w:hAnsiTheme="minorHAnsi" w:cstheme="minorHAnsi"/>
            <w:u w:val="none"/>
          </w:rPr>
          <w:t>@beeline.am</w:t>
        </w:r>
      </w:hyperlink>
      <w:r w:rsidR="00F04AB2" w:rsidRPr="00156B51">
        <w:rPr>
          <w:rFonts w:asciiTheme="minorHAnsi" w:hAnsiTheme="minorHAnsi" w:cs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</w:t>
      </w:r>
      <w:r w:rsidR="00F04AB2" w:rsidRPr="00156B51">
        <w:rPr>
          <w:rFonts w:asciiTheme="minorHAnsi" w:hAnsiTheme="minorHAnsi" w:cstheme="minorHAnsi"/>
        </w:rPr>
        <w:lastRenderedPageBreak/>
        <w:t>соответствовать формату: «</w:t>
      </w:r>
      <w:r w:rsidR="00F04AB2" w:rsidRPr="00156B51">
        <w:rPr>
          <w:rFonts w:asciiTheme="minorHAnsi" w:hAnsiTheme="minorHAnsi" w:cstheme="minorHAnsi"/>
          <w:i/>
        </w:rPr>
        <w:t>Наименование Участника</w:t>
      </w:r>
      <w:r w:rsidR="00F04AB2" w:rsidRPr="00156B51">
        <w:rPr>
          <w:rFonts w:asciiTheme="minorHAnsi" w:hAnsiTheme="minorHAnsi" w:cstheme="minorHAnsi"/>
        </w:rPr>
        <w:t xml:space="preserve"> – Отзыв предложения - Тендер </w:t>
      </w:r>
      <w:r w:rsidR="00EA3E27" w:rsidRPr="00156B51">
        <w:rPr>
          <w:rFonts w:asciiTheme="minorHAnsi" w:hAnsiTheme="minorHAnsi" w:cstheme="minorHAnsi"/>
        </w:rPr>
        <w:t xml:space="preserve">– </w:t>
      </w:r>
      <w:r w:rsidR="00020A56" w:rsidRPr="00156B51">
        <w:rPr>
          <w:rFonts w:asciiTheme="minorHAnsi" w:hAnsiTheme="minorHAnsi" w:cstheme="minorHAnsi"/>
        </w:rPr>
        <w:t>010/15 ЦОД</w:t>
      </w:r>
      <w:r w:rsidR="00F04AB2" w:rsidRPr="00156B51">
        <w:rPr>
          <w:rFonts w:asciiTheme="minorHAnsi" w:hAnsiTheme="minorHAnsi" w:cstheme="minorHAnsi"/>
        </w:rPr>
        <w:t>»</w:t>
      </w:r>
    </w:p>
    <w:p w:rsidR="001170C4" w:rsidRPr="00156B51" w:rsidRDefault="00F04AB2" w:rsidP="00C17F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До окончания срока подачи тендерных предложений Участник может заменить свое предложение другим предложением, направив Заказчику новое предложение в порядке, описанном в разделе 2.1.4 ИУТ.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4A467C" w:rsidRPr="00156B51" w:rsidRDefault="00EE1137" w:rsidP="001124EF">
      <w:pPr>
        <w:spacing w:before="400" w:after="200"/>
        <w:jc w:val="both"/>
        <w:rPr>
          <w:rFonts w:asciiTheme="minorHAnsi" w:hAnsiTheme="minorHAnsi" w:cstheme="minorHAnsi"/>
          <w:b/>
        </w:rPr>
      </w:pPr>
      <w:r w:rsidRPr="00156B51">
        <w:rPr>
          <w:rFonts w:asciiTheme="minorHAnsi" w:hAnsiTheme="minorHAnsi" w:cstheme="minorHAnsi"/>
          <w:b/>
        </w:rPr>
        <w:t xml:space="preserve">2.2. </w:t>
      </w:r>
      <w:r w:rsidR="001124EF" w:rsidRPr="00156B51">
        <w:rPr>
          <w:rFonts w:asciiTheme="minorHAnsi" w:hAnsiTheme="minorHAnsi" w:cstheme="minorHAnsi"/>
          <w:b/>
        </w:rPr>
        <w:t>Этап 2</w:t>
      </w:r>
      <w:r w:rsidR="001A2493" w:rsidRPr="00156B51">
        <w:rPr>
          <w:rFonts w:asciiTheme="minorHAnsi" w:hAnsiTheme="minorHAnsi" w:cstheme="minorHAnsi"/>
          <w:b/>
        </w:rPr>
        <w:t>:</w:t>
      </w:r>
      <w:r w:rsidRPr="00156B51">
        <w:rPr>
          <w:rFonts w:asciiTheme="minorHAnsi" w:hAnsiTheme="minorHAnsi" w:cstheme="minorHAnsi"/>
          <w:b/>
        </w:rPr>
        <w:t xml:space="preserve"> </w:t>
      </w:r>
      <w:r w:rsidR="00C139BD" w:rsidRPr="00156B51">
        <w:rPr>
          <w:rFonts w:asciiTheme="minorHAnsi" w:hAnsiTheme="minorHAnsi" w:cstheme="minorHAnsi"/>
          <w:b/>
        </w:rPr>
        <w:t>Квалификация участников и формирование короткого списка</w:t>
      </w:r>
    </w:p>
    <w:p w:rsidR="00032594" w:rsidRPr="00156B51" w:rsidRDefault="00032594" w:rsidP="00E8365B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156B51" w:rsidRDefault="001124EF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color w:val="000000"/>
        </w:rPr>
        <w:t>П</w:t>
      </w:r>
      <w:r w:rsidR="00032594" w:rsidRPr="00156B51">
        <w:rPr>
          <w:rFonts w:asciiTheme="minorHAnsi" w:hAnsiTheme="minorHAnsi" w:cstheme="minorHAnsi"/>
        </w:rPr>
        <w:t>редложени</w:t>
      </w:r>
      <w:r w:rsidRPr="00156B51">
        <w:rPr>
          <w:rFonts w:asciiTheme="minorHAnsi" w:hAnsiTheme="minorHAnsi" w:cstheme="minorHAnsi"/>
        </w:rPr>
        <w:t>е</w:t>
      </w:r>
      <w:r w:rsidR="00032594" w:rsidRPr="00156B51">
        <w:rPr>
          <w:rFonts w:asciiTheme="minorHAnsi" w:hAnsiTheme="minorHAnsi" w:cstheme="minorHAnsi"/>
        </w:rPr>
        <w:t xml:space="preserve"> долж</w:t>
      </w:r>
      <w:r w:rsidRPr="00156B51">
        <w:rPr>
          <w:rFonts w:asciiTheme="minorHAnsi" w:hAnsiTheme="minorHAnsi" w:cstheme="minorHAnsi"/>
        </w:rPr>
        <w:t>но</w:t>
      </w:r>
      <w:r w:rsidR="00032594" w:rsidRPr="00156B51">
        <w:rPr>
          <w:rFonts w:asciiTheme="minorHAnsi" w:hAnsiTheme="minorHAnsi" w:cstheme="minorHAnsi"/>
        </w:rPr>
        <w:t xml:space="preserve"> соответствовать</w:t>
      </w:r>
      <w:r w:rsidRPr="00156B51">
        <w:rPr>
          <w:rFonts w:asciiTheme="minorHAnsi" w:hAnsiTheme="minorHAnsi" w:cstheme="minorHAnsi"/>
        </w:rPr>
        <w:t xml:space="preserve"> всем</w:t>
      </w:r>
      <w:r w:rsidR="00032594" w:rsidRPr="00156B51">
        <w:rPr>
          <w:rFonts w:asciiTheme="minorHAnsi" w:hAnsiTheme="minorHAnsi" w:cstheme="minorHAnsi"/>
        </w:rPr>
        <w:t xml:space="preserve"> требованиям </w:t>
      </w:r>
      <w:r w:rsidRPr="00156B51">
        <w:rPr>
          <w:rFonts w:asciiTheme="minorHAnsi" w:hAnsiTheme="minorHAnsi" w:cstheme="minorHAnsi"/>
        </w:rPr>
        <w:t xml:space="preserve">разделов 2.1.1-2.1.4 </w:t>
      </w:r>
      <w:r w:rsidR="00032594" w:rsidRPr="00156B51">
        <w:rPr>
          <w:rFonts w:asciiTheme="minorHAnsi" w:hAnsiTheme="minorHAnsi" w:cstheme="minorHAnsi"/>
        </w:rPr>
        <w:t>ИУ</w:t>
      </w:r>
      <w:r w:rsidRPr="00156B51">
        <w:rPr>
          <w:rFonts w:asciiTheme="minorHAnsi" w:hAnsiTheme="minorHAnsi" w:cstheme="minorHAnsi"/>
        </w:rPr>
        <w:t>Т</w:t>
      </w:r>
    </w:p>
    <w:p w:rsidR="00AD4E1C" w:rsidRPr="00156B51" w:rsidRDefault="00AD4E1C" w:rsidP="00174439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color w:val="000000"/>
        </w:rPr>
        <w:t xml:space="preserve">Участник согласен заключить договор по форме </w:t>
      </w:r>
      <w:r w:rsidRPr="00156B51">
        <w:rPr>
          <w:rFonts w:asciiTheme="minorHAnsi" w:hAnsiTheme="minorHAnsi" w:cstheme="minorHAnsi"/>
          <w:b/>
          <w:color w:val="3333FF"/>
        </w:rPr>
        <w:t xml:space="preserve">Приложения </w:t>
      </w:r>
      <w:r w:rsidR="00174439" w:rsidRPr="00156B51">
        <w:rPr>
          <w:rFonts w:asciiTheme="minorHAnsi" w:hAnsiTheme="minorHAnsi" w:cstheme="minorHAnsi"/>
          <w:b/>
          <w:color w:val="3333FF"/>
        </w:rPr>
        <w:t>2</w:t>
      </w:r>
      <w:r w:rsidR="00174439" w:rsidRPr="00156B51">
        <w:rPr>
          <w:rFonts w:asciiTheme="minorHAnsi" w:hAnsiTheme="minorHAnsi" w:cstheme="minorHAnsi"/>
          <w:color w:val="000000"/>
        </w:rPr>
        <w:t xml:space="preserve"> </w:t>
      </w:r>
      <w:r w:rsidRPr="00156B51">
        <w:rPr>
          <w:rFonts w:asciiTheme="minorHAnsi" w:hAnsiTheme="minorHAnsi" w:cstheme="minorHAnsi"/>
          <w:color w:val="000000"/>
        </w:rPr>
        <w:t xml:space="preserve"> без каких-либо изменений.</w:t>
      </w:r>
    </w:p>
    <w:p w:rsidR="00032594" w:rsidRPr="00156B51" w:rsidRDefault="008C6CAB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8C6CAB">
        <w:rPr>
          <w:rFonts w:asciiTheme="minorHAnsi" w:hAnsiTheme="minorHAnsi" w:cstheme="minorHAnsi"/>
          <w:color w:val="000000"/>
        </w:rPr>
        <w:t>У</w:t>
      </w:r>
      <w:r>
        <w:rPr>
          <w:rFonts w:asciiTheme="minorHAnsi" w:hAnsiTheme="minorHAnsi" w:cstheme="minorHAnsi"/>
          <w:color w:val="000000"/>
        </w:rPr>
        <w:t>частник</w:t>
      </w:r>
      <w:r w:rsidRPr="008C6CAB">
        <w:rPr>
          <w:rFonts w:asciiTheme="minorHAnsi" w:hAnsiTheme="minorHAnsi" w:cstheme="minorHAnsi"/>
          <w:color w:val="000000"/>
        </w:rPr>
        <w:t xml:space="preserve"> должен иметь</w:t>
      </w:r>
      <w:r w:rsidR="00FF60CA" w:rsidRPr="00156B51">
        <w:rPr>
          <w:rFonts w:asciiTheme="minorHAnsi" w:hAnsiTheme="minorHAnsi" w:cstheme="minorHAnsi"/>
          <w:color w:val="000000"/>
        </w:rPr>
        <w:t xml:space="preserve"> партнерский статус с  компанией </w:t>
      </w:r>
      <w:r w:rsidR="00FF60CA" w:rsidRPr="00156B51">
        <w:rPr>
          <w:rFonts w:asciiTheme="minorHAnsi" w:hAnsiTheme="minorHAnsi" w:cstheme="minorHAnsi"/>
          <w:color w:val="000000"/>
          <w:lang w:val="en-US"/>
        </w:rPr>
        <w:t>APC</w:t>
      </w:r>
      <w:r w:rsidR="00F32931" w:rsidRPr="00156B51">
        <w:rPr>
          <w:rFonts w:asciiTheme="minorHAnsi" w:hAnsiTheme="minorHAnsi" w:cstheme="minorHAnsi"/>
          <w:color w:val="000000"/>
        </w:rPr>
        <w:t>.</w:t>
      </w:r>
    </w:p>
    <w:p w:rsidR="004A467C" w:rsidRPr="00156B51" w:rsidRDefault="001124EF" w:rsidP="00174439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 xml:space="preserve">Участник не имеет </w:t>
      </w:r>
      <w:r w:rsidR="004A467C" w:rsidRPr="00156B51">
        <w:rPr>
          <w:rFonts w:asciiTheme="minorHAnsi" w:hAnsiTheme="minorHAnsi" w:cstheme="minorHAnsi"/>
          <w:color w:val="000000"/>
        </w:rPr>
        <w:t>просроченной задолженности перед государственным бюджетом и/или другими заказчиками, превышающей 50</w:t>
      </w:r>
      <w:r w:rsidRPr="00156B51">
        <w:rPr>
          <w:rFonts w:asciiTheme="minorHAnsi" w:hAnsiTheme="minorHAnsi" w:cstheme="minorHAnsi"/>
          <w:color w:val="000000"/>
        </w:rPr>
        <w:t xml:space="preserve">% </w:t>
      </w:r>
      <w:r w:rsidR="004A467C" w:rsidRPr="00156B51">
        <w:rPr>
          <w:rFonts w:asciiTheme="minorHAnsi" w:hAnsiTheme="minorHAnsi" w:cstheme="minorHAnsi"/>
          <w:color w:val="000000"/>
        </w:rPr>
        <w:t xml:space="preserve">от активов,  </w:t>
      </w:r>
      <w:r w:rsidRPr="00156B51">
        <w:rPr>
          <w:rFonts w:asciiTheme="minorHAnsi" w:hAnsiTheme="minorHAnsi" w:cstheme="minorHAnsi"/>
          <w:color w:val="000000"/>
        </w:rPr>
        <w:t>в отношении него не ведутся</w:t>
      </w:r>
      <w:r w:rsidR="004A467C" w:rsidRPr="00156B51">
        <w:rPr>
          <w:rFonts w:asciiTheme="minorHAnsi" w:hAnsiTheme="minorHAnsi" w:cstheme="minorHAnsi"/>
          <w:color w:val="000000"/>
        </w:rPr>
        <w:t xml:space="preserve"> судопроизводства</w:t>
      </w:r>
      <w:r w:rsidRPr="00156B51">
        <w:rPr>
          <w:rFonts w:asciiTheme="minorHAnsi" w:hAnsiTheme="minorHAnsi" w:cstheme="minorHAnsi"/>
          <w:color w:val="000000"/>
        </w:rPr>
        <w:t>,</w:t>
      </w:r>
      <w:r w:rsidR="004A467C" w:rsidRPr="00156B51">
        <w:rPr>
          <w:rFonts w:asciiTheme="minorHAnsi" w:hAnsiTheme="minorHAnsi" w:cstheme="minorHAnsi"/>
          <w:color w:val="000000"/>
        </w:rPr>
        <w:t xml:space="preserve"> связанные с его неплатежеспособностью и банкротством. </w:t>
      </w:r>
    </w:p>
    <w:p w:rsidR="004A467C" w:rsidRPr="00156B51" w:rsidRDefault="001124EF" w:rsidP="00174439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Участник не имеет</w:t>
      </w:r>
      <w:r w:rsidR="004A467C" w:rsidRPr="00156B51">
        <w:rPr>
          <w:rFonts w:asciiTheme="minorHAnsi" w:hAnsiTheme="minorHAnsi" w:cstheme="minorHAnsi"/>
          <w:color w:val="000000"/>
        </w:rPr>
        <w:t xml:space="preserve"> просроченных задолженностей  п</w:t>
      </w:r>
      <w:r w:rsidR="00DC51E6" w:rsidRPr="00156B51">
        <w:rPr>
          <w:rFonts w:asciiTheme="minorHAnsi" w:hAnsiTheme="minorHAnsi" w:cstheme="minorHAnsi"/>
          <w:color w:val="000000"/>
        </w:rPr>
        <w:t>еред третьими лицами</w:t>
      </w:r>
      <w:r w:rsidR="00F8083E" w:rsidRPr="00156B51">
        <w:rPr>
          <w:rFonts w:asciiTheme="minorHAnsi" w:hAnsiTheme="minorHAnsi" w:cstheme="minorHAnsi"/>
          <w:color w:val="000000"/>
        </w:rPr>
        <w:t>.</w:t>
      </w:r>
    </w:p>
    <w:p w:rsidR="00F8083E" w:rsidRPr="00156B51" w:rsidRDefault="004A467C" w:rsidP="004D1460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Отсутств</w:t>
      </w:r>
      <w:r w:rsidR="00F8083E" w:rsidRPr="00156B51">
        <w:rPr>
          <w:rFonts w:asciiTheme="minorHAnsi" w:hAnsiTheme="minorHAnsi" w:cstheme="minorHAnsi"/>
          <w:color w:val="000000"/>
        </w:rPr>
        <w:t>уют</w:t>
      </w:r>
      <w:r w:rsidRPr="00156B51">
        <w:rPr>
          <w:rFonts w:asciiTheme="minorHAnsi" w:hAnsiTheme="minorHAnsi" w:cstheme="minorHAnsi"/>
          <w:color w:val="000000"/>
        </w:rPr>
        <w:t xml:space="preserve"> факт</w:t>
      </w:r>
      <w:r w:rsidR="00DC51E6" w:rsidRPr="00156B51">
        <w:rPr>
          <w:rFonts w:asciiTheme="minorHAnsi" w:hAnsiTheme="minorHAnsi" w:cstheme="minorHAnsi"/>
          <w:color w:val="000000"/>
        </w:rPr>
        <w:t>ы</w:t>
      </w:r>
      <w:r w:rsidRPr="00156B51">
        <w:rPr>
          <w:rFonts w:asciiTheme="minorHAnsi" w:hAnsiTheme="minorHAnsi" w:cstheme="minorHAnsi"/>
          <w:color w:val="000000"/>
        </w:rPr>
        <w:t xml:space="preserve"> непогашенной судимости</w:t>
      </w:r>
      <w:r w:rsidR="00DC51E6" w:rsidRPr="00156B51">
        <w:rPr>
          <w:rFonts w:asciiTheme="minorHAnsi" w:hAnsiTheme="minorHAnsi" w:cstheme="minorHAnsi"/>
          <w:color w:val="000000"/>
        </w:rPr>
        <w:t xml:space="preserve"> руководящих сотрудников Участника</w:t>
      </w:r>
      <w:r w:rsidRPr="00156B51">
        <w:rPr>
          <w:rFonts w:asciiTheme="minorHAnsi" w:hAnsiTheme="minorHAnsi" w:cstheme="minorHAnsi"/>
          <w:color w:val="000000"/>
        </w:rPr>
        <w:t xml:space="preserve"> за совершение экономических преступлений.  </w:t>
      </w:r>
    </w:p>
    <w:p w:rsidR="004A467C" w:rsidRPr="00156B51" w:rsidRDefault="00F8083E" w:rsidP="004D1460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Отсутствуют</w:t>
      </w:r>
      <w:r w:rsidR="004A467C" w:rsidRPr="00156B51">
        <w:rPr>
          <w:rFonts w:asciiTheme="minorHAnsi" w:hAnsiTheme="minorHAnsi" w:cstheme="minorHAnsi"/>
          <w:color w:val="000000"/>
        </w:rPr>
        <w:t xml:space="preserve"> вступив</w:t>
      </w:r>
      <w:r w:rsidRPr="00156B51">
        <w:rPr>
          <w:rFonts w:asciiTheme="minorHAnsi" w:hAnsiTheme="minorHAnsi" w:cstheme="minorHAnsi"/>
          <w:color w:val="000000"/>
        </w:rPr>
        <w:t>шие</w:t>
      </w:r>
      <w:r w:rsidR="004A467C" w:rsidRPr="00156B51">
        <w:rPr>
          <w:rFonts w:asciiTheme="minorHAnsi" w:hAnsiTheme="minorHAnsi" w:cstheme="minorHAnsi"/>
          <w:color w:val="000000"/>
        </w:rPr>
        <w:t xml:space="preserve"> в законную силу таки</w:t>
      </w:r>
      <w:r w:rsidRPr="00156B51">
        <w:rPr>
          <w:rFonts w:asciiTheme="minorHAnsi" w:hAnsiTheme="minorHAnsi" w:cstheme="minorHAnsi"/>
          <w:color w:val="000000"/>
        </w:rPr>
        <w:t>е</w:t>
      </w:r>
      <w:r w:rsidR="004A467C" w:rsidRPr="00156B51">
        <w:rPr>
          <w:rFonts w:asciiTheme="minorHAnsi" w:hAnsiTheme="minorHAnsi" w:cstheme="minorHAnsi"/>
          <w:color w:val="000000"/>
        </w:rPr>
        <w:t xml:space="preserve"> судебны</w:t>
      </w:r>
      <w:r w:rsidRPr="00156B51">
        <w:rPr>
          <w:rFonts w:asciiTheme="minorHAnsi" w:hAnsiTheme="minorHAnsi" w:cstheme="minorHAnsi"/>
          <w:color w:val="000000"/>
        </w:rPr>
        <w:t>е</w:t>
      </w:r>
      <w:r w:rsidR="004A467C" w:rsidRPr="00156B51">
        <w:rPr>
          <w:rFonts w:asciiTheme="minorHAnsi" w:hAnsiTheme="minorHAnsi" w:cstheme="minorHAnsi"/>
          <w:color w:val="000000"/>
        </w:rPr>
        <w:t xml:space="preserve"> или арбитражны</w:t>
      </w:r>
      <w:r w:rsidRPr="00156B51">
        <w:rPr>
          <w:rFonts w:asciiTheme="minorHAnsi" w:hAnsiTheme="minorHAnsi" w:cstheme="minorHAnsi"/>
          <w:color w:val="000000"/>
        </w:rPr>
        <w:t>е</w:t>
      </w:r>
      <w:r w:rsidR="004A467C" w:rsidRPr="00156B51">
        <w:rPr>
          <w:rFonts w:asciiTheme="minorHAnsi" w:hAnsiTheme="minorHAnsi" w:cstheme="minorHAnsi"/>
          <w:color w:val="000000"/>
        </w:rPr>
        <w:t xml:space="preserve"> решени</w:t>
      </w:r>
      <w:r w:rsidRPr="00156B51">
        <w:rPr>
          <w:rFonts w:asciiTheme="minorHAnsi" w:hAnsiTheme="minorHAnsi" w:cstheme="minorHAnsi"/>
          <w:color w:val="000000"/>
        </w:rPr>
        <w:t>я</w:t>
      </w:r>
      <w:r w:rsidR="004A467C" w:rsidRPr="00156B51">
        <w:rPr>
          <w:rFonts w:asciiTheme="minorHAnsi" w:hAnsiTheme="minorHAnsi" w:cstheme="minorHAnsi"/>
          <w:color w:val="000000"/>
        </w:rPr>
        <w:t xml:space="preserve"> или постановлени</w:t>
      </w:r>
      <w:r w:rsidRPr="00156B51">
        <w:rPr>
          <w:rFonts w:asciiTheme="minorHAnsi" w:hAnsiTheme="minorHAnsi" w:cstheme="minorHAnsi"/>
          <w:color w:val="000000"/>
        </w:rPr>
        <w:t>я</w:t>
      </w:r>
      <w:r w:rsidR="004A467C" w:rsidRPr="00156B51">
        <w:rPr>
          <w:rFonts w:asciiTheme="minorHAnsi" w:hAnsiTheme="minorHAnsi" w:cs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156B51">
        <w:rPr>
          <w:rFonts w:asciiTheme="minorHAnsi" w:hAnsiTheme="minorHAnsi" w:cstheme="minorHAnsi"/>
          <w:color w:val="000000"/>
        </w:rPr>
        <w:t>Участником</w:t>
      </w:r>
      <w:r w:rsidR="004A467C" w:rsidRPr="00156B51">
        <w:rPr>
          <w:rFonts w:asciiTheme="minorHAnsi" w:hAnsiTheme="minorHAnsi" w:cstheme="minorHAnsi"/>
          <w:color w:val="000000"/>
        </w:rPr>
        <w:t xml:space="preserve"> и </w:t>
      </w:r>
      <w:r w:rsidRPr="00156B51">
        <w:rPr>
          <w:rFonts w:asciiTheme="minorHAnsi" w:hAnsiTheme="minorHAnsi" w:cstheme="minorHAnsi"/>
          <w:color w:val="000000"/>
        </w:rPr>
        <w:t>З</w:t>
      </w:r>
      <w:r w:rsidR="004A467C" w:rsidRPr="00156B51">
        <w:rPr>
          <w:rFonts w:asciiTheme="minorHAnsi" w:hAnsiTheme="minorHAnsi" w:cstheme="minorHAnsi"/>
          <w:color w:val="000000"/>
        </w:rPr>
        <w:t xml:space="preserve">аказчиком, которые свидетельствуют о грубом нарушении </w:t>
      </w:r>
      <w:r w:rsidRPr="00156B51">
        <w:rPr>
          <w:rFonts w:asciiTheme="minorHAnsi" w:hAnsiTheme="minorHAnsi" w:cstheme="minorHAnsi"/>
          <w:color w:val="000000"/>
        </w:rPr>
        <w:t>Участником</w:t>
      </w:r>
      <w:r w:rsidR="004A467C" w:rsidRPr="00156B51">
        <w:rPr>
          <w:rFonts w:asciiTheme="minorHAnsi" w:hAnsiTheme="minorHAnsi" w:cstheme="minorHAnsi"/>
          <w:color w:val="000000"/>
        </w:rPr>
        <w:t xml:space="preserve"> закона, принятых на себя по договору обязательств и традиций делового оборота.</w:t>
      </w:r>
    </w:p>
    <w:p w:rsidR="00451142" w:rsidRPr="00156B51" w:rsidRDefault="00451142" w:rsidP="00E8365B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Участник отражает степень соответствия своего предложения квалификационным требованиям в Заявлении о соответствии квалификационным требованиям (Приложение </w:t>
      </w:r>
      <w:r w:rsidR="00EA3E27" w:rsidRPr="00156B51">
        <w:rPr>
          <w:rFonts w:asciiTheme="minorHAnsi" w:hAnsiTheme="minorHAnsi" w:cstheme="minorHAnsi"/>
        </w:rPr>
        <w:t>5</w:t>
      </w:r>
      <w:r w:rsidRPr="00156B51">
        <w:rPr>
          <w:rFonts w:asciiTheme="minorHAnsi" w:hAnsiTheme="minorHAnsi" w:cstheme="minorHAnsi"/>
        </w:rPr>
        <w:t xml:space="preserve"> – шаблон).</w:t>
      </w:r>
    </w:p>
    <w:p w:rsidR="00DE1E73" w:rsidRPr="00156B51" w:rsidRDefault="00F8083E" w:rsidP="004D146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156B51">
        <w:rPr>
          <w:rFonts w:asciiTheme="minorHAnsi" w:hAnsiTheme="minorHAnsi" w:cstheme="minorHAnsi"/>
          <w:color w:val="FF0000"/>
        </w:rPr>
        <w:t>Заказчик оставляет за собой право не допускать до участия в дальнейших этапах Тендера Участника, предложение которого не соответствует хотя бы одному из квалификационных требований, перечисленных в разделе 2.2 ИУ</w:t>
      </w:r>
      <w:r w:rsidR="004D1460" w:rsidRPr="00156B51">
        <w:rPr>
          <w:rFonts w:asciiTheme="minorHAnsi" w:hAnsiTheme="minorHAnsi" w:cstheme="minorHAnsi"/>
          <w:color w:val="FF0000"/>
        </w:rPr>
        <w:t>О</w:t>
      </w:r>
      <w:r w:rsidRPr="00156B51">
        <w:rPr>
          <w:rFonts w:asciiTheme="minorHAnsi" w:hAnsiTheme="minorHAnsi" w:cstheme="minorHAnsi"/>
          <w:color w:val="FF0000"/>
        </w:rPr>
        <w:t>Т.</w:t>
      </w:r>
    </w:p>
    <w:p w:rsidR="00F8083E" w:rsidRPr="00156B51" w:rsidRDefault="00F8083E" w:rsidP="004D146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Тендера.</w:t>
      </w:r>
    </w:p>
    <w:p w:rsidR="00F8083E" w:rsidRPr="00156B51" w:rsidRDefault="00F8083E" w:rsidP="004D146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Заказчик проинформирует </w:t>
      </w:r>
      <w:r w:rsidR="00DC51E6" w:rsidRPr="00156B51">
        <w:rPr>
          <w:rFonts w:asciiTheme="minorHAnsi" w:hAnsiTheme="minorHAnsi" w:cstheme="minorHAnsi"/>
        </w:rPr>
        <w:t>У</w:t>
      </w:r>
      <w:r w:rsidRPr="00156B51">
        <w:rPr>
          <w:rFonts w:asciiTheme="minorHAnsi" w:hAnsiTheme="minorHAnsi" w:cstheme="minorHAnsi"/>
        </w:rPr>
        <w:t>частников, не вошедших в короткий список, о причинах, не позволивших Участнику продолжить участие в Тендере.</w:t>
      </w:r>
    </w:p>
    <w:p w:rsidR="00007A63" w:rsidRPr="00156B51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 w:cstheme="minorHAnsi"/>
          <w:b/>
        </w:rPr>
      </w:pPr>
      <w:r w:rsidRPr="00156B51">
        <w:rPr>
          <w:rFonts w:asciiTheme="minorHAnsi" w:hAnsiTheme="minorHAnsi" w:cstheme="minorHAnsi"/>
          <w:b/>
        </w:rPr>
        <w:lastRenderedPageBreak/>
        <w:t xml:space="preserve">2.3  </w:t>
      </w:r>
      <w:r w:rsidR="00F8083E" w:rsidRPr="00156B51">
        <w:rPr>
          <w:rFonts w:asciiTheme="minorHAnsi" w:hAnsiTheme="minorHAnsi" w:cstheme="minorHAnsi"/>
          <w:b/>
        </w:rPr>
        <w:t>Этап 3</w:t>
      </w:r>
      <w:r w:rsidR="00A70420" w:rsidRPr="00156B51">
        <w:rPr>
          <w:rFonts w:asciiTheme="minorHAnsi" w:hAnsiTheme="minorHAnsi" w:cstheme="minorHAnsi"/>
          <w:b/>
          <w:lang w:val="hy-AM"/>
        </w:rPr>
        <w:t xml:space="preserve">: </w:t>
      </w:r>
      <w:r w:rsidRPr="00156B51">
        <w:rPr>
          <w:rFonts w:asciiTheme="minorHAnsi" w:hAnsiTheme="minorHAnsi" w:cstheme="minorHAnsi"/>
          <w:b/>
        </w:rPr>
        <w:t xml:space="preserve"> Улучшение предложений</w:t>
      </w:r>
    </w:p>
    <w:p w:rsidR="00321E59" w:rsidRPr="00156B51" w:rsidRDefault="00A05755" w:rsidP="004D146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К данному этапу будут допущены </w:t>
      </w:r>
      <w:r w:rsidR="00F8083E" w:rsidRPr="00156B51">
        <w:rPr>
          <w:rFonts w:asciiTheme="minorHAnsi" w:hAnsiTheme="minorHAnsi" w:cstheme="minorHAnsi"/>
        </w:rPr>
        <w:t>У</w:t>
      </w:r>
      <w:r w:rsidRPr="00156B51">
        <w:rPr>
          <w:rFonts w:asciiTheme="minorHAnsi" w:hAnsiTheme="minorHAnsi" w:cstheme="minorHAnsi"/>
        </w:rPr>
        <w:t>частники, подтвердившие соответствие своих предложений квалификационным требованиям</w:t>
      </w:r>
      <w:r w:rsidR="00F8083E" w:rsidRPr="00156B51">
        <w:rPr>
          <w:rFonts w:asciiTheme="minorHAnsi" w:hAnsiTheme="minorHAnsi" w:cstheme="minorHAnsi"/>
        </w:rPr>
        <w:t>, перечисленным в разделе 2.2 ИУ</w:t>
      </w:r>
      <w:r w:rsidR="00653842" w:rsidRPr="00156B51">
        <w:rPr>
          <w:rFonts w:asciiTheme="minorHAnsi" w:hAnsiTheme="minorHAnsi" w:cstheme="minorHAnsi"/>
        </w:rPr>
        <w:t>О</w:t>
      </w:r>
      <w:r w:rsidR="00F8083E" w:rsidRPr="00156B51">
        <w:rPr>
          <w:rFonts w:asciiTheme="minorHAnsi" w:hAnsiTheme="minorHAnsi" w:cstheme="minorHAnsi"/>
        </w:rPr>
        <w:t>Т</w:t>
      </w:r>
      <w:r w:rsidRPr="00156B51">
        <w:rPr>
          <w:rFonts w:asciiTheme="minorHAnsi" w:hAnsiTheme="minorHAnsi" w:cstheme="minorHAnsi"/>
        </w:rPr>
        <w:t>.</w:t>
      </w:r>
    </w:p>
    <w:p w:rsidR="002E29AD" w:rsidRPr="00156B51" w:rsidRDefault="002E29AD" w:rsidP="004D146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Этап будет проведен в формате электронных торгов</w:t>
      </w:r>
      <w:r w:rsidR="00A05755" w:rsidRPr="00156B51">
        <w:rPr>
          <w:rFonts w:asciiTheme="minorHAnsi" w:hAnsiTheme="minorHAnsi" w:cstheme="minorHAnsi"/>
        </w:rPr>
        <w:t>.</w:t>
      </w:r>
    </w:p>
    <w:p w:rsidR="00321E59" w:rsidRPr="00156B51" w:rsidRDefault="002E29AD" w:rsidP="004D146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Заказчик оставляет за собой право установить пороговую стоимость коммерческого предложения (пороговую ставку) для</w:t>
      </w:r>
      <w:r w:rsidR="00E8365B" w:rsidRPr="00E8365B">
        <w:rPr>
          <w:rFonts w:asciiTheme="minorHAnsi" w:hAnsiTheme="minorHAnsi" w:cstheme="minorHAnsi"/>
        </w:rPr>
        <w:t xml:space="preserve"> каждого лота для</w:t>
      </w:r>
      <w:r w:rsidRPr="00156B51">
        <w:rPr>
          <w:rFonts w:asciiTheme="minorHAnsi" w:hAnsiTheme="minorHAnsi" w:cstheme="minorHAnsi"/>
        </w:rPr>
        <w:t xml:space="preserve"> входа в электронные торги.</w:t>
      </w:r>
    </w:p>
    <w:p w:rsidR="00321E59" w:rsidRPr="00156B51" w:rsidRDefault="002E29AD" w:rsidP="004D146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BA68AF" w:rsidRPr="00156B51" w:rsidRDefault="00BA68AF" w:rsidP="004D1460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</w:t>
      </w:r>
      <w:r w:rsidR="004A472D" w:rsidRPr="00156B51">
        <w:rPr>
          <w:rFonts w:asciiTheme="minorHAnsi" w:hAnsiTheme="minorHAnsi" w:cstheme="minorHAnsi"/>
        </w:rPr>
        <w:t>, либо, если возникнут технические неполадки по причине ЗАО «АрменТел»</w:t>
      </w:r>
      <w:r w:rsidRPr="00156B51">
        <w:rPr>
          <w:rFonts w:asciiTheme="minorHAnsi" w:hAnsiTheme="minorHAnsi" w:cstheme="minorHAnsi"/>
        </w:rPr>
        <w:t>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C32253" w:rsidRPr="008C6CAB" w:rsidRDefault="00C32253" w:rsidP="00C32253">
      <w:pPr>
        <w:pStyle w:val="ListParagraph"/>
        <w:contextualSpacing w:val="0"/>
        <w:jc w:val="both"/>
        <w:rPr>
          <w:rFonts w:asciiTheme="minorHAnsi" w:hAnsiTheme="minorHAnsi" w:cstheme="minorHAnsi"/>
        </w:rPr>
      </w:pPr>
    </w:p>
    <w:p w:rsidR="0072553A" w:rsidRPr="008C6CAB" w:rsidRDefault="0072553A" w:rsidP="00C32253">
      <w:pPr>
        <w:pStyle w:val="ListParagraph"/>
        <w:contextualSpacing w:val="0"/>
        <w:jc w:val="both"/>
        <w:rPr>
          <w:rFonts w:asciiTheme="minorHAnsi" w:hAnsiTheme="minorHAnsi" w:cstheme="minorHAnsi"/>
        </w:rPr>
      </w:pPr>
    </w:p>
    <w:p w:rsidR="0072553A" w:rsidRPr="0072553A" w:rsidRDefault="0072553A" w:rsidP="00C32253">
      <w:pPr>
        <w:pStyle w:val="ListParagraph"/>
        <w:contextualSpacing w:val="0"/>
        <w:jc w:val="both"/>
        <w:rPr>
          <w:rFonts w:asciiTheme="minorHAnsi" w:hAnsiTheme="minorHAnsi" w:cstheme="minorHAnsi"/>
        </w:rPr>
      </w:pPr>
    </w:p>
    <w:p w:rsidR="003F1235" w:rsidRPr="0072553A" w:rsidRDefault="005B6419" w:rsidP="00C32253">
      <w:pPr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b/>
        </w:rPr>
        <w:t xml:space="preserve">2.4.   </w:t>
      </w:r>
      <w:r w:rsidR="002E29AD" w:rsidRPr="00156B51">
        <w:rPr>
          <w:rFonts w:asciiTheme="minorHAnsi" w:hAnsiTheme="minorHAnsi" w:cstheme="minorHAnsi"/>
          <w:b/>
        </w:rPr>
        <w:t>Этап 4</w:t>
      </w:r>
      <w:r w:rsidR="00A70420" w:rsidRPr="00156B51">
        <w:rPr>
          <w:rFonts w:asciiTheme="minorHAnsi" w:hAnsiTheme="minorHAnsi" w:cstheme="minorHAnsi"/>
          <w:b/>
        </w:rPr>
        <w:t>:</w:t>
      </w:r>
      <w:r w:rsidRPr="00156B51">
        <w:rPr>
          <w:rFonts w:asciiTheme="minorHAnsi" w:hAnsiTheme="minorHAnsi" w:cstheme="minorHAnsi"/>
          <w:b/>
        </w:rPr>
        <w:t xml:space="preserve"> </w:t>
      </w:r>
      <w:r w:rsidR="00A70420" w:rsidRPr="00156B51">
        <w:rPr>
          <w:rFonts w:asciiTheme="minorHAnsi" w:hAnsiTheme="minorHAnsi" w:cstheme="minorHAnsi"/>
          <w:b/>
        </w:rPr>
        <w:t>Выбор и объявление победителя</w:t>
      </w:r>
      <w:r w:rsidR="003F1235" w:rsidRPr="00156B51">
        <w:rPr>
          <w:rFonts w:asciiTheme="minorHAnsi" w:hAnsiTheme="minorHAnsi" w:cstheme="minorHAnsi"/>
        </w:rPr>
        <w:t xml:space="preserve"> </w:t>
      </w:r>
    </w:p>
    <w:p w:rsidR="00C32253" w:rsidRPr="0072553A" w:rsidRDefault="00C32253" w:rsidP="00C32253">
      <w:pPr>
        <w:jc w:val="both"/>
        <w:rPr>
          <w:rFonts w:asciiTheme="minorHAnsi" w:hAnsiTheme="minorHAnsi" w:cstheme="minorHAnsi"/>
        </w:rPr>
      </w:pPr>
    </w:p>
    <w:p w:rsidR="003F1235" w:rsidRPr="00156B51" w:rsidRDefault="003F1235" w:rsidP="003F12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Заказчик ранжирует полученные по результатам этапа 3 улучшенные предложения по критерию «минимальная  стоимость </w:t>
      </w:r>
      <w:r w:rsidR="00C32253" w:rsidRPr="00156B51">
        <w:rPr>
          <w:rFonts w:asciiTheme="minorHAnsi" w:hAnsiTheme="minorHAnsi" w:cstheme="minorHAnsi"/>
          <w:lang w:val="en-US"/>
        </w:rPr>
        <w:t xml:space="preserve">по </w:t>
      </w:r>
      <w:r w:rsidRPr="00156B51">
        <w:rPr>
          <w:rFonts w:asciiTheme="minorHAnsi" w:hAnsiTheme="minorHAnsi" w:cstheme="minorHAnsi"/>
          <w:lang w:val="en-US"/>
        </w:rPr>
        <w:t>лот</w:t>
      </w:r>
      <w:r w:rsidR="00C32253" w:rsidRPr="00156B51">
        <w:rPr>
          <w:rFonts w:asciiTheme="minorHAnsi" w:hAnsiTheme="minorHAnsi" w:cstheme="minorHAnsi"/>
          <w:lang w:val="en-US"/>
        </w:rPr>
        <w:t>у</w:t>
      </w:r>
      <w:r w:rsidRPr="00156B51">
        <w:rPr>
          <w:rFonts w:asciiTheme="minorHAnsi" w:hAnsiTheme="minorHAnsi" w:cstheme="minorHAnsi"/>
          <w:color w:val="000000"/>
        </w:rPr>
        <w:t>»</w:t>
      </w:r>
      <w:r w:rsidRPr="00156B51">
        <w:rPr>
          <w:rFonts w:asciiTheme="minorHAnsi" w:hAnsiTheme="minorHAnsi" w:cstheme="minorHAnsi"/>
        </w:rPr>
        <w:t>.</w:t>
      </w:r>
    </w:p>
    <w:p w:rsidR="003F1235" w:rsidRPr="00156B51" w:rsidRDefault="003F1235" w:rsidP="003F12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Победителем </w:t>
      </w:r>
      <w:r w:rsidR="00C32253" w:rsidRPr="00156B51">
        <w:rPr>
          <w:rFonts w:asciiTheme="minorHAnsi" w:hAnsiTheme="minorHAnsi" w:cstheme="minorHAnsi"/>
        </w:rPr>
        <w:t xml:space="preserve">по лоту </w:t>
      </w:r>
      <w:r w:rsidRPr="00156B51">
        <w:rPr>
          <w:rFonts w:asciiTheme="minorHAnsi" w:hAnsiTheme="minorHAnsi" w:cstheme="minorHAnsi"/>
        </w:rPr>
        <w:t>будет признан Участник, улучшенному предложению которого Заказчик присвоит Ранг 1.</w:t>
      </w:r>
      <w:r w:rsidR="00C32253" w:rsidRPr="00156B51">
        <w:rPr>
          <w:rFonts w:asciiTheme="minorHAnsi" w:hAnsiTheme="minorHAnsi" w:cstheme="minorHAnsi"/>
        </w:rPr>
        <w:t xml:space="preserve"> Участник может быть выбран победителем как по одному</w:t>
      </w:r>
      <w:r w:rsidR="00E8365B" w:rsidRPr="00E8365B">
        <w:rPr>
          <w:rFonts w:asciiTheme="minorHAnsi" w:hAnsiTheme="minorHAnsi" w:cstheme="minorHAnsi"/>
        </w:rPr>
        <w:t>,</w:t>
      </w:r>
      <w:r w:rsidR="00C32253" w:rsidRPr="00156B51">
        <w:rPr>
          <w:rFonts w:asciiTheme="minorHAnsi" w:hAnsiTheme="minorHAnsi" w:cstheme="minorHAnsi"/>
        </w:rPr>
        <w:t xml:space="preserve"> так и по обоим лотам. </w:t>
      </w:r>
    </w:p>
    <w:p w:rsidR="00C32253" w:rsidRPr="00156B51" w:rsidRDefault="00C32253" w:rsidP="00C3225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Резервным поставщиком по </w:t>
      </w:r>
      <w:r w:rsidR="0042673B" w:rsidRPr="00156B51">
        <w:rPr>
          <w:rFonts w:asciiTheme="minorHAnsi" w:hAnsiTheme="minorHAnsi" w:cstheme="minorHAnsi"/>
        </w:rPr>
        <w:t xml:space="preserve">каждому </w:t>
      </w:r>
      <w:r w:rsidRPr="00156B51">
        <w:rPr>
          <w:rFonts w:asciiTheme="minorHAnsi" w:hAnsiTheme="minorHAnsi" w:cstheme="minorHAnsi"/>
        </w:rPr>
        <w:t>лоту будет</w:t>
      </w:r>
      <w:r w:rsidR="003F1235" w:rsidRPr="00156B51">
        <w:rPr>
          <w:rFonts w:asciiTheme="minorHAnsi" w:hAnsiTheme="minorHAnsi" w:cstheme="minorHAnsi"/>
        </w:rPr>
        <w:t xml:space="preserve"> выбран Участник, улучшенному предложению которого присвоен Ранг 2.</w:t>
      </w:r>
      <w:r w:rsidRPr="00156B51">
        <w:rPr>
          <w:rFonts w:asciiTheme="minorHAnsi" w:hAnsiTheme="minorHAnsi" w:cstheme="minorHAnsi"/>
        </w:rPr>
        <w:t xml:space="preserve"> Участник может быть выбран резервным поставщиком как по одному</w:t>
      </w:r>
      <w:r w:rsidR="0011252E" w:rsidRPr="0011252E">
        <w:rPr>
          <w:rFonts w:asciiTheme="minorHAnsi" w:hAnsiTheme="minorHAnsi" w:cstheme="minorHAnsi"/>
        </w:rPr>
        <w:t>,</w:t>
      </w:r>
      <w:r w:rsidRPr="00156B51">
        <w:rPr>
          <w:rFonts w:asciiTheme="minorHAnsi" w:hAnsiTheme="minorHAnsi" w:cstheme="minorHAnsi"/>
        </w:rPr>
        <w:t xml:space="preserve"> так и по обоим лотам. </w:t>
      </w:r>
    </w:p>
    <w:p w:rsidR="003F1235" w:rsidRPr="00156B51" w:rsidRDefault="003F1235" w:rsidP="003F12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С победителями Тендера могут быть </w:t>
      </w:r>
      <w:r w:rsidR="0011252E" w:rsidRPr="00AC67AB">
        <w:rPr>
          <w:rFonts w:asciiTheme="minorHAnsi" w:hAnsiTheme="minorHAnsi" w:cstheme="minorHAnsi"/>
        </w:rPr>
        <w:t>заключены</w:t>
      </w:r>
      <w:r w:rsidRPr="00AC67AB">
        <w:rPr>
          <w:rFonts w:asciiTheme="minorHAnsi" w:hAnsiTheme="minorHAnsi" w:cstheme="minorHAnsi"/>
        </w:rPr>
        <w:t xml:space="preserve"> </w:t>
      </w:r>
      <w:r w:rsidR="00BF7EBF" w:rsidRPr="00AC67AB">
        <w:rPr>
          <w:rFonts w:asciiTheme="minorHAnsi" w:hAnsiTheme="minorHAnsi" w:cstheme="minorHAnsi"/>
        </w:rPr>
        <w:t>разовые</w:t>
      </w:r>
      <w:r w:rsidRPr="00AC67AB">
        <w:rPr>
          <w:rFonts w:asciiTheme="minorHAnsi" w:hAnsiTheme="minorHAnsi" w:cstheme="minorHAnsi"/>
        </w:rPr>
        <w:t xml:space="preserve"> договоры</w:t>
      </w:r>
      <w:r w:rsidRPr="00156B51">
        <w:rPr>
          <w:rFonts w:asciiTheme="minorHAnsi" w:hAnsiTheme="minorHAnsi" w:cstheme="minorHAnsi"/>
        </w:rPr>
        <w:t xml:space="preserve"> по форме, предложенной в </w:t>
      </w:r>
      <w:r w:rsidRPr="00156B51">
        <w:rPr>
          <w:rFonts w:asciiTheme="minorHAnsi" w:hAnsiTheme="minorHAnsi" w:cstheme="minorHAnsi"/>
          <w:b/>
          <w:color w:val="3333FF"/>
        </w:rPr>
        <w:t>Приложении 2</w:t>
      </w:r>
      <w:r w:rsidRPr="00156B51">
        <w:rPr>
          <w:rFonts w:asciiTheme="minorHAnsi" w:hAnsiTheme="minorHAnsi" w:cstheme="minorHAnsi"/>
        </w:rPr>
        <w:t>.</w:t>
      </w:r>
    </w:p>
    <w:p w:rsidR="003F1235" w:rsidRPr="00156B51" w:rsidRDefault="00451FCF" w:rsidP="003F12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451FCF">
        <w:rPr>
          <w:rFonts w:asciiTheme="minorHAnsi" w:hAnsiTheme="minorHAnsi" w:cstheme="minorHAnsi"/>
        </w:rPr>
        <w:t>С р</w:t>
      </w:r>
      <w:r>
        <w:rPr>
          <w:rFonts w:asciiTheme="minorHAnsi" w:hAnsiTheme="minorHAnsi" w:cstheme="minorHAnsi"/>
        </w:rPr>
        <w:t>езервны</w:t>
      </w:r>
      <w:r w:rsidRPr="00451FCF">
        <w:rPr>
          <w:rFonts w:asciiTheme="minorHAnsi" w:hAnsiTheme="minorHAnsi" w:cstheme="minorHAnsi"/>
        </w:rPr>
        <w:t>м</w:t>
      </w:r>
      <w:r w:rsidR="003F1235" w:rsidRPr="00156B51">
        <w:rPr>
          <w:rFonts w:asciiTheme="minorHAnsi" w:hAnsiTheme="minorHAnsi" w:cstheme="minorHAnsi"/>
        </w:rPr>
        <w:t xml:space="preserve"> п</w:t>
      </w:r>
      <w:r>
        <w:rPr>
          <w:rFonts w:asciiTheme="minorHAnsi" w:hAnsiTheme="minorHAnsi" w:cstheme="minorHAnsi"/>
        </w:rPr>
        <w:t>оставщик</w:t>
      </w:r>
      <w:r w:rsidRPr="00451FCF">
        <w:rPr>
          <w:rFonts w:asciiTheme="minorHAnsi" w:hAnsiTheme="minorHAnsi" w:cstheme="minorHAnsi"/>
        </w:rPr>
        <w:t>ом</w:t>
      </w:r>
      <w:r>
        <w:rPr>
          <w:rFonts w:asciiTheme="minorHAnsi" w:hAnsiTheme="minorHAnsi" w:cstheme="minorHAnsi"/>
        </w:rPr>
        <w:t xml:space="preserve"> может быть </w:t>
      </w:r>
      <w:r w:rsidRPr="00451FCF">
        <w:rPr>
          <w:rFonts w:asciiTheme="minorHAnsi" w:hAnsiTheme="minorHAnsi" w:cstheme="minorHAnsi"/>
        </w:rPr>
        <w:t xml:space="preserve">заключен контракт в случае дисквалификации </w:t>
      </w:r>
      <w:r w:rsidR="003F1235" w:rsidRPr="00156B51">
        <w:rPr>
          <w:rFonts w:asciiTheme="minorHAnsi" w:hAnsiTheme="minorHAnsi" w:cstheme="minorHAnsi"/>
        </w:rPr>
        <w:t xml:space="preserve">победителя. </w:t>
      </w:r>
    </w:p>
    <w:p w:rsidR="003F1235" w:rsidRPr="00156B51" w:rsidRDefault="003F1235" w:rsidP="003F12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Информация о победителях Тендера будет опубликована на веб-сайтах </w:t>
      </w:r>
      <w:hyperlink r:id="rId14" w:history="1">
        <w:r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beeline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 xml:space="preserve"> и </w:t>
      </w:r>
      <w:hyperlink r:id="rId15" w:history="1">
        <w:r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gnumner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 xml:space="preserve">. </w:t>
      </w:r>
    </w:p>
    <w:p w:rsidR="00D72217" w:rsidRPr="00156B51" w:rsidRDefault="003F1235" w:rsidP="00C3225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Все Участники, вошедшие в короткий список, но не включенные в список победителей Тендера, будут уведомлены о причинах такого решения посредством электронной почты по завершении этого этапа Тендера.</w:t>
      </w:r>
    </w:p>
    <w:p w:rsidR="00E67031" w:rsidRPr="00156B51" w:rsidRDefault="00E67031" w:rsidP="003F41D5">
      <w:pPr>
        <w:spacing w:before="400" w:after="20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6B51">
        <w:rPr>
          <w:rFonts w:asciiTheme="minorHAnsi" w:hAnsiTheme="minorHAnsi" w:cstheme="minorHAnsi"/>
          <w:b/>
          <w:sz w:val="28"/>
          <w:szCs w:val="28"/>
        </w:rPr>
        <w:t>3. Права Заказчика</w:t>
      </w:r>
    </w:p>
    <w:p w:rsidR="004C35FE" w:rsidRPr="00156B51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Заказчик</w:t>
      </w:r>
      <w:r w:rsidR="004C35FE" w:rsidRPr="00156B51">
        <w:rPr>
          <w:rFonts w:asciiTheme="minorHAnsi" w:hAnsiTheme="minorHAnsi" w:cs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156B51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lastRenderedPageBreak/>
        <w:t xml:space="preserve">Заказчик </w:t>
      </w:r>
      <w:r w:rsidR="004C35FE" w:rsidRPr="00156B51">
        <w:rPr>
          <w:rFonts w:asciiTheme="minorHAnsi" w:hAnsiTheme="minorHAnsi" w:cstheme="minorHAnsi"/>
        </w:rPr>
        <w:t xml:space="preserve">сохраняет за собой право трактовать предложение </w:t>
      </w:r>
      <w:r w:rsidRPr="00156B51">
        <w:rPr>
          <w:rFonts w:asciiTheme="minorHAnsi" w:hAnsiTheme="minorHAnsi" w:cstheme="minorHAnsi"/>
        </w:rPr>
        <w:t>Участника</w:t>
      </w:r>
      <w:r w:rsidR="004C35FE" w:rsidRPr="00156B51">
        <w:rPr>
          <w:rFonts w:asciiTheme="minorHAnsi" w:hAnsiTheme="minorHAnsi" w:cstheme="minorHAnsi"/>
        </w:rPr>
        <w:t xml:space="preserve"> с позиции</w:t>
      </w:r>
      <w:r w:rsidRPr="00156B51">
        <w:rPr>
          <w:rFonts w:asciiTheme="minorHAnsi" w:hAnsiTheme="minorHAnsi" w:cstheme="minorHAnsi"/>
        </w:rPr>
        <w:t xml:space="preserve"> наилучшего соблюдения собственных интересов</w:t>
      </w:r>
      <w:r w:rsidR="004C35FE" w:rsidRPr="00156B51">
        <w:rPr>
          <w:rFonts w:asciiTheme="minorHAnsi" w:hAnsiTheme="minorHAnsi" w:cstheme="minorHAnsi"/>
        </w:rPr>
        <w:t xml:space="preserve">. </w:t>
      </w:r>
    </w:p>
    <w:p w:rsidR="004C35FE" w:rsidRPr="00156B51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Заказчик</w:t>
      </w:r>
      <w:r w:rsidR="004C35FE" w:rsidRPr="00156B51">
        <w:rPr>
          <w:rFonts w:asciiTheme="minorHAnsi" w:hAnsiTheme="minorHAnsi" w:cstheme="minorHAnsi"/>
        </w:rPr>
        <w:t xml:space="preserve"> сохраняет за собой право отклонить предложение </w:t>
      </w:r>
      <w:r w:rsidRPr="00156B51">
        <w:rPr>
          <w:rFonts w:asciiTheme="minorHAnsi" w:hAnsiTheme="minorHAnsi" w:cstheme="minorHAnsi"/>
        </w:rPr>
        <w:t>Участника</w:t>
      </w:r>
      <w:r w:rsidR="004C35FE" w:rsidRPr="00156B51">
        <w:rPr>
          <w:rFonts w:asciiTheme="minorHAnsi" w:hAnsiTheme="minorHAnsi" w:cstheme="minorHAnsi"/>
        </w:rPr>
        <w:t xml:space="preserve"> в случае его несвоевременного предоставления и/или при несоблюдении иных формальных требований настоящего тендера.</w:t>
      </w:r>
    </w:p>
    <w:p w:rsidR="00D72217" w:rsidRPr="00156B51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Заказчик</w:t>
      </w:r>
      <w:r w:rsidR="00D72217" w:rsidRPr="00156B51">
        <w:rPr>
          <w:rFonts w:asciiTheme="minorHAnsi" w:hAnsiTheme="minorHAnsi" w:cstheme="minorHAnsi"/>
        </w:rPr>
        <w:t xml:space="preserve"> может признать тендер несостоявшимся если:</w:t>
      </w:r>
    </w:p>
    <w:p w:rsidR="00D72217" w:rsidRPr="00156B51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Не получено ни одного предложения</w:t>
      </w:r>
      <w:r w:rsidR="009E76EA" w:rsidRPr="00156B51">
        <w:rPr>
          <w:rFonts w:asciiTheme="minorHAnsi" w:hAnsiTheme="minorHAnsi" w:cstheme="minorHAnsi"/>
          <w:color w:val="000000"/>
        </w:rPr>
        <w:t>.</w:t>
      </w:r>
    </w:p>
    <w:p w:rsidR="00D72217" w:rsidRPr="00156B51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 xml:space="preserve">Ни одно из предоставленных предложений не соответствует </w:t>
      </w:r>
      <w:r w:rsidR="009E76EA" w:rsidRPr="00156B51">
        <w:rPr>
          <w:rFonts w:asciiTheme="minorHAnsi" w:hAnsiTheme="minorHAnsi" w:cstheme="minorHAnsi"/>
          <w:color w:val="000000"/>
        </w:rPr>
        <w:t>квалификационным требованиям.</w:t>
      </w:r>
    </w:p>
    <w:p w:rsidR="00097082" w:rsidRPr="00156B51" w:rsidRDefault="00097082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Только одно предложение соо</w:t>
      </w:r>
      <w:r w:rsidR="0011252E" w:rsidRPr="0011252E">
        <w:rPr>
          <w:rFonts w:asciiTheme="minorHAnsi" w:hAnsiTheme="minorHAnsi" w:cstheme="minorHAnsi"/>
          <w:color w:val="000000"/>
        </w:rPr>
        <w:t xml:space="preserve">тветствует квалификационным требованиям. </w:t>
      </w:r>
    </w:p>
    <w:p w:rsidR="00D72217" w:rsidRPr="00156B51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Отпал</w:t>
      </w:r>
      <w:r w:rsidR="000C724B" w:rsidRPr="00156B51">
        <w:rPr>
          <w:rFonts w:asciiTheme="minorHAnsi" w:hAnsiTheme="minorHAnsi" w:cstheme="minorHAnsi"/>
          <w:color w:val="000000"/>
        </w:rPr>
        <w:t>а</w:t>
      </w:r>
      <w:r w:rsidRPr="00156B51">
        <w:rPr>
          <w:rFonts w:asciiTheme="minorHAnsi" w:hAnsiTheme="minorHAnsi" w:cstheme="minorHAnsi"/>
          <w:color w:val="000000"/>
        </w:rPr>
        <w:t xml:space="preserve"> необходимость данной закупки</w:t>
      </w:r>
      <w:r w:rsidR="009E76EA" w:rsidRPr="00156B51">
        <w:rPr>
          <w:rFonts w:asciiTheme="minorHAnsi" w:hAnsiTheme="minorHAnsi" w:cstheme="minorHAnsi"/>
          <w:color w:val="000000"/>
        </w:rPr>
        <w:t>.</w:t>
      </w:r>
    </w:p>
    <w:p w:rsidR="00D72217" w:rsidRPr="00156B51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Возникли обстоятельства непреодолимой силы</w:t>
      </w:r>
      <w:r w:rsidR="009E76EA" w:rsidRPr="00156B51">
        <w:rPr>
          <w:rFonts w:asciiTheme="minorHAnsi" w:hAnsiTheme="minorHAnsi" w:cstheme="minorHAnsi"/>
          <w:color w:val="000000"/>
        </w:rPr>
        <w:t>,</w:t>
      </w:r>
      <w:r w:rsidRPr="00156B51">
        <w:rPr>
          <w:rFonts w:asciiTheme="minorHAnsi" w:hAnsiTheme="minorHAnsi" w:cstheme="minorHAnsi"/>
          <w:color w:val="000000"/>
        </w:rPr>
        <w:t xml:space="preserve"> делающи</w:t>
      </w:r>
      <w:r w:rsidR="009E76EA" w:rsidRPr="00156B51">
        <w:rPr>
          <w:rFonts w:asciiTheme="minorHAnsi" w:hAnsiTheme="minorHAnsi" w:cstheme="minorHAnsi"/>
          <w:color w:val="000000"/>
        </w:rPr>
        <w:t>е</w:t>
      </w:r>
      <w:r w:rsidRPr="00156B51">
        <w:rPr>
          <w:rFonts w:asciiTheme="minorHAnsi" w:hAnsiTheme="minorHAnsi" w:cstheme="minorHAnsi"/>
          <w:color w:val="000000"/>
        </w:rPr>
        <w:t xml:space="preserve"> дальнейшее осуществление закупки невозможным</w:t>
      </w:r>
      <w:r w:rsidR="009E76EA" w:rsidRPr="00156B51">
        <w:rPr>
          <w:rFonts w:asciiTheme="minorHAnsi" w:hAnsiTheme="minorHAnsi" w:cstheme="minorHAnsi"/>
          <w:color w:val="000000"/>
        </w:rPr>
        <w:t>.</w:t>
      </w:r>
    </w:p>
    <w:p w:rsidR="00D72217" w:rsidRPr="00156B51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Произошло значительное изменение рынка</w:t>
      </w:r>
      <w:r w:rsidR="009E76EA" w:rsidRPr="00156B51">
        <w:rPr>
          <w:rFonts w:asciiTheme="minorHAnsi" w:hAnsiTheme="minorHAnsi" w:cstheme="minorHAnsi"/>
          <w:color w:val="000000"/>
        </w:rPr>
        <w:t>.</w:t>
      </w:r>
    </w:p>
    <w:p w:rsidR="00D72217" w:rsidRPr="00156B51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Все п</w:t>
      </w:r>
      <w:r w:rsidR="00D72217" w:rsidRPr="00156B51">
        <w:rPr>
          <w:rFonts w:asciiTheme="minorHAnsi" w:hAnsiTheme="minorHAnsi" w:cstheme="minorHAnsi"/>
          <w:color w:val="000000"/>
        </w:rPr>
        <w:t>редоставленн</w:t>
      </w:r>
      <w:r w:rsidRPr="00156B51">
        <w:rPr>
          <w:rFonts w:asciiTheme="minorHAnsi" w:hAnsiTheme="minorHAnsi" w:cstheme="minorHAnsi"/>
          <w:color w:val="000000"/>
        </w:rPr>
        <w:t>ые</w:t>
      </w:r>
      <w:r w:rsidR="00D72217" w:rsidRPr="00156B51">
        <w:rPr>
          <w:rFonts w:asciiTheme="minorHAnsi" w:hAnsiTheme="minorHAnsi" w:cstheme="minorHAnsi"/>
          <w:color w:val="000000"/>
        </w:rPr>
        <w:t xml:space="preserve"> коммерческ</w:t>
      </w:r>
      <w:r w:rsidRPr="00156B51">
        <w:rPr>
          <w:rFonts w:asciiTheme="minorHAnsi" w:hAnsiTheme="minorHAnsi" w:cstheme="minorHAnsi"/>
          <w:color w:val="000000"/>
        </w:rPr>
        <w:t>ие</w:t>
      </w:r>
      <w:r w:rsidR="00D72217" w:rsidRPr="00156B51">
        <w:rPr>
          <w:rFonts w:asciiTheme="minorHAnsi" w:hAnsiTheme="minorHAnsi" w:cstheme="minorHAnsi"/>
          <w:color w:val="000000"/>
        </w:rPr>
        <w:t xml:space="preserve"> предложени</w:t>
      </w:r>
      <w:r w:rsidRPr="00156B51">
        <w:rPr>
          <w:rFonts w:asciiTheme="minorHAnsi" w:hAnsiTheme="minorHAnsi" w:cstheme="minorHAnsi"/>
          <w:color w:val="000000"/>
        </w:rPr>
        <w:t>я</w:t>
      </w:r>
      <w:r w:rsidR="00D72217" w:rsidRPr="00156B51">
        <w:rPr>
          <w:rFonts w:asciiTheme="minorHAnsi" w:hAnsiTheme="minorHAnsi" w:cstheme="minorHAnsi"/>
          <w:color w:val="000000"/>
        </w:rPr>
        <w:t xml:space="preserve"> превыша</w:t>
      </w:r>
      <w:r w:rsidRPr="00156B51">
        <w:rPr>
          <w:rFonts w:asciiTheme="minorHAnsi" w:hAnsiTheme="minorHAnsi" w:cstheme="minorHAnsi"/>
          <w:color w:val="000000"/>
        </w:rPr>
        <w:t>ют</w:t>
      </w:r>
      <w:r w:rsidR="00D72217" w:rsidRPr="00156B51">
        <w:rPr>
          <w:rFonts w:asciiTheme="minorHAnsi" w:hAnsiTheme="minorHAnsi" w:cstheme="minorHAnsi"/>
          <w:color w:val="000000"/>
        </w:rPr>
        <w:t xml:space="preserve"> действующие рыночные цены</w:t>
      </w:r>
    </w:p>
    <w:p w:rsidR="00D67512" w:rsidRPr="00156B51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56B51">
        <w:rPr>
          <w:rFonts w:asciiTheme="minorHAnsi" w:hAnsiTheme="minorHAnsi" w:cstheme="minorHAnsi"/>
          <w:color w:val="000000"/>
        </w:rPr>
        <w:t>Невозможно осуществить закупку</w:t>
      </w:r>
      <w:r w:rsidR="00D72217" w:rsidRPr="00156B51">
        <w:rPr>
          <w:rFonts w:asciiTheme="minorHAnsi" w:hAnsiTheme="minorHAnsi" w:cstheme="minorHAnsi"/>
          <w:color w:val="000000"/>
        </w:rPr>
        <w:t xml:space="preserve"> из-за отсутствия соответствующих денежных средств.</w:t>
      </w:r>
    </w:p>
    <w:p w:rsidR="00097082" w:rsidRPr="00156B51" w:rsidRDefault="00097082" w:rsidP="00097082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 w:cstheme="minorHAnsi"/>
          <w:color w:val="000000"/>
        </w:rPr>
      </w:pPr>
    </w:p>
    <w:p w:rsidR="002C753D" w:rsidRPr="00156B51" w:rsidRDefault="009E76EA" w:rsidP="009E76EA">
      <w:pPr>
        <w:spacing w:before="400" w:after="20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4" w:name="_Toc380065820"/>
      <w:bookmarkEnd w:id="1"/>
      <w:bookmarkEnd w:id="2"/>
      <w:r w:rsidRPr="00156B51">
        <w:rPr>
          <w:rFonts w:asciiTheme="minorHAnsi" w:hAnsiTheme="minorHAnsi" w:cstheme="minorHAnsi"/>
          <w:b/>
          <w:sz w:val="28"/>
          <w:szCs w:val="28"/>
        </w:rPr>
        <w:t>4</w:t>
      </w:r>
      <w:r w:rsidR="002C753D" w:rsidRPr="00156B51">
        <w:rPr>
          <w:rFonts w:asciiTheme="minorHAnsi" w:hAnsiTheme="minorHAnsi" w:cstheme="minorHAnsi"/>
          <w:b/>
          <w:sz w:val="28"/>
          <w:szCs w:val="28"/>
        </w:rPr>
        <w:t xml:space="preserve">. Дисквалификация </w:t>
      </w:r>
      <w:bookmarkEnd w:id="14"/>
      <w:r w:rsidRPr="00156B51">
        <w:rPr>
          <w:rFonts w:asciiTheme="minorHAnsi" w:hAnsiTheme="minorHAnsi" w:cstheme="minorHAnsi"/>
          <w:b/>
          <w:sz w:val="28"/>
          <w:szCs w:val="28"/>
        </w:rPr>
        <w:t>Участника</w:t>
      </w:r>
    </w:p>
    <w:p w:rsidR="002C753D" w:rsidRPr="00156B51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Дисквалификацией называется отказ по инициативе </w:t>
      </w:r>
      <w:r w:rsidR="009E76EA" w:rsidRPr="00156B51">
        <w:rPr>
          <w:rFonts w:asciiTheme="minorHAnsi" w:hAnsiTheme="minorHAnsi" w:cstheme="minorHAnsi"/>
          <w:snapToGrid w:val="0"/>
          <w:color w:val="000000"/>
        </w:rPr>
        <w:t>Заказчика</w:t>
      </w:r>
      <w:r w:rsidRPr="00156B51">
        <w:rPr>
          <w:rFonts w:asciiTheme="minorHAnsi" w:hAnsiTheme="minorHAnsi" w:cstheme="minorHAnsi"/>
          <w:snapToGrid w:val="0"/>
          <w:color w:val="000000"/>
        </w:rPr>
        <w:t xml:space="preserve"> </w:t>
      </w:r>
      <w:r w:rsidRPr="00156B51">
        <w:rPr>
          <w:rFonts w:asciiTheme="minorHAnsi" w:hAnsiTheme="minorHAnsi" w:cstheme="minorHAnsi"/>
        </w:rPr>
        <w:t xml:space="preserve">от любых взаимоотношений в области закупок, поставок с </w:t>
      </w:r>
      <w:r w:rsidR="009E76EA" w:rsidRPr="00156B51">
        <w:rPr>
          <w:rFonts w:asciiTheme="minorHAnsi" w:hAnsiTheme="minorHAnsi" w:cstheme="minorHAnsi"/>
        </w:rPr>
        <w:t>Участником</w:t>
      </w:r>
      <w:r w:rsidRPr="00156B51">
        <w:rPr>
          <w:rFonts w:asciiTheme="minorHAnsi" w:hAnsiTheme="minorHAnsi" w:cstheme="minorHAnsi"/>
        </w:rPr>
        <w:t xml:space="preserve"> в рамках проводимых мероприятий по выбору </w:t>
      </w:r>
      <w:r w:rsidR="009E76EA" w:rsidRPr="00156B51">
        <w:rPr>
          <w:rFonts w:asciiTheme="minorHAnsi" w:hAnsiTheme="minorHAnsi" w:cstheme="minorHAnsi"/>
        </w:rPr>
        <w:t>п</w:t>
      </w:r>
      <w:r w:rsidRPr="00156B51">
        <w:rPr>
          <w:rFonts w:asciiTheme="minorHAnsi" w:hAnsiTheme="minorHAnsi" w:cstheme="minorHAnsi"/>
        </w:rPr>
        <w:t xml:space="preserve">оставщика (исключение </w:t>
      </w:r>
      <w:r w:rsidR="009E76EA" w:rsidRPr="00156B51">
        <w:rPr>
          <w:rFonts w:asciiTheme="minorHAnsi" w:hAnsiTheme="minorHAnsi" w:cstheme="minorHAnsi"/>
        </w:rPr>
        <w:t>Участника</w:t>
      </w:r>
      <w:r w:rsidRPr="00156B51">
        <w:rPr>
          <w:rFonts w:asciiTheme="minorHAnsi" w:hAnsiTheme="minorHAnsi" w:cs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156B51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Дисквалификация в отношении </w:t>
      </w:r>
      <w:r w:rsidR="009E76EA" w:rsidRPr="00156B51">
        <w:rPr>
          <w:rFonts w:asciiTheme="minorHAnsi" w:hAnsiTheme="minorHAnsi" w:cstheme="minorHAnsi"/>
        </w:rPr>
        <w:t>Участника</w:t>
      </w:r>
      <w:r w:rsidRPr="00156B51">
        <w:rPr>
          <w:rFonts w:asciiTheme="minorHAnsi" w:hAnsiTheme="minorHAnsi" w:cstheme="minorHAnsi"/>
        </w:rPr>
        <w:t xml:space="preserve"> носит односторонний характер.</w:t>
      </w:r>
    </w:p>
    <w:p w:rsidR="002C753D" w:rsidRPr="00156B51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Участник может быть дисквалифицирован</w:t>
      </w:r>
      <w:r w:rsidR="002C753D" w:rsidRPr="00156B51">
        <w:rPr>
          <w:rFonts w:asciiTheme="minorHAnsi" w:hAnsiTheme="minorHAnsi" w:cstheme="minorHAnsi"/>
        </w:rPr>
        <w:t xml:space="preserve"> в соответствии со следующими критериями: </w:t>
      </w:r>
    </w:p>
    <w:p w:rsidR="002C753D" w:rsidRPr="00156B51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  <w:color w:val="000000"/>
        </w:rPr>
        <w:t>Представление</w:t>
      </w:r>
      <w:r w:rsidRPr="00156B51">
        <w:rPr>
          <w:rFonts w:asciiTheme="minorHAnsi" w:hAnsiTheme="minorHAnsi" w:cstheme="minorHAnsi"/>
        </w:rPr>
        <w:t xml:space="preserve"> </w:t>
      </w:r>
      <w:r w:rsidR="009E76EA" w:rsidRPr="00156B51">
        <w:rPr>
          <w:rFonts w:asciiTheme="minorHAnsi" w:hAnsiTheme="minorHAnsi" w:cstheme="minorHAnsi"/>
        </w:rPr>
        <w:t>Участником</w:t>
      </w:r>
      <w:r w:rsidRPr="00156B51">
        <w:rPr>
          <w:rFonts w:asciiTheme="minorHAnsi" w:hAnsiTheme="minorHAnsi" w:cstheme="minorHAnsi"/>
        </w:rPr>
        <w:t xml:space="preserve"> искаженной, заведомо ложной,  неточной или неполной информации:</w:t>
      </w:r>
      <w:r w:rsidR="009E76EA" w:rsidRPr="00156B51">
        <w:rPr>
          <w:rFonts w:asciiTheme="minorHAnsi" w:hAnsiTheme="minorHAnsi" w:cstheme="minorHAnsi"/>
        </w:rPr>
        <w:t xml:space="preserve"> </w:t>
      </w:r>
      <w:r w:rsidR="009E76EA" w:rsidRPr="00156B51">
        <w:rPr>
          <w:rFonts w:asciiTheme="minorHAnsi" w:hAnsiTheme="minorHAnsi" w:cstheme="minorHAnsi"/>
          <w:i/>
        </w:rPr>
        <w:t>п</w:t>
      </w:r>
      <w:r w:rsidRPr="00156B51">
        <w:rPr>
          <w:rFonts w:asciiTheme="minorHAnsi" w:hAnsiTheme="minorHAnsi" w:cs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156B51">
        <w:rPr>
          <w:rFonts w:asciiTheme="minorHAnsi" w:hAnsiTheme="minorHAnsi" w:cstheme="minorHAnsi"/>
        </w:rPr>
        <w:t xml:space="preserve">  </w:t>
      </w:r>
    </w:p>
    <w:p w:rsidR="002C753D" w:rsidRPr="00156B51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Отказ от </w:t>
      </w:r>
      <w:r w:rsidRPr="00156B51">
        <w:rPr>
          <w:rFonts w:asciiTheme="minorHAnsi" w:hAnsiTheme="minorHAnsi" w:cstheme="minorHAnsi"/>
          <w:color w:val="000000"/>
        </w:rPr>
        <w:t>исполнения</w:t>
      </w:r>
      <w:r w:rsidRPr="00156B51">
        <w:rPr>
          <w:rFonts w:asciiTheme="minorHAnsi" w:hAnsiTheme="minorHAnsi" w:cstheme="minorHAnsi"/>
        </w:rPr>
        <w:t xml:space="preserve"> обязательств, возникши</w:t>
      </w:r>
      <w:r w:rsidR="00A44F9B" w:rsidRPr="00156B51">
        <w:rPr>
          <w:rFonts w:asciiTheme="minorHAnsi" w:hAnsiTheme="minorHAnsi" w:cstheme="minorHAnsi"/>
        </w:rPr>
        <w:t>х</w:t>
      </w:r>
      <w:r w:rsidRPr="00156B51">
        <w:rPr>
          <w:rFonts w:asciiTheme="minorHAnsi" w:hAnsiTheme="minorHAnsi" w:cstheme="minorHAnsi"/>
        </w:rPr>
        <w:t xml:space="preserve"> по результатам  выбора поставщика:</w:t>
      </w:r>
    </w:p>
    <w:p w:rsidR="002C753D" w:rsidRPr="00156B51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 w:cstheme="minorHAnsi"/>
          <w:i/>
        </w:rPr>
      </w:pPr>
      <w:r w:rsidRPr="00156B51">
        <w:rPr>
          <w:rFonts w:asciiTheme="minorHAnsi" w:hAnsiTheme="minorHAnsi" w:cs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156B51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 w:cstheme="minorHAnsi"/>
          <w:i/>
        </w:rPr>
      </w:pPr>
      <w:r w:rsidRPr="00156B51">
        <w:rPr>
          <w:rFonts w:asciiTheme="minorHAnsi" w:hAnsiTheme="minorHAnsi" w:cs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156B51">
        <w:rPr>
          <w:rFonts w:asciiTheme="minorHAnsi" w:hAnsiTheme="minorHAnsi" w:cstheme="minorHAnsi"/>
          <w:i/>
        </w:rPr>
        <w:t>ает ранее сделанных предложений</w:t>
      </w:r>
      <w:r w:rsidRPr="00156B51">
        <w:rPr>
          <w:rFonts w:asciiTheme="minorHAnsi" w:hAnsiTheme="minorHAnsi" w:cstheme="minorHAnsi"/>
          <w:i/>
        </w:rPr>
        <w:t xml:space="preserve"> </w:t>
      </w:r>
      <w:r w:rsidRPr="00156B51">
        <w:rPr>
          <w:rFonts w:asciiTheme="minorHAnsi" w:hAnsiTheme="minorHAnsi" w:cstheme="minorHAnsi"/>
          <w:i/>
        </w:rPr>
        <w:lastRenderedPageBreak/>
        <w:t>согласно условиям документации по запросу либо отказывается от них;</w:t>
      </w:r>
    </w:p>
    <w:p w:rsidR="002C753D" w:rsidRPr="00156B51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 w:cstheme="minorHAnsi"/>
          <w:i/>
        </w:rPr>
      </w:pPr>
      <w:r w:rsidRPr="00156B51">
        <w:rPr>
          <w:rFonts w:asciiTheme="minorHAnsi" w:hAnsiTheme="minorHAnsi" w:cs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156B51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Невыполнение условий договора или заказа на приобретение:</w:t>
      </w:r>
      <w:r w:rsidR="00A44F9B" w:rsidRPr="00156B51">
        <w:rPr>
          <w:rFonts w:asciiTheme="minorHAnsi" w:hAnsiTheme="minorHAnsi" w:cstheme="minorHAnsi"/>
        </w:rPr>
        <w:t xml:space="preserve"> </w:t>
      </w:r>
      <w:r w:rsidR="00A44F9B" w:rsidRPr="00156B51">
        <w:rPr>
          <w:rFonts w:asciiTheme="minorHAnsi" w:hAnsiTheme="minorHAnsi" w:cstheme="minorHAnsi"/>
          <w:i/>
        </w:rPr>
        <w:t>п</w:t>
      </w:r>
      <w:r w:rsidRPr="00156B51">
        <w:rPr>
          <w:rFonts w:asciiTheme="minorHAnsi" w:hAnsiTheme="minorHAnsi" w:cs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156B51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Мошенничество/попытка подкупа:</w:t>
      </w:r>
      <w:r w:rsidR="00A44F9B" w:rsidRPr="00156B51">
        <w:rPr>
          <w:rFonts w:asciiTheme="minorHAnsi" w:hAnsiTheme="minorHAnsi" w:cstheme="minorHAnsi"/>
        </w:rPr>
        <w:t xml:space="preserve"> </w:t>
      </w:r>
      <w:r w:rsidR="00A44F9B" w:rsidRPr="00156B51">
        <w:rPr>
          <w:rFonts w:asciiTheme="minorHAnsi" w:hAnsiTheme="minorHAnsi" w:cstheme="minorHAnsi"/>
          <w:i/>
        </w:rPr>
        <w:t>п</w:t>
      </w:r>
      <w:r w:rsidRPr="00156B51">
        <w:rPr>
          <w:rFonts w:asciiTheme="minorHAnsi" w:hAnsiTheme="minorHAnsi" w:cstheme="minorHAnsi"/>
          <w:i/>
        </w:rPr>
        <w:t>оставщик предпринял попытку п</w:t>
      </w:r>
      <w:r w:rsidR="00A44F9B" w:rsidRPr="00156B51">
        <w:rPr>
          <w:rFonts w:asciiTheme="minorHAnsi" w:hAnsiTheme="minorHAnsi" w:cstheme="minorHAnsi"/>
          <w:i/>
        </w:rPr>
        <w:t xml:space="preserve">одкупа или иного стимулирования </w:t>
      </w:r>
      <w:r w:rsidRPr="00156B51">
        <w:rPr>
          <w:rFonts w:asciiTheme="minorHAnsi" w:hAnsiTheme="minorHAnsi" w:cstheme="minorHAnsi"/>
          <w:i/>
        </w:rPr>
        <w:t xml:space="preserve">любого сотрудника </w:t>
      </w:r>
      <w:r w:rsidR="00A44F9B" w:rsidRPr="00156B51">
        <w:rPr>
          <w:rFonts w:asciiTheme="minorHAnsi" w:hAnsiTheme="minorHAnsi" w:cstheme="minorHAnsi"/>
          <w:i/>
        </w:rPr>
        <w:t>Заказчика</w:t>
      </w:r>
      <w:r w:rsidRPr="00156B51">
        <w:rPr>
          <w:rFonts w:asciiTheme="minorHAnsi" w:hAnsiTheme="minorHAnsi" w:cstheme="minorHAnsi"/>
          <w:i/>
        </w:rPr>
        <w:t>, непосредственно влияющего</w:t>
      </w:r>
      <w:r w:rsidR="00A44F9B" w:rsidRPr="00156B51">
        <w:rPr>
          <w:rFonts w:asciiTheme="minorHAnsi" w:hAnsiTheme="minorHAnsi" w:cstheme="minorHAnsi"/>
          <w:i/>
        </w:rPr>
        <w:t xml:space="preserve"> на выбор поставщика (</w:t>
      </w:r>
      <w:r w:rsidRPr="00156B51">
        <w:rPr>
          <w:rFonts w:asciiTheme="minorHAnsi" w:hAnsiTheme="minorHAnsi" w:cstheme="minorHAnsi"/>
          <w:i/>
        </w:rPr>
        <w:t>члена Т</w:t>
      </w:r>
      <w:r w:rsidR="00A44F9B" w:rsidRPr="00156B51">
        <w:rPr>
          <w:rFonts w:asciiTheme="minorHAnsi" w:hAnsiTheme="minorHAnsi" w:cstheme="minorHAnsi"/>
          <w:i/>
        </w:rPr>
        <w:t xml:space="preserve">ендерного комитета, Экспертной группы и </w:t>
      </w:r>
      <w:r w:rsidRPr="00156B51">
        <w:rPr>
          <w:rFonts w:asciiTheme="minorHAnsi" w:hAnsiTheme="minorHAnsi" w:cstheme="minorHAnsi"/>
          <w:i/>
        </w:rPr>
        <w:t>любого</w:t>
      </w:r>
      <w:r w:rsidR="00A44F9B" w:rsidRPr="00156B51">
        <w:rPr>
          <w:rFonts w:asciiTheme="minorHAnsi" w:hAnsiTheme="minorHAnsi" w:cstheme="minorHAnsi"/>
          <w:i/>
        </w:rPr>
        <w:t xml:space="preserve"> другого</w:t>
      </w:r>
      <w:r w:rsidRPr="00156B51">
        <w:rPr>
          <w:rFonts w:asciiTheme="minorHAnsi" w:hAnsiTheme="minorHAnsi" w:cstheme="minorHAnsi"/>
          <w:i/>
        </w:rPr>
        <w:t xml:space="preserve"> сотрудника</w:t>
      </w:r>
      <w:r w:rsidR="00A44F9B" w:rsidRPr="00156B51">
        <w:rPr>
          <w:rFonts w:asciiTheme="minorHAnsi" w:hAnsiTheme="minorHAnsi" w:cstheme="minorHAnsi"/>
          <w:i/>
        </w:rPr>
        <w:t>)</w:t>
      </w:r>
      <w:r w:rsidRPr="00156B51">
        <w:rPr>
          <w:rFonts w:asciiTheme="minorHAnsi" w:hAnsiTheme="minorHAnsi" w:cs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156B51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Разглашение существенной информации (нарушение условий NDA).</w:t>
      </w:r>
      <w:bookmarkStart w:id="15" w:name="_Toc62637581"/>
      <w:bookmarkStart w:id="16" w:name="_Toc62642579"/>
      <w:bookmarkStart w:id="17" w:name="_Toc62643546"/>
      <w:bookmarkStart w:id="18" w:name="_Toc62901841"/>
      <w:bookmarkStart w:id="19" w:name="_Toc62637582"/>
      <w:bookmarkStart w:id="20" w:name="_Toc62642580"/>
      <w:bookmarkStart w:id="21" w:name="_Toc62643547"/>
      <w:bookmarkStart w:id="22" w:name="_Toc62901842"/>
      <w:bookmarkStart w:id="23" w:name="_Toc62637583"/>
      <w:bookmarkStart w:id="24" w:name="_Toc62642581"/>
      <w:bookmarkStart w:id="25" w:name="_Toc62643548"/>
      <w:bookmarkStart w:id="26" w:name="_Toc6290184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AD4E1C" w:rsidRPr="00156B51" w:rsidRDefault="00AD4E1C" w:rsidP="00AD4E1C">
      <w:pPr>
        <w:spacing w:before="400" w:after="20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27" w:name="_Toc380065815"/>
      <w:bookmarkStart w:id="28" w:name="_Toc380065803"/>
      <w:r w:rsidRPr="00156B51">
        <w:rPr>
          <w:rFonts w:asciiTheme="minorHAnsi" w:hAnsiTheme="minorHAnsi" w:cstheme="minorHAnsi"/>
          <w:b/>
          <w:sz w:val="28"/>
          <w:szCs w:val="28"/>
        </w:rPr>
        <w:t>5. Прочее</w:t>
      </w:r>
    </w:p>
    <w:bookmarkEnd w:id="27"/>
    <w:p w:rsidR="00167142" w:rsidRPr="00156B51" w:rsidRDefault="00167142" w:rsidP="00167142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Участники-резиденты должны представить предложение (все документы) на армянском и русском языках. Участники-нерезиденты могут представить предложения на русском или на английском языке. </w:t>
      </w:r>
    </w:p>
    <w:p w:rsidR="001124EF" w:rsidRPr="00156B51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В</w:t>
      </w:r>
      <w:r w:rsidR="001124EF" w:rsidRPr="00156B51">
        <w:rPr>
          <w:rFonts w:asciiTheme="minorHAnsi" w:hAnsiTheme="minorHAnsi" w:cstheme="minorHAnsi"/>
        </w:rPr>
        <w:t xml:space="preserve">се вопросы, связанные с Тендером, регулируются законодательством </w:t>
      </w:r>
      <w:r w:rsidRPr="00156B51">
        <w:rPr>
          <w:rFonts w:asciiTheme="minorHAnsi" w:hAnsiTheme="minorHAnsi" w:cstheme="minorHAnsi"/>
        </w:rPr>
        <w:t>Республики Армения</w:t>
      </w:r>
      <w:r w:rsidR="001124EF" w:rsidRPr="00156B51">
        <w:rPr>
          <w:rFonts w:asciiTheme="minorHAnsi" w:hAnsiTheme="minorHAnsi" w:cstheme="minorHAnsi"/>
        </w:rPr>
        <w:t>.</w:t>
      </w:r>
    </w:p>
    <w:p w:rsidR="001124EF" w:rsidRPr="00156B51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156B51">
        <w:rPr>
          <w:rFonts w:asciiTheme="minorHAnsi" w:hAnsiTheme="minorHAnsi" w:cstheme="minorHAnsi"/>
        </w:rPr>
        <w:t>Заказчиком</w:t>
      </w:r>
      <w:r w:rsidRPr="00156B51">
        <w:rPr>
          <w:rFonts w:asciiTheme="minorHAnsi" w:hAnsiTheme="minorHAnsi" w:cstheme="minorHAnsi"/>
        </w:rPr>
        <w:t xml:space="preserve">, не возвращаются. </w:t>
      </w:r>
      <w:r w:rsidR="00BA68AF" w:rsidRPr="00156B51">
        <w:rPr>
          <w:rFonts w:asciiTheme="minorHAnsi" w:hAnsiTheme="minorHAnsi" w:cstheme="minorHAnsi"/>
        </w:rPr>
        <w:t>Заказчик</w:t>
      </w:r>
      <w:r w:rsidRPr="00156B51">
        <w:rPr>
          <w:rFonts w:asciiTheme="minorHAnsi" w:hAnsiTheme="minorHAnsi" w:cstheme="minorHAnsi"/>
        </w:rPr>
        <w:t xml:space="preserve"> не возмещает затраты </w:t>
      </w:r>
      <w:r w:rsidR="00BA68AF" w:rsidRPr="00156B51">
        <w:rPr>
          <w:rFonts w:asciiTheme="minorHAnsi" w:hAnsiTheme="minorHAnsi" w:cstheme="minorHAnsi"/>
        </w:rPr>
        <w:t>Участника</w:t>
      </w:r>
      <w:r w:rsidRPr="00156B51">
        <w:rPr>
          <w:rFonts w:asciiTheme="minorHAnsi" w:hAnsiTheme="minorHAnsi" w:cs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28"/>
    <w:p w:rsidR="00FD369A" w:rsidRPr="00156B51" w:rsidRDefault="00BA68AF" w:rsidP="00BA68AF">
      <w:pPr>
        <w:spacing w:before="400" w:after="20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6B51">
        <w:rPr>
          <w:rFonts w:asciiTheme="minorHAnsi" w:hAnsiTheme="minorHAnsi" w:cstheme="minorHAnsi"/>
          <w:b/>
          <w:sz w:val="28"/>
          <w:szCs w:val="28"/>
        </w:rPr>
        <w:t>6. Приложения</w:t>
      </w:r>
    </w:p>
    <w:p w:rsidR="00B64898" w:rsidRPr="008620C2" w:rsidRDefault="00B64898" w:rsidP="00167142">
      <w:pPr>
        <w:pStyle w:val="BodyTextIndent3"/>
        <w:numPr>
          <w:ilvl w:val="0"/>
          <w:numId w:val="37"/>
        </w:numPr>
        <w:jc w:val="left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Приложение </w:t>
      </w:r>
      <w:r w:rsidR="00F729F3" w:rsidRPr="00156B51">
        <w:rPr>
          <w:rFonts w:asciiTheme="minorHAnsi" w:hAnsiTheme="minorHAnsi" w:cstheme="minorHAnsi"/>
        </w:rPr>
        <w:t>1</w:t>
      </w:r>
      <w:r w:rsidRPr="00156B51">
        <w:rPr>
          <w:rFonts w:asciiTheme="minorHAnsi" w:hAnsiTheme="minorHAnsi" w:cstheme="minorHAnsi"/>
        </w:rPr>
        <w:t xml:space="preserve">. </w:t>
      </w:r>
      <w:r w:rsidR="00167142" w:rsidRPr="00156B51">
        <w:rPr>
          <w:rFonts w:asciiTheme="minorHAnsi" w:hAnsiTheme="minorHAnsi" w:cstheme="minorHAnsi"/>
        </w:rPr>
        <w:t>Коммерческое предложение (шаблон)</w:t>
      </w:r>
    </w:p>
    <w:p w:rsidR="008620C2" w:rsidRPr="00156B51" w:rsidRDefault="00214251" w:rsidP="008620C2">
      <w:pPr>
        <w:pStyle w:val="BodyTextIndent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.25pt;height:49.5pt" o:ole="">
            <v:imagedata r:id="rId16" o:title=""/>
          </v:shape>
          <o:OLEObject Type="Embed" ProgID="Excel.Sheet.12" ShapeID="_x0000_i1032" DrawAspect="Icon" ObjectID="_1491920722" r:id="rId17"/>
        </w:object>
      </w:r>
    </w:p>
    <w:p w:rsidR="00F729F3" w:rsidRPr="008620C2" w:rsidRDefault="00F729F3" w:rsidP="00F729F3">
      <w:pPr>
        <w:pStyle w:val="BodyTextIndent3"/>
        <w:numPr>
          <w:ilvl w:val="0"/>
          <w:numId w:val="37"/>
        </w:numPr>
        <w:jc w:val="left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Приложение </w:t>
      </w:r>
      <w:r w:rsidR="0011252E">
        <w:rPr>
          <w:rFonts w:asciiTheme="minorHAnsi" w:hAnsiTheme="minorHAnsi" w:cstheme="minorHAnsi"/>
          <w:lang w:val="en-US"/>
        </w:rPr>
        <w:t>2</w:t>
      </w:r>
      <w:r w:rsidRPr="00156B51">
        <w:rPr>
          <w:rFonts w:asciiTheme="minorHAnsi" w:hAnsiTheme="minorHAnsi" w:cstheme="minorHAnsi"/>
        </w:rPr>
        <w:t xml:space="preserve">. Договор (шаблон). </w:t>
      </w:r>
    </w:p>
    <w:p w:rsidR="008620C2" w:rsidRPr="0011252E" w:rsidRDefault="008620C2" w:rsidP="008620C2">
      <w:pPr>
        <w:pStyle w:val="BodyTextIndent3"/>
        <w:jc w:val="left"/>
        <w:rPr>
          <w:rFonts w:asciiTheme="minorHAnsi" w:hAnsiTheme="minorHAnsi" w:cstheme="minorHAnsi"/>
        </w:rPr>
      </w:pPr>
      <w:r w:rsidRPr="001B64FA">
        <w:rPr>
          <w:rFonts w:asciiTheme="minorHAnsi" w:hAnsiTheme="minorHAnsi" w:cstheme="minorHAnsi"/>
        </w:rPr>
        <w:object w:dxaOrig="1550" w:dyaOrig="991">
          <v:shape id="_x0000_i1025" type="#_x0000_t75" style="width:77.25pt;height:49.5pt" o:ole="">
            <v:imagedata r:id="rId18" o:title=""/>
          </v:shape>
          <o:OLEObject Type="Embed" ProgID="Word.Document.8" ShapeID="_x0000_i1025" DrawAspect="Icon" ObjectID="_1491920723" r:id="rId19">
            <o:FieldCodes>\s</o:FieldCodes>
          </o:OLEObject>
        </w:object>
      </w:r>
      <w:r>
        <w:rPr>
          <w:rFonts w:asciiTheme="minorHAnsi" w:hAnsiTheme="minorHAnsi" w:cstheme="minorHAnsi"/>
          <w:lang w:val="en-US"/>
        </w:rPr>
        <w:t xml:space="preserve">   </w:t>
      </w:r>
      <w:r w:rsidRPr="001B64FA">
        <w:rPr>
          <w:rFonts w:asciiTheme="minorHAnsi" w:hAnsiTheme="minorHAnsi" w:cstheme="minorHAnsi"/>
        </w:rPr>
        <w:object w:dxaOrig="1550" w:dyaOrig="991">
          <v:shape id="_x0000_i1026" type="#_x0000_t75" style="width:77.25pt;height:49.5pt" o:ole="">
            <v:imagedata r:id="rId20" o:title=""/>
          </v:shape>
          <o:OLEObject Type="Embed" ProgID="Word.Document.8" ShapeID="_x0000_i1026" DrawAspect="Icon" ObjectID="_1491920724" r:id="rId21">
            <o:FieldCodes>\s</o:FieldCodes>
          </o:OLEObject>
        </w:object>
      </w:r>
    </w:p>
    <w:p w:rsidR="0011252E" w:rsidRPr="008620C2" w:rsidRDefault="0011252E" w:rsidP="0011252E">
      <w:pPr>
        <w:pStyle w:val="BodyTextIndent3"/>
        <w:numPr>
          <w:ilvl w:val="0"/>
          <w:numId w:val="37"/>
        </w:numPr>
        <w:jc w:val="left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Приложение </w:t>
      </w:r>
      <w:r w:rsidRPr="007D5716">
        <w:rPr>
          <w:rFonts w:asciiTheme="minorHAnsi" w:hAnsiTheme="minorHAnsi" w:cstheme="minorHAnsi"/>
        </w:rPr>
        <w:t>3</w:t>
      </w:r>
      <w:r w:rsidRPr="00156B51">
        <w:rPr>
          <w:rFonts w:asciiTheme="minorHAnsi" w:hAnsiTheme="minorHAnsi" w:cstheme="minorHAnsi"/>
        </w:rPr>
        <w:t>. Соглашение о неразглашении конфиденциальной информации (шаблон)</w:t>
      </w:r>
      <w:r w:rsidRPr="0011252E">
        <w:rPr>
          <w:rFonts w:asciiTheme="minorHAnsi" w:hAnsiTheme="minorHAnsi" w:cstheme="minorHAnsi"/>
        </w:rPr>
        <w:t>.</w:t>
      </w:r>
    </w:p>
    <w:p w:rsidR="008620C2" w:rsidRPr="0011252E" w:rsidRDefault="008620C2" w:rsidP="008620C2">
      <w:pPr>
        <w:pStyle w:val="BodyTextIndent3"/>
        <w:jc w:val="left"/>
        <w:rPr>
          <w:rFonts w:asciiTheme="minorHAnsi" w:hAnsiTheme="minorHAnsi" w:cstheme="minorHAnsi"/>
        </w:rPr>
      </w:pPr>
      <w:r w:rsidRPr="008C6CAB">
        <w:rPr>
          <w:rFonts w:asciiTheme="minorHAnsi" w:hAnsiTheme="minorHAnsi" w:cstheme="minorHAnsi"/>
        </w:rPr>
        <w:lastRenderedPageBreak/>
        <w:t xml:space="preserve">   </w:t>
      </w:r>
      <w:r w:rsidRPr="001B64FA">
        <w:rPr>
          <w:rFonts w:asciiTheme="minorHAnsi" w:hAnsiTheme="minorHAnsi" w:cstheme="minorHAnsi"/>
        </w:rPr>
        <w:object w:dxaOrig="1550" w:dyaOrig="991">
          <v:shape id="_x0000_i1027" type="#_x0000_t75" style="width:77.25pt;height:49.5pt" o:ole="">
            <v:imagedata r:id="rId22" o:title=""/>
          </v:shape>
          <o:OLEObject Type="Embed" ProgID="Word.Document.12" ShapeID="_x0000_i1027" DrawAspect="Icon" ObjectID="_1491920725" r:id="rId23"/>
        </w:object>
      </w:r>
    </w:p>
    <w:p w:rsidR="0011252E" w:rsidRPr="008620C2" w:rsidRDefault="0011252E" w:rsidP="0011252E">
      <w:pPr>
        <w:pStyle w:val="BodyTextIndent3"/>
        <w:numPr>
          <w:ilvl w:val="0"/>
          <w:numId w:val="37"/>
        </w:numPr>
        <w:jc w:val="left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Приложение </w:t>
      </w:r>
      <w:r w:rsidRPr="0011252E">
        <w:rPr>
          <w:rFonts w:asciiTheme="minorHAnsi" w:hAnsiTheme="minorHAnsi" w:cstheme="minorHAnsi"/>
        </w:rPr>
        <w:t>4</w:t>
      </w:r>
      <w:r w:rsidRPr="00156B51">
        <w:rPr>
          <w:rFonts w:asciiTheme="minorHAnsi" w:hAnsiTheme="minorHAnsi" w:cstheme="minorHAnsi"/>
        </w:rPr>
        <w:t>. Заявление о соответствии квалификационным требованиям (шаблон)</w:t>
      </w:r>
      <w:r w:rsidRPr="0011252E">
        <w:rPr>
          <w:rFonts w:asciiTheme="minorHAnsi" w:hAnsiTheme="minorHAnsi" w:cstheme="minorHAnsi"/>
        </w:rPr>
        <w:t>.</w:t>
      </w:r>
    </w:p>
    <w:p w:rsidR="008620C2" w:rsidRPr="00156B51" w:rsidRDefault="008620C2" w:rsidP="008620C2">
      <w:pPr>
        <w:pStyle w:val="BodyTextIndent3"/>
        <w:jc w:val="left"/>
        <w:rPr>
          <w:rFonts w:asciiTheme="minorHAnsi" w:hAnsiTheme="minorHAnsi" w:cstheme="minorHAnsi"/>
        </w:rPr>
      </w:pPr>
      <w:r w:rsidRPr="008C6CAB">
        <w:rPr>
          <w:rFonts w:asciiTheme="minorHAnsi" w:hAnsiTheme="minorHAnsi" w:cstheme="minorHAnsi"/>
        </w:rPr>
        <w:t xml:space="preserve">    </w:t>
      </w:r>
      <w:r w:rsidR="002B6C18" w:rsidRPr="00E60D45">
        <w:rPr>
          <w:rFonts w:asciiTheme="minorHAnsi" w:hAnsiTheme="minorHAnsi" w:cstheme="minorHAnsi"/>
        </w:rPr>
        <w:object w:dxaOrig="1550" w:dyaOrig="991">
          <v:shape id="_x0000_i1028" type="#_x0000_t75" style="width:77.25pt;height:49.5pt" o:ole="">
            <v:imagedata r:id="rId24" o:title=""/>
          </v:shape>
          <o:OLEObject Type="Embed" ProgID="Excel.Sheet.12" ShapeID="_x0000_i1028" DrawAspect="Icon" ObjectID="_1491920726" r:id="rId25"/>
        </w:object>
      </w:r>
    </w:p>
    <w:p w:rsidR="00B91999" w:rsidRPr="008620C2" w:rsidRDefault="00FD369A" w:rsidP="00F729F3">
      <w:pPr>
        <w:pStyle w:val="BodyTextIndent3"/>
        <w:numPr>
          <w:ilvl w:val="0"/>
          <w:numId w:val="37"/>
        </w:numPr>
        <w:jc w:val="left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Приложение </w:t>
      </w:r>
      <w:r w:rsidR="0011252E" w:rsidRPr="007D5716">
        <w:rPr>
          <w:rFonts w:asciiTheme="minorHAnsi" w:hAnsiTheme="minorHAnsi" w:cstheme="minorHAnsi"/>
        </w:rPr>
        <w:t>5</w:t>
      </w:r>
      <w:r w:rsidR="00B64898" w:rsidRPr="00156B51">
        <w:rPr>
          <w:rFonts w:asciiTheme="minorHAnsi" w:hAnsiTheme="minorHAnsi" w:cstheme="minorHAnsi"/>
        </w:rPr>
        <w:t>.</w:t>
      </w:r>
      <w:r w:rsidRPr="00156B51">
        <w:rPr>
          <w:rFonts w:asciiTheme="minorHAnsi" w:hAnsiTheme="minorHAnsi" w:cstheme="minorHAnsi"/>
        </w:rPr>
        <w:t xml:space="preserve"> Письмо о Незаинтересованности</w:t>
      </w:r>
      <w:r w:rsidR="00B64898" w:rsidRPr="00156B51">
        <w:rPr>
          <w:rFonts w:asciiTheme="minorHAnsi" w:hAnsiTheme="minorHAnsi" w:cstheme="minorHAnsi"/>
        </w:rPr>
        <w:t xml:space="preserve"> (шаблон)</w:t>
      </w:r>
      <w:r w:rsidR="0011252E" w:rsidRPr="0011252E">
        <w:rPr>
          <w:rFonts w:asciiTheme="minorHAnsi" w:hAnsiTheme="minorHAnsi" w:cstheme="minorHAnsi"/>
        </w:rPr>
        <w:t>.</w:t>
      </w:r>
    </w:p>
    <w:p w:rsidR="008620C2" w:rsidRPr="00156B51" w:rsidRDefault="008620C2" w:rsidP="008620C2">
      <w:pPr>
        <w:pStyle w:val="BodyTextIndent3"/>
        <w:jc w:val="left"/>
        <w:rPr>
          <w:rFonts w:asciiTheme="minorHAnsi" w:hAnsiTheme="minorHAnsi" w:cstheme="minorHAnsi"/>
        </w:rPr>
      </w:pPr>
      <w:r w:rsidRPr="008C6CAB">
        <w:rPr>
          <w:rFonts w:asciiTheme="minorHAnsi" w:hAnsiTheme="minorHAnsi" w:cstheme="minorHAnsi"/>
        </w:rPr>
        <w:t xml:space="preserve">     </w:t>
      </w:r>
      <w:r w:rsidRPr="001B64FA">
        <w:rPr>
          <w:rFonts w:asciiTheme="minorHAnsi" w:hAnsiTheme="minorHAnsi" w:cstheme="minorHAnsi"/>
        </w:rPr>
        <w:object w:dxaOrig="1550" w:dyaOrig="991">
          <v:shape id="_x0000_i1029" type="#_x0000_t75" style="width:77.25pt;height:49.5pt" o:ole="">
            <v:imagedata r:id="rId26" o:title=""/>
          </v:shape>
          <o:OLEObject Type="Embed" ProgID="Word.Document.12" ShapeID="_x0000_i1029" DrawAspect="Icon" ObjectID="_1491920727" r:id="rId27"/>
        </w:object>
      </w:r>
    </w:p>
    <w:p w:rsidR="00B30A6A" w:rsidRPr="008620C2" w:rsidRDefault="00B30A6A" w:rsidP="00B64898">
      <w:pPr>
        <w:pStyle w:val="BodyTextIndent3"/>
        <w:numPr>
          <w:ilvl w:val="0"/>
          <w:numId w:val="37"/>
        </w:numPr>
        <w:jc w:val="left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Приложение </w:t>
      </w:r>
      <w:r w:rsidR="0011252E" w:rsidRPr="0011252E">
        <w:rPr>
          <w:rFonts w:asciiTheme="minorHAnsi" w:hAnsiTheme="minorHAnsi" w:cstheme="minorHAnsi"/>
        </w:rPr>
        <w:t>6</w:t>
      </w:r>
      <w:r w:rsidR="00B64898" w:rsidRPr="00156B51">
        <w:rPr>
          <w:rFonts w:asciiTheme="minorHAnsi" w:hAnsiTheme="minorHAnsi" w:cstheme="minorHAnsi"/>
        </w:rPr>
        <w:t>.</w:t>
      </w:r>
      <w:r w:rsidRPr="00156B51">
        <w:rPr>
          <w:rFonts w:asciiTheme="minorHAnsi" w:hAnsiTheme="minorHAnsi" w:cstheme="minorHAnsi"/>
        </w:rPr>
        <w:t xml:space="preserve"> Акт передачи </w:t>
      </w:r>
      <w:r w:rsidR="00B64898" w:rsidRPr="00156B51">
        <w:rPr>
          <w:rFonts w:asciiTheme="minorHAnsi" w:hAnsiTheme="minorHAnsi" w:cstheme="minorHAnsi"/>
        </w:rPr>
        <w:t>электронных документов (шаблон)</w:t>
      </w:r>
      <w:r w:rsidR="0011252E" w:rsidRPr="0011252E">
        <w:rPr>
          <w:rFonts w:asciiTheme="minorHAnsi" w:hAnsiTheme="minorHAnsi" w:cstheme="minorHAnsi"/>
        </w:rPr>
        <w:t>.</w:t>
      </w:r>
      <w:r w:rsidRPr="00156B51">
        <w:rPr>
          <w:rFonts w:asciiTheme="minorHAnsi" w:hAnsiTheme="minorHAnsi" w:cstheme="minorHAnsi"/>
        </w:rPr>
        <w:t xml:space="preserve"> </w:t>
      </w:r>
    </w:p>
    <w:p w:rsidR="008620C2" w:rsidRPr="008C6CAB" w:rsidRDefault="008620C2" w:rsidP="008620C2">
      <w:pPr>
        <w:pStyle w:val="BodyTextIndent3"/>
        <w:ind w:left="1212"/>
        <w:jc w:val="left"/>
        <w:rPr>
          <w:rFonts w:asciiTheme="minorHAnsi" w:hAnsiTheme="minorHAnsi" w:cstheme="minorHAnsi"/>
        </w:rPr>
      </w:pPr>
    </w:p>
    <w:p w:rsidR="008620C2" w:rsidRPr="0011252E" w:rsidRDefault="008620C2" w:rsidP="008620C2">
      <w:pPr>
        <w:pStyle w:val="BodyTextIndent3"/>
        <w:ind w:left="1212"/>
        <w:jc w:val="left"/>
        <w:rPr>
          <w:rFonts w:asciiTheme="minorHAnsi" w:hAnsiTheme="minorHAnsi" w:cstheme="minorHAnsi"/>
        </w:rPr>
      </w:pPr>
      <w:r w:rsidRPr="001B64FA">
        <w:rPr>
          <w:rFonts w:asciiTheme="minorHAnsi" w:hAnsiTheme="minorHAnsi" w:cstheme="minorHAnsi"/>
        </w:rPr>
        <w:object w:dxaOrig="1550" w:dyaOrig="991">
          <v:shape id="_x0000_i1030" type="#_x0000_t75" style="width:77.25pt;height:49.5pt" o:ole="">
            <v:imagedata r:id="rId28" o:title=""/>
          </v:shape>
          <o:OLEObject Type="Embed" ProgID="Word.Document.12" ShapeID="_x0000_i1030" DrawAspect="Icon" ObjectID="_1491920728" r:id="rId29"/>
        </w:object>
      </w:r>
    </w:p>
    <w:p w:rsidR="0011252E" w:rsidRPr="008620C2" w:rsidRDefault="0011252E" w:rsidP="0011252E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11252E">
        <w:rPr>
          <w:rFonts w:asciiTheme="minorHAnsi" w:hAnsiTheme="minorHAnsi" w:cstheme="minorHAnsi"/>
        </w:rPr>
        <w:t>Приложение</w:t>
      </w:r>
      <w:r w:rsidRPr="0011252E">
        <w:rPr>
          <w:rFonts w:asciiTheme="minorHAnsi" w:hAnsiTheme="minorHAnsi" w:cstheme="minorHAnsi"/>
          <w:lang w:val="en-US"/>
        </w:rPr>
        <w:t xml:space="preserve"> 7</w:t>
      </w:r>
      <w:r w:rsidRPr="0011252E">
        <w:rPr>
          <w:rFonts w:asciiTheme="minorHAnsi" w:hAnsiTheme="minorHAnsi" w:cstheme="minorHAnsi"/>
        </w:rPr>
        <w:t xml:space="preserve">. Анкета Участника </w:t>
      </w:r>
    </w:p>
    <w:p w:rsidR="008620C2" w:rsidRPr="008620C2" w:rsidRDefault="008620C2" w:rsidP="008620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        </w:t>
      </w:r>
      <w:r w:rsidRPr="001B64FA">
        <w:rPr>
          <w:rFonts w:asciiTheme="minorHAnsi" w:hAnsiTheme="minorHAnsi" w:cstheme="minorHAnsi"/>
          <w:lang w:val="en-US"/>
        </w:rPr>
        <w:object w:dxaOrig="1550" w:dyaOrig="991">
          <v:shape id="_x0000_i1031" type="#_x0000_t75" style="width:77.25pt;height:49.5pt" o:ole="">
            <v:imagedata r:id="rId30" o:title=""/>
          </v:shape>
          <o:OLEObject Type="Embed" ProgID="Excel.Sheet.12" ShapeID="_x0000_i1031" DrawAspect="Icon" ObjectID="_1491920729" r:id="rId31"/>
        </w:object>
      </w:r>
    </w:p>
    <w:p w:rsidR="00B91999" w:rsidRPr="008620C2" w:rsidRDefault="00B91999" w:rsidP="00F729F3">
      <w:pPr>
        <w:pStyle w:val="BodyTextIndent3"/>
        <w:ind w:left="852"/>
        <w:jc w:val="left"/>
        <w:rPr>
          <w:rFonts w:asciiTheme="minorHAnsi" w:hAnsiTheme="minorHAnsi" w:cstheme="minorHAnsi"/>
          <w:b/>
        </w:rPr>
      </w:pPr>
    </w:p>
    <w:p w:rsidR="00FD369A" w:rsidRPr="00156B51" w:rsidRDefault="00FD369A" w:rsidP="006A2298">
      <w:pPr>
        <w:ind w:firstLine="720"/>
        <w:jc w:val="both"/>
        <w:rPr>
          <w:rFonts w:asciiTheme="minorHAnsi" w:hAnsiTheme="minorHAnsi" w:cstheme="minorHAnsi"/>
          <w:snapToGrid w:val="0"/>
        </w:rPr>
      </w:pPr>
    </w:p>
    <w:sectPr w:rsidR="00FD369A" w:rsidRPr="00156B51" w:rsidSect="00D87DFC">
      <w:headerReference w:type="default" r:id="rId32"/>
      <w:footerReference w:type="default" r:id="rId33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73" w:rsidRDefault="00435A73">
      <w:r>
        <w:separator/>
      </w:r>
    </w:p>
  </w:endnote>
  <w:endnote w:type="continuationSeparator" w:id="0">
    <w:p w:rsidR="00435A73" w:rsidRDefault="00435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29" w:rsidRDefault="00991F2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E60D45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E60D45">
      <w:rPr>
        <w:rFonts w:ascii="Arial" w:hAnsi="Arial"/>
        <w:sz w:val="16"/>
        <w:lang w:val="en-US"/>
      </w:rPr>
      <w:fldChar w:fldCharType="separate"/>
    </w:r>
    <w:r w:rsidR="00630B5A">
      <w:rPr>
        <w:rFonts w:ascii="Arial" w:hAnsi="Arial"/>
        <w:noProof/>
        <w:sz w:val="16"/>
        <w:lang w:val="en-US"/>
      </w:rPr>
      <w:t>1</w:t>
    </w:r>
    <w:r w:rsidR="00E60D45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91F29" w:rsidRDefault="00991F2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73" w:rsidRDefault="00435A73">
      <w:r>
        <w:separator/>
      </w:r>
    </w:p>
  </w:footnote>
  <w:footnote w:type="continuationSeparator" w:id="0">
    <w:p w:rsidR="00435A73" w:rsidRDefault="00435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91F29" w:rsidTr="00425C8B">
      <w:trPr>
        <w:trHeight w:val="1550"/>
      </w:trPr>
      <w:tc>
        <w:tcPr>
          <w:tcW w:w="1701" w:type="dxa"/>
        </w:tcPr>
        <w:p w:rsidR="00991F29" w:rsidRDefault="00991F29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91F29" w:rsidRPr="00C058D7" w:rsidRDefault="00991F29" w:rsidP="009221FF">
          <w:pPr>
            <w:pStyle w:val="Header"/>
            <w:jc w:val="center"/>
            <w:rPr>
              <w:rFonts w:asciiTheme="minorHAnsi" w:hAnsiTheme="minorHAnsi"/>
              <w:b/>
              <w:i/>
            </w:rPr>
          </w:pPr>
          <w:r w:rsidRPr="00667A89">
            <w:rPr>
              <w:rFonts w:asciiTheme="minorHAnsi" w:hAnsiTheme="minorHAnsi"/>
            </w:rPr>
            <w:t>ОТКРЫТЫЙ ТЕНДЕР</w:t>
          </w:r>
          <w:r w:rsidRPr="00AE1027">
            <w:rPr>
              <w:rFonts w:asciiTheme="minorHAnsi" w:hAnsiTheme="minorHAnsi"/>
            </w:rPr>
            <w:t xml:space="preserve"> </w:t>
          </w:r>
          <w:r w:rsidRPr="00AE1027">
            <w:rPr>
              <w:rFonts w:asciiTheme="minorHAnsi" w:hAnsiTheme="minorHAnsi"/>
              <w:lang w:val="en-US"/>
            </w:rPr>
            <w:t>ARM</w:t>
          </w:r>
          <w:r w:rsidRPr="00AE1027">
            <w:rPr>
              <w:rFonts w:asciiTheme="minorHAnsi" w:hAnsiTheme="minorHAnsi"/>
            </w:rPr>
            <w:t>-</w:t>
          </w:r>
          <w:r w:rsidRPr="00AE1027">
            <w:rPr>
              <w:rFonts w:asciiTheme="minorHAnsi" w:hAnsiTheme="minorHAnsi"/>
              <w:lang w:val="en-US"/>
            </w:rPr>
            <w:t>T</w:t>
          </w:r>
          <w:r w:rsidRPr="00AE1027">
            <w:rPr>
              <w:rFonts w:asciiTheme="minorHAnsi" w:hAnsiTheme="minorHAnsi"/>
            </w:rPr>
            <w:t xml:space="preserve"> </w:t>
          </w:r>
          <w:r w:rsidR="00C058D7" w:rsidRPr="00C058D7">
            <w:rPr>
              <w:rFonts w:asciiTheme="minorHAnsi" w:hAnsiTheme="minorHAnsi"/>
            </w:rPr>
            <w:t xml:space="preserve">010/15 </w:t>
          </w:r>
          <w:r w:rsidRPr="00F32931">
            <w:rPr>
              <w:rFonts w:asciiTheme="minorHAnsi" w:hAnsiTheme="minorHAnsi"/>
            </w:rPr>
            <w:t>ПО</w:t>
          </w:r>
          <w:r>
            <w:rPr>
              <w:rFonts w:asciiTheme="minorHAnsi" w:hAnsiTheme="minorHAnsi"/>
            </w:rPr>
            <w:t xml:space="preserve"> ВЫБОРУ </w:t>
          </w:r>
          <w:r w:rsidR="00891CF8">
            <w:rPr>
              <w:rFonts w:asciiTheme="minorHAnsi" w:hAnsiTheme="minorHAnsi"/>
            </w:rPr>
            <w:t>ПОСТАВЩИК</w:t>
          </w:r>
          <w:r w:rsidR="00891CF8" w:rsidRPr="00891CF8">
            <w:rPr>
              <w:rFonts w:asciiTheme="minorHAnsi" w:hAnsiTheme="minorHAnsi"/>
            </w:rPr>
            <w:t>ОВ</w:t>
          </w:r>
          <w:r>
            <w:rPr>
              <w:rFonts w:asciiTheme="minorHAnsi" w:hAnsiTheme="minorHAnsi"/>
            </w:rPr>
            <w:t xml:space="preserve"> </w:t>
          </w:r>
          <w:r w:rsidR="00891CF8" w:rsidRPr="00891CF8">
            <w:rPr>
              <w:rFonts w:asciiTheme="minorHAnsi" w:hAnsiTheme="minorHAnsi"/>
            </w:rPr>
            <w:t>ОБОРУДОВАНИЯ ДЛЯ</w:t>
          </w:r>
          <w:r w:rsidR="009221FF">
            <w:rPr>
              <w:rFonts w:asciiTheme="minorHAnsi" w:hAnsiTheme="minorHAnsi"/>
            </w:rPr>
            <w:t xml:space="preserve"> РАС</w:t>
          </w:r>
          <w:r w:rsidR="009221FF" w:rsidRPr="009221FF">
            <w:rPr>
              <w:rFonts w:asciiTheme="minorHAnsi" w:hAnsiTheme="minorHAnsi"/>
            </w:rPr>
            <w:t>Ш</w:t>
          </w:r>
          <w:r w:rsidR="009221FF">
            <w:rPr>
              <w:rFonts w:asciiTheme="minorHAnsi" w:hAnsiTheme="minorHAnsi"/>
            </w:rPr>
            <w:t>ИРЕНИ</w:t>
          </w:r>
          <w:r w:rsidR="009221FF" w:rsidRPr="009221FF">
            <w:rPr>
              <w:rFonts w:asciiTheme="minorHAnsi" w:hAnsiTheme="minorHAnsi"/>
            </w:rPr>
            <w:t>Я</w:t>
          </w:r>
          <w:r w:rsidR="00C058D7" w:rsidRPr="00C058D7">
            <w:rPr>
              <w:rFonts w:asciiTheme="minorHAnsi" w:hAnsiTheme="minorHAnsi"/>
            </w:rPr>
            <w:t xml:space="preserve"> Ц</w:t>
          </w:r>
          <w:r w:rsidR="00891CF8" w:rsidRPr="00891CF8">
            <w:rPr>
              <w:rFonts w:asciiTheme="minorHAnsi" w:hAnsiTheme="minorHAnsi"/>
            </w:rPr>
            <w:t xml:space="preserve">ЕНТРА </w:t>
          </w:r>
          <w:r w:rsidR="00C058D7" w:rsidRPr="00C058D7">
            <w:rPr>
              <w:rFonts w:asciiTheme="minorHAnsi" w:hAnsiTheme="minorHAnsi"/>
            </w:rPr>
            <w:t>О</w:t>
          </w:r>
          <w:r w:rsidR="00891CF8" w:rsidRPr="00891CF8">
            <w:rPr>
              <w:rFonts w:asciiTheme="minorHAnsi" w:hAnsiTheme="minorHAnsi"/>
            </w:rPr>
            <w:t xml:space="preserve">БРАБОТКИ </w:t>
          </w:r>
          <w:r w:rsidR="00C058D7" w:rsidRPr="00C058D7">
            <w:rPr>
              <w:rFonts w:asciiTheme="minorHAnsi" w:hAnsiTheme="minorHAnsi"/>
            </w:rPr>
            <w:t>Д</w:t>
          </w:r>
          <w:r w:rsidR="00891CF8" w:rsidRPr="00891CF8">
            <w:rPr>
              <w:rFonts w:asciiTheme="minorHAnsi" w:hAnsiTheme="minorHAnsi"/>
            </w:rPr>
            <w:t>АННЫХ</w:t>
          </w:r>
          <w:r w:rsidR="00C058D7" w:rsidRPr="00C058D7">
            <w:rPr>
              <w:rFonts w:asciiTheme="minorHAnsi" w:hAnsiTheme="minorHAnsi"/>
            </w:rPr>
            <w:t xml:space="preserve"> И ЗАМЕН</w:t>
          </w:r>
          <w:r w:rsidR="009221FF" w:rsidRPr="009221FF">
            <w:rPr>
              <w:rFonts w:asciiTheme="minorHAnsi" w:hAnsiTheme="minorHAnsi"/>
            </w:rPr>
            <w:t xml:space="preserve">Ы </w:t>
          </w:r>
          <w:r w:rsidR="00C058D7" w:rsidRPr="00C058D7">
            <w:rPr>
              <w:rFonts w:asciiTheme="minorHAnsi" w:hAnsiTheme="minorHAnsi"/>
            </w:rPr>
            <w:t>БАТАРЕЙНЫХ МОДУЛЕЙ UPS 80 И 160 K</w:t>
          </w:r>
          <w:r w:rsidR="00310ADB">
            <w:rPr>
              <w:rFonts w:asciiTheme="minorHAnsi" w:hAnsiTheme="minorHAnsi"/>
              <w:lang w:val="en-US"/>
            </w:rPr>
            <w:t>wa</w:t>
          </w:r>
          <w:r w:rsidR="00C058D7" w:rsidRPr="00C058D7">
            <w:rPr>
              <w:rFonts w:asciiTheme="minorHAnsi" w:hAnsiTheme="minorHAnsi"/>
            </w:rPr>
            <w:t xml:space="preserve"> </w:t>
          </w:r>
          <w:r w:rsidR="006D6FDA" w:rsidRPr="006D6FDA">
            <w:rPr>
              <w:rFonts w:asciiTheme="minorHAnsi" w:hAnsiTheme="minorHAnsi"/>
            </w:rPr>
            <w:t xml:space="preserve">И УСЛУГ ПО ИХ ИНСТАЛЛЯЦИИ </w:t>
          </w:r>
          <w:r w:rsidR="00C058D7" w:rsidRPr="00C058D7">
            <w:rPr>
              <w:rFonts w:asciiTheme="minorHAnsi" w:hAnsiTheme="minorHAnsi"/>
            </w:rPr>
            <w:t>ДЛЯ НУЖД ЗАО “АРМЕНТЕЛ”</w:t>
          </w:r>
        </w:p>
      </w:tc>
      <w:tc>
        <w:tcPr>
          <w:tcW w:w="1798" w:type="dxa"/>
          <w:vAlign w:val="center"/>
        </w:tcPr>
        <w:p w:rsidR="00991F29" w:rsidRPr="008B0B1B" w:rsidRDefault="00991F29" w:rsidP="003D5396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>
            <w:rPr>
              <w:rFonts w:asciiTheme="minorHAnsi" w:hAnsiTheme="minorHAnsi"/>
              <w:caps/>
            </w:rPr>
            <w:t xml:space="preserve">ОТКРЫТОГО </w:t>
          </w:r>
          <w:r w:rsidRPr="008B0B1B">
            <w:rPr>
              <w:rFonts w:asciiTheme="minorHAnsi" w:hAnsiTheme="minorHAnsi"/>
              <w:caps/>
            </w:rPr>
            <w:t>тендера</w:t>
          </w:r>
        </w:p>
      </w:tc>
    </w:tr>
  </w:tbl>
  <w:p w:rsidR="00991F29" w:rsidRPr="00433297" w:rsidRDefault="00991F29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4">
    <w:nsid w:val="2282162E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FBB4439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071AED"/>
    <w:multiLevelType w:val="multilevel"/>
    <w:tmpl w:val="6C7643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1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7"/>
  </w:num>
  <w:num w:numId="5">
    <w:abstractNumId w:val="11"/>
  </w:num>
  <w:num w:numId="6">
    <w:abstractNumId w:val="36"/>
  </w:num>
  <w:num w:numId="7">
    <w:abstractNumId w:val="1"/>
  </w:num>
  <w:num w:numId="8">
    <w:abstractNumId w:val="41"/>
  </w:num>
  <w:num w:numId="9">
    <w:abstractNumId w:val="31"/>
  </w:num>
  <w:num w:numId="10">
    <w:abstractNumId w:val="35"/>
  </w:num>
  <w:num w:numId="11">
    <w:abstractNumId w:val="39"/>
  </w:num>
  <w:num w:numId="12">
    <w:abstractNumId w:val="3"/>
  </w:num>
  <w:num w:numId="13">
    <w:abstractNumId w:val="19"/>
  </w:num>
  <w:num w:numId="14">
    <w:abstractNumId w:val="8"/>
  </w:num>
  <w:num w:numId="15">
    <w:abstractNumId w:val="4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34"/>
  </w:num>
  <w:num w:numId="20">
    <w:abstractNumId w:val="24"/>
  </w:num>
  <w:num w:numId="21">
    <w:abstractNumId w:val="22"/>
  </w:num>
  <w:num w:numId="22">
    <w:abstractNumId w:val="12"/>
  </w:num>
  <w:num w:numId="23">
    <w:abstractNumId w:val="27"/>
  </w:num>
  <w:num w:numId="24">
    <w:abstractNumId w:val="38"/>
  </w:num>
  <w:num w:numId="25">
    <w:abstractNumId w:val="2"/>
  </w:num>
  <w:num w:numId="26">
    <w:abstractNumId w:val="37"/>
  </w:num>
  <w:num w:numId="27">
    <w:abstractNumId w:val="9"/>
  </w:num>
  <w:num w:numId="28">
    <w:abstractNumId w:val="26"/>
  </w:num>
  <w:num w:numId="29">
    <w:abstractNumId w:val="4"/>
  </w:num>
  <w:num w:numId="30">
    <w:abstractNumId w:val="33"/>
  </w:num>
  <w:num w:numId="31">
    <w:abstractNumId w:val="25"/>
  </w:num>
  <w:num w:numId="32">
    <w:abstractNumId w:val="15"/>
  </w:num>
  <w:num w:numId="33">
    <w:abstractNumId w:val="23"/>
  </w:num>
  <w:num w:numId="34">
    <w:abstractNumId w:val="10"/>
  </w:num>
  <w:num w:numId="35">
    <w:abstractNumId w:val="29"/>
  </w:num>
  <w:num w:numId="36">
    <w:abstractNumId w:val="32"/>
  </w:num>
  <w:num w:numId="37">
    <w:abstractNumId w:val="20"/>
  </w:num>
  <w:num w:numId="38">
    <w:abstractNumId w:val="5"/>
  </w:num>
  <w:num w:numId="39">
    <w:abstractNumId w:val="28"/>
  </w:num>
  <w:num w:numId="40">
    <w:abstractNumId w:val="0"/>
  </w:num>
  <w:num w:numId="41">
    <w:abstractNumId w:val="17"/>
  </w:num>
  <w:num w:numId="42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1FEA"/>
    <w:rsid w:val="0001260A"/>
    <w:rsid w:val="00012785"/>
    <w:rsid w:val="000145D0"/>
    <w:rsid w:val="00014B7B"/>
    <w:rsid w:val="0001689A"/>
    <w:rsid w:val="00020A56"/>
    <w:rsid w:val="00022686"/>
    <w:rsid w:val="00025866"/>
    <w:rsid w:val="00026009"/>
    <w:rsid w:val="000263A6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4947"/>
    <w:rsid w:val="00055FA1"/>
    <w:rsid w:val="00061A5B"/>
    <w:rsid w:val="00071C24"/>
    <w:rsid w:val="000737EC"/>
    <w:rsid w:val="000738C0"/>
    <w:rsid w:val="000802B0"/>
    <w:rsid w:val="00080665"/>
    <w:rsid w:val="000815BF"/>
    <w:rsid w:val="00083D70"/>
    <w:rsid w:val="000841C3"/>
    <w:rsid w:val="000865ED"/>
    <w:rsid w:val="00086728"/>
    <w:rsid w:val="00086A26"/>
    <w:rsid w:val="00093339"/>
    <w:rsid w:val="00097082"/>
    <w:rsid w:val="000A036C"/>
    <w:rsid w:val="000A0698"/>
    <w:rsid w:val="000A2511"/>
    <w:rsid w:val="000A2F5C"/>
    <w:rsid w:val="000A3DD9"/>
    <w:rsid w:val="000A4590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9F5"/>
    <w:rsid w:val="000D53BD"/>
    <w:rsid w:val="000E1279"/>
    <w:rsid w:val="000E4680"/>
    <w:rsid w:val="000E4CE3"/>
    <w:rsid w:val="000F011C"/>
    <w:rsid w:val="000F11DB"/>
    <w:rsid w:val="000F1E47"/>
    <w:rsid w:val="000F3DC8"/>
    <w:rsid w:val="000F5655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252E"/>
    <w:rsid w:val="001133E0"/>
    <w:rsid w:val="0011495B"/>
    <w:rsid w:val="00115116"/>
    <w:rsid w:val="00116C2C"/>
    <w:rsid w:val="001170C4"/>
    <w:rsid w:val="00117293"/>
    <w:rsid w:val="0011755D"/>
    <w:rsid w:val="0012196E"/>
    <w:rsid w:val="001238EE"/>
    <w:rsid w:val="00125675"/>
    <w:rsid w:val="00130F88"/>
    <w:rsid w:val="001328A1"/>
    <w:rsid w:val="00135D78"/>
    <w:rsid w:val="001360C9"/>
    <w:rsid w:val="00136B6D"/>
    <w:rsid w:val="0013762F"/>
    <w:rsid w:val="0014288E"/>
    <w:rsid w:val="00142B9F"/>
    <w:rsid w:val="00144040"/>
    <w:rsid w:val="001469EF"/>
    <w:rsid w:val="001474F7"/>
    <w:rsid w:val="00152918"/>
    <w:rsid w:val="00153551"/>
    <w:rsid w:val="00153BE3"/>
    <w:rsid w:val="00156A35"/>
    <w:rsid w:val="00156B51"/>
    <w:rsid w:val="00157345"/>
    <w:rsid w:val="00167142"/>
    <w:rsid w:val="00171C5A"/>
    <w:rsid w:val="00172426"/>
    <w:rsid w:val="00173B18"/>
    <w:rsid w:val="00174439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29E2"/>
    <w:rsid w:val="001A5DA9"/>
    <w:rsid w:val="001B0C05"/>
    <w:rsid w:val="001B5F9C"/>
    <w:rsid w:val="001B64FA"/>
    <w:rsid w:val="001C1F99"/>
    <w:rsid w:val="001C20B5"/>
    <w:rsid w:val="001C2E8E"/>
    <w:rsid w:val="001C4E61"/>
    <w:rsid w:val="001C5CDE"/>
    <w:rsid w:val="001C6713"/>
    <w:rsid w:val="001D58F9"/>
    <w:rsid w:val="001D5E43"/>
    <w:rsid w:val="001D7DC1"/>
    <w:rsid w:val="001E16CA"/>
    <w:rsid w:val="001E2982"/>
    <w:rsid w:val="001E43FD"/>
    <w:rsid w:val="001E7770"/>
    <w:rsid w:val="001F289D"/>
    <w:rsid w:val="001F3C08"/>
    <w:rsid w:val="001F70BA"/>
    <w:rsid w:val="00200341"/>
    <w:rsid w:val="002031D1"/>
    <w:rsid w:val="002032AF"/>
    <w:rsid w:val="0021115B"/>
    <w:rsid w:val="00211BCF"/>
    <w:rsid w:val="00214251"/>
    <w:rsid w:val="002169E1"/>
    <w:rsid w:val="00220925"/>
    <w:rsid w:val="0022462B"/>
    <w:rsid w:val="002352D2"/>
    <w:rsid w:val="00235A3F"/>
    <w:rsid w:val="00240571"/>
    <w:rsid w:val="00242CF7"/>
    <w:rsid w:val="00242D3D"/>
    <w:rsid w:val="00246753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4AD"/>
    <w:rsid w:val="00261829"/>
    <w:rsid w:val="00262A50"/>
    <w:rsid w:val="002658E3"/>
    <w:rsid w:val="00271EF6"/>
    <w:rsid w:val="00272244"/>
    <w:rsid w:val="0027314A"/>
    <w:rsid w:val="00277B8E"/>
    <w:rsid w:val="00281F22"/>
    <w:rsid w:val="00287826"/>
    <w:rsid w:val="00290A18"/>
    <w:rsid w:val="00290A8A"/>
    <w:rsid w:val="00290ABB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5A6F"/>
    <w:rsid w:val="002B6C18"/>
    <w:rsid w:val="002B6C67"/>
    <w:rsid w:val="002B7D0E"/>
    <w:rsid w:val="002C0A37"/>
    <w:rsid w:val="002C264E"/>
    <w:rsid w:val="002C3FA7"/>
    <w:rsid w:val="002C421C"/>
    <w:rsid w:val="002C753D"/>
    <w:rsid w:val="002D0484"/>
    <w:rsid w:val="002D0B60"/>
    <w:rsid w:val="002D0CEB"/>
    <w:rsid w:val="002D1FCC"/>
    <w:rsid w:val="002D28CB"/>
    <w:rsid w:val="002D3AFC"/>
    <w:rsid w:val="002E29AD"/>
    <w:rsid w:val="002E29CD"/>
    <w:rsid w:val="002E2A05"/>
    <w:rsid w:val="002E5096"/>
    <w:rsid w:val="002E755E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585D"/>
    <w:rsid w:val="00310ADB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2659F"/>
    <w:rsid w:val="00327E98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3C24"/>
    <w:rsid w:val="00363CC7"/>
    <w:rsid w:val="00365BAB"/>
    <w:rsid w:val="0036692C"/>
    <w:rsid w:val="00374197"/>
    <w:rsid w:val="00375422"/>
    <w:rsid w:val="00380D50"/>
    <w:rsid w:val="003811B4"/>
    <w:rsid w:val="00384418"/>
    <w:rsid w:val="00386179"/>
    <w:rsid w:val="00386557"/>
    <w:rsid w:val="003874CF"/>
    <w:rsid w:val="003932AD"/>
    <w:rsid w:val="0039434A"/>
    <w:rsid w:val="00395479"/>
    <w:rsid w:val="00397E84"/>
    <w:rsid w:val="003A23B2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EA0"/>
    <w:rsid w:val="003E06CB"/>
    <w:rsid w:val="003E15D6"/>
    <w:rsid w:val="003E1FBE"/>
    <w:rsid w:val="003E79A8"/>
    <w:rsid w:val="003E7F24"/>
    <w:rsid w:val="003F1235"/>
    <w:rsid w:val="003F2BF9"/>
    <w:rsid w:val="003F41D5"/>
    <w:rsid w:val="003F454D"/>
    <w:rsid w:val="003F49C7"/>
    <w:rsid w:val="003F53D5"/>
    <w:rsid w:val="00401A5F"/>
    <w:rsid w:val="00406C07"/>
    <w:rsid w:val="00412BE9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3532"/>
    <w:rsid w:val="00425C8B"/>
    <w:rsid w:val="0042673B"/>
    <w:rsid w:val="00430549"/>
    <w:rsid w:val="004315E6"/>
    <w:rsid w:val="00431E2C"/>
    <w:rsid w:val="00432C69"/>
    <w:rsid w:val="00433297"/>
    <w:rsid w:val="00435A73"/>
    <w:rsid w:val="00435B84"/>
    <w:rsid w:val="00441F12"/>
    <w:rsid w:val="00444A34"/>
    <w:rsid w:val="00444D6E"/>
    <w:rsid w:val="004452D2"/>
    <w:rsid w:val="00447271"/>
    <w:rsid w:val="004473E5"/>
    <w:rsid w:val="00451142"/>
    <w:rsid w:val="00451FCF"/>
    <w:rsid w:val="00454E93"/>
    <w:rsid w:val="004561B0"/>
    <w:rsid w:val="0045648C"/>
    <w:rsid w:val="00456903"/>
    <w:rsid w:val="00460246"/>
    <w:rsid w:val="00461F8B"/>
    <w:rsid w:val="004620B4"/>
    <w:rsid w:val="00464326"/>
    <w:rsid w:val="00466CAB"/>
    <w:rsid w:val="0046787E"/>
    <w:rsid w:val="00473669"/>
    <w:rsid w:val="00473C1D"/>
    <w:rsid w:val="00477B2A"/>
    <w:rsid w:val="00490250"/>
    <w:rsid w:val="00492563"/>
    <w:rsid w:val="00495018"/>
    <w:rsid w:val="004972DB"/>
    <w:rsid w:val="004A1B52"/>
    <w:rsid w:val="004A467C"/>
    <w:rsid w:val="004A472D"/>
    <w:rsid w:val="004A5718"/>
    <w:rsid w:val="004A6BC5"/>
    <w:rsid w:val="004B0A69"/>
    <w:rsid w:val="004B0C17"/>
    <w:rsid w:val="004B1C52"/>
    <w:rsid w:val="004B24CF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460"/>
    <w:rsid w:val="004D1C0A"/>
    <w:rsid w:val="004D1F2C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E78D0"/>
    <w:rsid w:val="004F0CEA"/>
    <w:rsid w:val="004F1C4A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564A"/>
    <w:rsid w:val="00526647"/>
    <w:rsid w:val="005270AF"/>
    <w:rsid w:val="00532C41"/>
    <w:rsid w:val="005352EC"/>
    <w:rsid w:val="0053597C"/>
    <w:rsid w:val="0053763F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B0796"/>
    <w:rsid w:val="005B19A8"/>
    <w:rsid w:val="005B6419"/>
    <w:rsid w:val="005C0569"/>
    <w:rsid w:val="005C6916"/>
    <w:rsid w:val="005D3CA6"/>
    <w:rsid w:val="005D49B3"/>
    <w:rsid w:val="005D7768"/>
    <w:rsid w:val="005E515C"/>
    <w:rsid w:val="005E5D3F"/>
    <w:rsid w:val="005E7E1E"/>
    <w:rsid w:val="005F6AB2"/>
    <w:rsid w:val="00600CD7"/>
    <w:rsid w:val="00600DF8"/>
    <w:rsid w:val="00601610"/>
    <w:rsid w:val="00615370"/>
    <w:rsid w:val="00617503"/>
    <w:rsid w:val="00620B1F"/>
    <w:rsid w:val="00630B5A"/>
    <w:rsid w:val="006316BB"/>
    <w:rsid w:val="00631890"/>
    <w:rsid w:val="00634AE4"/>
    <w:rsid w:val="00635AAE"/>
    <w:rsid w:val="0063605D"/>
    <w:rsid w:val="0064279A"/>
    <w:rsid w:val="00646113"/>
    <w:rsid w:val="00653842"/>
    <w:rsid w:val="00656233"/>
    <w:rsid w:val="00661EAC"/>
    <w:rsid w:val="00665661"/>
    <w:rsid w:val="00665FEA"/>
    <w:rsid w:val="00666DE1"/>
    <w:rsid w:val="006670F1"/>
    <w:rsid w:val="00667A89"/>
    <w:rsid w:val="00671B29"/>
    <w:rsid w:val="00677174"/>
    <w:rsid w:val="0067733A"/>
    <w:rsid w:val="00680562"/>
    <w:rsid w:val="00680A96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3904"/>
    <w:rsid w:val="006D49E2"/>
    <w:rsid w:val="006D5E3A"/>
    <w:rsid w:val="006D6FDA"/>
    <w:rsid w:val="006E19B7"/>
    <w:rsid w:val="006F2942"/>
    <w:rsid w:val="006F7283"/>
    <w:rsid w:val="006F7619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14B6C"/>
    <w:rsid w:val="00720796"/>
    <w:rsid w:val="00720B70"/>
    <w:rsid w:val="00721AB3"/>
    <w:rsid w:val="00721EE8"/>
    <w:rsid w:val="00723B51"/>
    <w:rsid w:val="0072553A"/>
    <w:rsid w:val="007267AA"/>
    <w:rsid w:val="00727E19"/>
    <w:rsid w:val="007330A7"/>
    <w:rsid w:val="007363C5"/>
    <w:rsid w:val="00736DAC"/>
    <w:rsid w:val="00744239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3D9A"/>
    <w:rsid w:val="00774C3F"/>
    <w:rsid w:val="007769B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733D"/>
    <w:rsid w:val="007A7B9A"/>
    <w:rsid w:val="007B51C1"/>
    <w:rsid w:val="007B5414"/>
    <w:rsid w:val="007C1156"/>
    <w:rsid w:val="007C270A"/>
    <w:rsid w:val="007C395E"/>
    <w:rsid w:val="007C43EC"/>
    <w:rsid w:val="007C5CE5"/>
    <w:rsid w:val="007C7E10"/>
    <w:rsid w:val="007D0DC9"/>
    <w:rsid w:val="007D2A0A"/>
    <w:rsid w:val="007D3A41"/>
    <w:rsid w:val="007D3C9D"/>
    <w:rsid w:val="007D4603"/>
    <w:rsid w:val="007D5716"/>
    <w:rsid w:val="007D66B3"/>
    <w:rsid w:val="007E7466"/>
    <w:rsid w:val="007E7F1B"/>
    <w:rsid w:val="007F0E9A"/>
    <w:rsid w:val="007F1105"/>
    <w:rsid w:val="007F1866"/>
    <w:rsid w:val="007F3DC8"/>
    <w:rsid w:val="007F57FD"/>
    <w:rsid w:val="007F64CB"/>
    <w:rsid w:val="0080136E"/>
    <w:rsid w:val="00801808"/>
    <w:rsid w:val="00807D62"/>
    <w:rsid w:val="00821594"/>
    <w:rsid w:val="008216FD"/>
    <w:rsid w:val="00824EDF"/>
    <w:rsid w:val="00827398"/>
    <w:rsid w:val="00833643"/>
    <w:rsid w:val="008338DD"/>
    <w:rsid w:val="00833C2A"/>
    <w:rsid w:val="00834C6C"/>
    <w:rsid w:val="00835E87"/>
    <w:rsid w:val="00837AED"/>
    <w:rsid w:val="008433AD"/>
    <w:rsid w:val="0084777C"/>
    <w:rsid w:val="0085060F"/>
    <w:rsid w:val="00850999"/>
    <w:rsid w:val="00850C01"/>
    <w:rsid w:val="00850F7C"/>
    <w:rsid w:val="00851C08"/>
    <w:rsid w:val="008537EC"/>
    <w:rsid w:val="008611EA"/>
    <w:rsid w:val="008620C2"/>
    <w:rsid w:val="00862DF5"/>
    <w:rsid w:val="00863964"/>
    <w:rsid w:val="00864AB9"/>
    <w:rsid w:val="00865277"/>
    <w:rsid w:val="008659C7"/>
    <w:rsid w:val="00870C73"/>
    <w:rsid w:val="008728C8"/>
    <w:rsid w:val="00876CDA"/>
    <w:rsid w:val="00877341"/>
    <w:rsid w:val="00880D07"/>
    <w:rsid w:val="0088189D"/>
    <w:rsid w:val="0088363F"/>
    <w:rsid w:val="0088675C"/>
    <w:rsid w:val="008901A8"/>
    <w:rsid w:val="00890AE7"/>
    <w:rsid w:val="00891CF8"/>
    <w:rsid w:val="00892563"/>
    <w:rsid w:val="00896584"/>
    <w:rsid w:val="00896AC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6CAB"/>
    <w:rsid w:val="008D05D4"/>
    <w:rsid w:val="008D10F3"/>
    <w:rsid w:val="008D1560"/>
    <w:rsid w:val="008D1C44"/>
    <w:rsid w:val="008D1F32"/>
    <w:rsid w:val="008D21CA"/>
    <w:rsid w:val="008D397D"/>
    <w:rsid w:val="008E22E8"/>
    <w:rsid w:val="008E5B79"/>
    <w:rsid w:val="008E628B"/>
    <w:rsid w:val="008F0892"/>
    <w:rsid w:val="008F1EB8"/>
    <w:rsid w:val="008F640A"/>
    <w:rsid w:val="008F784D"/>
    <w:rsid w:val="0090162D"/>
    <w:rsid w:val="00910FE4"/>
    <w:rsid w:val="009111BD"/>
    <w:rsid w:val="00913924"/>
    <w:rsid w:val="0092019B"/>
    <w:rsid w:val="009221FF"/>
    <w:rsid w:val="0092227C"/>
    <w:rsid w:val="00922D61"/>
    <w:rsid w:val="0092355E"/>
    <w:rsid w:val="009239E7"/>
    <w:rsid w:val="00924F32"/>
    <w:rsid w:val="00924FDB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3FD8"/>
    <w:rsid w:val="00944A1F"/>
    <w:rsid w:val="00953F87"/>
    <w:rsid w:val="00956AC7"/>
    <w:rsid w:val="00957C0A"/>
    <w:rsid w:val="009629D2"/>
    <w:rsid w:val="00962CD8"/>
    <w:rsid w:val="00965F75"/>
    <w:rsid w:val="00966ADE"/>
    <w:rsid w:val="00967341"/>
    <w:rsid w:val="009679E1"/>
    <w:rsid w:val="00977BB8"/>
    <w:rsid w:val="00982735"/>
    <w:rsid w:val="0098301B"/>
    <w:rsid w:val="00983E05"/>
    <w:rsid w:val="00984888"/>
    <w:rsid w:val="00984ED9"/>
    <w:rsid w:val="00986137"/>
    <w:rsid w:val="00990A4A"/>
    <w:rsid w:val="00990D77"/>
    <w:rsid w:val="00991F29"/>
    <w:rsid w:val="009929A8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947"/>
    <w:rsid w:val="009B5A9E"/>
    <w:rsid w:val="009B5AB6"/>
    <w:rsid w:val="009B6CF9"/>
    <w:rsid w:val="009B7A4F"/>
    <w:rsid w:val="009C002C"/>
    <w:rsid w:val="009C06AA"/>
    <w:rsid w:val="009C0F60"/>
    <w:rsid w:val="009C0F63"/>
    <w:rsid w:val="009C4646"/>
    <w:rsid w:val="009D3241"/>
    <w:rsid w:val="009D72E5"/>
    <w:rsid w:val="009D743A"/>
    <w:rsid w:val="009D7E46"/>
    <w:rsid w:val="009E34C7"/>
    <w:rsid w:val="009E43CD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9F7BD4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03E0"/>
    <w:rsid w:val="00A1067E"/>
    <w:rsid w:val="00A119FC"/>
    <w:rsid w:val="00A1614B"/>
    <w:rsid w:val="00A20B2F"/>
    <w:rsid w:val="00A222AB"/>
    <w:rsid w:val="00A22DA1"/>
    <w:rsid w:val="00A22E0C"/>
    <w:rsid w:val="00A23C20"/>
    <w:rsid w:val="00A30D4C"/>
    <w:rsid w:val="00A31215"/>
    <w:rsid w:val="00A319B1"/>
    <w:rsid w:val="00A3246F"/>
    <w:rsid w:val="00A332AF"/>
    <w:rsid w:val="00A340C9"/>
    <w:rsid w:val="00A34811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149A"/>
    <w:rsid w:val="00A72037"/>
    <w:rsid w:val="00A73753"/>
    <w:rsid w:val="00A7619F"/>
    <w:rsid w:val="00A779A9"/>
    <w:rsid w:val="00A85EF3"/>
    <w:rsid w:val="00A860C3"/>
    <w:rsid w:val="00A867FC"/>
    <w:rsid w:val="00AA398B"/>
    <w:rsid w:val="00AA438D"/>
    <w:rsid w:val="00AA4C01"/>
    <w:rsid w:val="00AB28A7"/>
    <w:rsid w:val="00AB4FF2"/>
    <w:rsid w:val="00AB7934"/>
    <w:rsid w:val="00AC2EFD"/>
    <w:rsid w:val="00AC62E6"/>
    <w:rsid w:val="00AC67AB"/>
    <w:rsid w:val="00AD2510"/>
    <w:rsid w:val="00AD42C2"/>
    <w:rsid w:val="00AD4E1C"/>
    <w:rsid w:val="00AD4E79"/>
    <w:rsid w:val="00AD632A"/>
    <w:rsid w:val="00AE1027"/>
    <w:rsid w:val="00AE1C48"/>
    <w:rsid w:val="00AE2E84"/>
    <w:rsid w:val="00AF004D"/>
    <w:rsid w:val="00AF1993"/>
    <w:rsid w:val="00AF488E"/>
    <w:rsid w:val="00AF4D4F"/>
    <w:rsid w:val="00AF546A"/>
    <w:rsid w:val="00B03685"/>
    <w:rsid w:val="00B04798"/>
    <w:rsid w:val="00B05EFB"/>
    <w:rsid w:val="00B06906"/>
    <w:rsid w:val="00B12E7E"/>
    <w:rsid w:val="00B14D8B"/>
    <w:rsid w:val="00B16F2D"/>
    <w:rsid w:val="00B2254C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75ADF"/>
    <w:rsid w:val="00B778D0"/>
    <w:rsid w:val="00B862DB"/>
    <w:rsid w:val="00B8702C"/>
    <w:r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0E53"/>
    <w:rsid w:val="00BB1FA5"/>
    <w:rsid w:val="00BB57E2"/>
    <w:rsid w:val="00BB5F48"/>
    <w:rsid w:val="00BB6C75"/>
    <w:rsid w:val="00BB6FD5"/>
    <w:rsid w:val="00BB7084"/>
    <w:rsid w:val="00BB7858"/>
    <w:rsid w:val="00BC0C6F"/>
    <w:rsid w:val="00BC3DAF"/>
    <w:rsid w:val="00BC4210"/>
    <w:rsid w:val="00BC6ABC"/>
    <w:rsid w:val="00BC776D"/>
    <w:rsid w:val="00BD0BAF"/>
    <w:rsid w:val="00BD130C"/>
    <w:rsid w:val="00BD1D83"/>
    <w:rsid w:val="00BD1FE9"/>
    <w:rsid w:val="00BD20A3"/>
    <w:rsid w:val="00BD23D4"/>
    <w:rsid w:val="00BD3822"/>
    <w:rsid w:val="00BD69A3"/>
    <w:rsid w:val="00BD6A74"/>
    <w:rsid w:val="00BE104C"/>
    <w:rsid w:val="00BE1728"/>
    <w:rsid w:val="00BE177F"/>
    <w:rsid w:val="00BE1BCE"/>
    <w:rsid w:val="00BE2E10"/>
    <w:rsid w:val="00BE7449"/>
    <w:rsid w:val="00BF6C62"/>
    <w:rsid w:val="00BF7EBF"/>
    <w:rsid w:val="00C02593"/>
    <w:rsid w:val="00C03823"/>
    <w:rsid w:val="00C058D7"/>
    <w:rsid w:val="00C10481"/>
    <w:rsid w:val="00C132E8"/>
    <w:rsid w:val="00C139BD"/>
    <w:rsid w:val="00C173AA"/>
    <w:rsid w:val="00C17F21"/>
    <w:rsid w:val="00C20692"/>
    <w:rsid w:val="00C22259"/>
    <w:rsid w:val="00C314D2"/>
    <w:rsid w:val="00C31D69"/>
    <w:rsid w:val="00C32253"/>
    <w:rsid w:val="00C33746"/>
    <w:rsid w:val="00C340A1"/>
    <w:rsid w:val="00C42D27"/>
    <w:rsid w:val="00C45097"/>
    <w:rsid w:val="00C46525"/>
    <w:rsid w:val="00C47629"/>
    <w:rsid w:val="00C54855"/>
    <w:rsid w:val="00C55C51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87263"/>
    <w:rsid w:val="00C9226C"/>
    <w:rsid w:val="00C96346"/>
    <w:rsid w:val="00C9637A"/>
    <w:rsid w:val="00CA2859"/>
    <w:rsid w:val="00CA2F55"/>
    <w:rsid w:val="00CA416B"/>
    <w:rsid w:val="00CA4419"/>
    <w:rsid w:val="00CA4518"/>
    <w:rsid w:val="00CA48FB"/>
    <w:rsid w:val="00CA4D83"/>
    <w:rsid w:val="00CA4E85"/>
    <w:rsid w:val="00CC07F7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23E4"/>
    <w:rsid w:val="00CF2F63"/>
    <w:rsid w:val="00D021C4"/>
    <w:rsid w:val="00D04AA6"/>
    <w:rsid w:val="00D10F37"/>
    <w:rsid w:val="00D17508"/>
    <w:rsid w:val="00D20362"/>
    <w:rsid w:val="00D22FA5"/>
    <w:rsid w:val="00D2454F"/>
    <w:rsid w:val="00D30D53"/>
    <w:rsid w:val="00D33F96"/>
    <w:rsid w:val="00D34FB6"/>
    <w:rsid w:val="00D35ACE"/>
    <w:rsid w:val="00D36CBC"/>
    <w:rsid w:val="00D373BF"/>
    <w:rsid w:val="00D44A9A"/>
    <w:rsid w:val="00D46498"/>
    <w:rsid w:val="00D47CEA"/>
    <w:rsid w:val="00D502CF"/>
    <w:rsid w:val="00D52C03"/>
    <w:rsid w:val="00D52DDC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1486"/>
    <w:rsid w:val="00D82F63"/>
    <w:rsid w:val="00D83354"/>
    <w:rsid w:val="00D83E6A"/>
    <w:rsid w:val="00D87DFC"/>
    <w:rsid w:val="00D90635"/>
    <w:rsid w:val="00D9109F"/>
    <w:rsid w:val="00D91C2E"/>
    <w:rsid w:val="00D91F3B"/>
    <w:rsid w:val="00D949B6"/>
    <w:rsid w:val="00D95DEE"/>
    <w:rsid w:val="00D9609B"/>
    <w:rsid w:val="00DA1F1F"/>
    <w:rsid w:val="00DA3C99"/>
    <w:rsid w:val="00DA6269"/>
    <w:rsid w:val="00DB386E"/>
    <w:rsid w:val="00DC1360"/>
    <w:rsid w:val="00DC169E"/>
    <w:rsid w:val="00DC51E6"/>
    <w:rsid w:val="00DD2949"/>
    <w:rsid w:val="00DD2DE2"/>
    <w:rsid w:val="00DD314F"/>
    <w:rsid w:val="00DD3736"/>
    <w:rsid w:val="00DD4FC1"/>
    <w:rsid w:val="00DD7D13"/>
    <w:rsid w:val="00DE0266"/>
    <w:rsid w:val="00DE1E73"/>
    <w:rsid w:val="00DE44D8"/>
    <w:rsid w:val="00DE4A5C"/>
    <w:rsid w:val="00DE4FC2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2716E"/>
    <w:rsid w:val="00E35434"/>
    <w:rsid w:val="00E35A5B"/>
    <w:rsid w:val="00E3686D"/>
    <w:rsid w:val="00E36ADD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1C25"/>
    <w:rsid w:val="00E52C50"/>
    <w:rsid w:val="00E60D45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8365B"/>
    <w:rsid w:val="00E91982"/>
    <w:rsid w:val="00E93B2A"/>
    <w:rsid w:val="00E947F4"/>
    <w:rsid w:val="00E94A5A"/>
    <w:rsid w:val="00E94BDA"/>
    <w:rsid w:val="00E96BA2"/>
    <w:rsid w:val="00E974C6"/>
    <w:rsid w:val="00EA02AD"/>
    <w:rsid w:val="00EA163E"/>
    <w:rsid w:val="00EA3E27"/>
    <w:rsid w:val="00EA4E3D"/>
    <w:rsid w:val="00EA69B5"/>
    <w:rsid w:val="00EB4985"/>
    <w:rsid w:val="00EB55EB"/>
    <w:rsid w:val="00EB676D"/>
    <w:rsid w:val="00EC26AD"/>
    <w:rsid w:val="00EC5E59"/>
    <w:rsid w:val="00EC7E6D"/>
    <w:rsid w:val="00ED4C52"/>
    <w:rsid w:val="00EE0953"/>
    <w:rsid w:val="00EE1137"/>
    <w:rsid w:val="00EE335D"/>
    <w:rsid w:val="00EE762B"/>
    <w:rsid w:val="00EF110B"/>
    <w:rsid w:val="00EF113C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434E"/>
    <w:rsid w:val="00F15C71"/>
    <w:rsid w:val="00F15FE7"/>
    <w:rsid w:val="00F17F9F"/>
    <w:rsid w:val="00F23424"/>
    <w:rsid w:val="00F24E83"/>
    <w:rsid w:val="00F30E99"/>
    <w:rsid w:val="00F317F1"/>
    <w:rsid w:val="00F32931"/>
    <w:rsid w:val="00F371C1"/>
    <w:rsid w:val="00F41DE7"/>
    <w:rsid w:val="00F42A9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29F3"/>
    <w:rsid w:val="00F74132"/>
    <w:rsid w:val="00F75A47"/>
    <w:rsid w:val="00F773E0"/>
    <w:rsid w:val="00F8083E"/>
    <w:rsid w:val="00F80D78"/>
    <w:rsid w:val="00F8221F"/>
    <w:rsid w:val="00F8226B"/>
    <w:rsid w:val="00F82D2F"/>
    <w:rsid w:val="00F844D6"/>
    <w:rsid w:val="00F848B1"/>
    <w:rsid w:val="00F93C9F"/>
    <w:rsid w:val="00F944DE"/>
    <w:rsid w:val="00FA30A1"/>
    <w:rsid w:val="00FA46C0"/>
    <w:rsid w:val="00FA5970"/>
    <w:rsid w:val="00FA61CF"/>
    <w:rsid w:val="00FB12C2"/>
    <w:rsid w:val="00FB21BF"/>
    <w:rsid w:val="00FB38B1"/>
    <w:rsid w:val="00FB4C63"/>
    <w:rsid w:val="00FB792C"/>
    <w:rsid w:val="00FC480E"/>
    <w:rsid w:val="00FC63B8"/>
    <w:rsid w:val="00FD369A"/>
    <w:rsid w:val="00FD40B1"/>
    <w:rsid w:val="00FD4DCC"/>
    <w:rsid w:val="00FD6FED"/>
    <w:rsid w:val="00FD72B1"/>
    <w:rsid w:val="00FE00DE"/>
    <w:rsid w:val="00FE292E"/>
    <w:rsid w:val="00FE2A37"/>
    <w:rsid w:val="00FF157A"/>
    <w:rsid w:val="00FF1B8A"/>
    <w:rsid w:val="00FF2C8D"/>
    <w:rsid w:val="00FF417A"/>
    <w:rsid w:val="00FF5877"/>
    <w:rsid w:val="00FF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yvazyan@beeline.am" TargetMode="External"/><Relationship Id="rId13" Type="http://schemas.openxmlformats.org/officeDocument/2006/relationships/hyperlink" Target="mailto:Tender_armentel_AS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2.doc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1.xlsx"/><Relationship Id="rId25" Type="http://schemas.openxmlformats.org/officeDocument/2006/relationships/package" Target="embeddings/Microsoft_Office_Excel_Worksheet3.xls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Word_Document5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S@beeline.am" TargetMode="External"/><Relationship Id="rId24" Type="http://schemas.openxmlformats.org/officeDocument/2006/relationships/image" Target="media/image5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23" Type="http://schemas.openxmlformats.org/officeDocument/2006/relationships/package" Target="embeddings/Microsoft_Office_Word_Document2.docx"/><Relationship Id="rId28" Type="http://schemas.openxmlformats.org/officeDocument/2006/relationships/image" Target="media/image7.emf"/><Relationship Id="rId10" Type="http://schemas.openxmlformats.org/officeDocument/2006/relationships/hyperlink" Target="http://www.gnumner.am" TargetMode="Externa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package" Target="embeddings/Microsoft_Office_Excel_Worksheet6.xlsx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Word_Document4.docx"/><Relationship Id="rId30" Type="http://schemas.openxmlformats.org/officeDocument/2006/relationships/image" Target="media/image8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EDD1-5B08-4A95-B7DA-D94F19BF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11</Pages>
  <Words>2847</Words>
  <Characters>16233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19042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AAyvazyan</cp:lastModifiedBy>
  <cp:revision>75</cp:revision>
  <cp:lastPrinted>2014-07-10T14:36:00Z</cp:lastPrinted>
  <dcterms:created xsi:type="dcterms:W3CDTF">2014-07-13T13:06:00Z</dcterms:created>
  <dcterms:modified xsi:type="dcterms:W3CDTF">2015-04-30T13:36:00Z</dcterms:modified>
</cp:coreProperties>
</file>