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09" w:rsidRDefault="00601409" w:rsidP="00601409">
      <w:pPr>
        <w:spacing w:line="360" w:lineRule="auto"/>
        <w:ind w:right="424"/>
        <w:jc w:val="both"/>
        <w:rPr>
          <w:rFonts w:ascii="GHEA Grapalat" w:hAnsi="GHEA Grapalat"/>
          <w:b/>
          <w:sz w:val="24"/>
          <w:szCs w:val="24"/>
        </w:rPr>
      </w:pPr>
    </w:p>
    <w:p w:rsidR="00601409" w:rsidRPr="00D801DF" w:rsidRDefault="00601409" w:rsidP="00601409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D801DF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D801DF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D801DF">
        <w:rPr>
          <w:rFonts w:ascii="GHEA Grapalat" w:hAnsi="GHEA Grapalat"/>
          <w:b/>
          <w:sz w:val="24"/>
          <w:szCs w:val="24"/>
        </w:rPr>
        <w:t xml:space="preserve"> </w:t>
      </w:r>
      <w:r w:rsidRPr="00D801DF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601409" w:rsidRPr="00C45967" w:rsidRDefault="00601409" w:rsidP="00601409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r w:rsidRPr="00C45967">
        <w:rPr>
          <w:rFonts w:ascii="GHEA Grapalat" w:hAnsi="GHEA Grapalat" w:cs="Sylfaen"/>
          <w:sz w:val="24"/>
          <w:szCs w:val="24"/>
        </w:rPr>
        <w:t>Գնումների աջակցման կենտրոն</w:t>
      </w:r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ՊՈԱԿ-ում</w:t>
      </w:r>
      <w:r w:rsidR="00840A71">
        <w:rPr>
          <w:rFonts w:ascii="GHEA Grapalat" w:hAnsi="GHEA Grapalat" w:cs="Sylfaen"/>
          <w:sz w:val="24"/>
          <w:szCs w:val="24"/>
        </w:rPr>
        <w:t xml:space="preserve">  11.05</w:t>
      </w:r>
      <w:r>
        <w:rPr>
          <w:rFonts w:ascii="GHEA Grapalat" w:hAnsi="GHEA Grapalat" w:cs="Sylfaen"/>
          <w:sz w:val="24"/>
          <w:szCs w:val="24"/>
        </w:rPr>
        <w:t>.2015թ.</w:t>
      </w:r>
      <w:r w:rsidRPr="00C45967">
        <w:rPr>
          <w:rFonts w:ascii="GHEA Grapalat" w:hAnsi="GHEA Grapalat" w:cs="Sylfaen"/>
          <w:sz w:val="24"/>
          <w:szCs w:val="24"/>
        </w:rPr>
        <w:t xml:space="preserve"> ստացվել է բողոք:</w:t>
      </w:r>
    </w:p>
    <w:p w:rsidR="00601409" w:rsidRPr="00C45967" w:rsidRDefault="00601409" w:rsidP="00601409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Բողոք բերող անձ`</w:t>
      </w:r>
      <w:r>
        <w:rPr>
          <w:rFonts w:ascii="GHEA Grapalat" w:hAnsi="GHEA Grapalat" w:cs="Sylfaen"/>
          <w:sz w:val="24"/>
          <w:szCs w:val="24"/>
        </w:rPr>
        <w:t xml:space="preserve">  «</w:t>
      </w:r>
      <w:r w:rsidR="00840A71">
        <w:rPr>
          <w:rFonts w:ascii="GHEA Grapalat" w:hAnsi="GHEA Grapalat" w:cs="Sylfaen"/>
          <w:sz w:val="24"/>
          <w:szCs w:val="24"/>
          <w:lang w:val="ru-RU"/>
        </w:rPr>
        <w:t>Էյ</w:t>
      </w:r>
      <w:r w:rsidR="00840A71" w:rsidRPr="00840A71">
        <w:rPr>
          <w:rFonts w:ascii="GHEA Grapalat" w:hAnsi="GHEA Grapalat" w:cs="Sylfaen"/>
          <w:sz w:val="24"/>
          <w:szCs w:val="24"/>
        </w:rPr>
        <w:t>-</w:t>
      </w:r>
      <w:r w:rsidR="00840A71">
        <w:rPr>
          <w:rFonts w:ascii="GHEA Grapalat" w:hAnsi="GHEA Grapalat" w:cs="Sylfaen"/>
          <w:sz w:val="24"/>
          <w:szCs w:val="24"/>
          <w:lang w:val="ru-RU"/>
        </w:rPr>
        <w:t>Էն</w:t>
      </w:r>
      <w:r w:rsidR="00840A71" w:rsidRPr="00840A71">
        <w:rPr>
          <w:rFonts w:ascii="GHEA Grapalat" w:hAnsi="GHEA Grapalat" w:cs="Sylfaen"/>
          <w:sz w:val="24"/>
          <w:szCs w:val="24"/>
        </w:rPr>
        <w:t xml:space="preserve"> </w:t>
      </w:r>
      <w:r w:rsidR="00840A71">
        <w:rPr>
          <w:rFonts w:ascii="GHEA Grapalat" w:hAnsi="GHEA Grapalat" w:cs="Sylfaen"/>
          <w:sz w:val="24"/>
          <w:szCs w:val="24"/>
          <w:lang w:val="ru-RU"/>
        </w:rPr>
        <w:t>Աուդիտ</w:t>
      </w:r>
      <w:r>
        <w:rPr>
          <w:rFonts w:ascii="GHEA Grapalat" w:hAnsi="GHEA Grapalat" w:cs="Sylfaen"/>
          <w:sz w:val="24"/>
          <w:szCs w:val="24"/>
        </w:rPr>
        <w:t xml:space="preserve">» </w:t>
      </w:r>
      <w:r w:rsidR="00840A71">
        <w:rPr>
          <w:rFonts w:ascii="GHEA Grapalat" w:hAnsi="GHEA Grapalat" w:cs="Sylfaen"/>
          <w:sz w:val="24"/>
          <w:szCs w:val="24"/>
          <w:lang w:val="ru-RU"/>
        </w:rPr>
        <w:t>ՓԲ</w:t>
      </w:r>
      <w:r>
        <w:rPr>
          <w:rFonts w:ascii="GHEA Grapalat" w:hAnsi="GHEA Grapalat" w:cs="Sylfaen"/>
          <w:sz w:val="24"/>
          <w:szCs w:val="24"/>
        </w:rPr>
        <w:t>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601409" w:rsidRPr="00C45967" w:rsidRDefault="00601409" w:rsidP="00601409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Պատվիրատու`</w:t>
      </w:r>
      <w:r>
        <w:rPr>
          <w:rFonts w:ascii="GHEA Grapalat" w:hAnsi="GHEA Grapalat" w:cs="Sylfaen"/>
          <w:sz w:val="24"/>
          <w:szCs w:val="24"/>
        </w:rPr>
        <w:t xml:space="preserve"> ՀՀ </w:t>
      </w:r>
      <w:r w:rsidR="00840A71">
        <w:rPr>
          <w:rFonts w:ascii="GHEA Grapalat" w:hAnsi="GHEA Grapalat" w:cs="Sylfaen"/>
          <w:sz w:val="24"/>
          <w:szCs w:val="24"/>
          <w:lang w:val="ru-RU"/>
        </w:rPr>
        <w:t>ֆինանսների</w:t>
      </w:r>
      <w:r>
        <w:rPr>
          <w:rFonts w:ascii="GHEA Grapalat" w:hAnsi="GHEA Grapalat" w:cs="Sylfaen"/>
          <w:sz w:val="24"/>
          <w:szCs w:val="24"/>
        </w:rPr>
        <w:t xml:space="preserve"> նախարարություն</w:t>
      </w:r>
    </w:p>
    <w:p w:rsidR="00601409" w:rsidRPr="00E77865" w:rsidRDefault="00601409" w:rsidP="00601409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Գնման ընթացակարգի ծածկագիրը և առարկան`</w:t>
      </w:r>
      <w:r w:rsidRPr="00F37F49">
        <w:rPr>
          <w:rFonts w:ascii="Sylfaen" w:hAnsi="Sylfaen"/>
          <w:sz w:val="24"/>
          <w:szCs w:val="24"/>
        </w:rPr>
        <w:t xml:space="preserve"> </w:t>
      </w:r>
      <w:r w:rsidRPr="00E77865">
        <w:rPr>
          <w:rFonts w:ascii="GHEA Grapalat" w:hAnsi="GHEA Grapalat" w:cs="Sylfaen"/>
          <w:sz w:val="24"/>
          <w:szCs w:val="24"/>
          <w:lang w:val="hy-AM"/>
        </w:rPr>
        <w:t>«</w:t>
      </w:r>
      <w:r w:rsidR="00840A71">
        <w:rPr>
          <w:rFonts w:ascii="GHEA Grapalat" w:hAnsi="GHEA Grapalat" w:cs="Sylfaen"/>
          <w:sz w:val="24"/>
          <w:szCs w:val="24"/>
          <w:lang w:val="ru-RU"/>
        </w:rPr>
        <w:t>ՖՆ</w:t>
      </w:r>
      <w:r w:rsidR="00840A71" w:rsidRPr="00840A71">
        <w:rPr>
          <w:rFonts w:ascii="GHEA Grapalat" w:hAnsi="GHEA Grapalat" w:cs="Sylfaen"/>
          <w:sz w:val="24"/>
          <w:szCs w:val="24"/>
        </w:rPr>
        <w:t>-</w:t>
      </w:r>
      <w:r w:rsidR="00840A71">
        <w:rPr>
          <w:rFonts w:ascii="GHEA Grapalat" w:hAnsi="GHEA Grapalat" w:cs="Sylfaen"/>
          <w:sz w:val="24"/>
          <w:szCs w:val="24"/>
          <w:lang w:val="ru-RU"/>
        </w:rPr>
        <w:t>ԲԸՀԾՁԲ</w:t>
      </w:r>
      <w:r w:rsidR="00840A71">
        <w:rPr>
          <w:rFonts w:ascii="GHEA Grapalat" w:hAnsi="GHEA Grapalat" w:cs="Sylfaen"/>
          <w:sz w:val="24"/>
          <w:szCs w:val="24"/>
        </w:rPr>
        <w:t>-15</w:t>
      </w:r>
      <w:r w:rsidR="00840A71" w:rsidRPr="00840A71">
        <w:rPr>
          <w:rFonts w:ascii="GHEA Grapalat" w:hAnsi="GHEA Grapalat" w:cs="Sylfaen"/>
          <w:sz w:val="24"/>
          <w:szCs w:val="24"/>
        </w:rPr>
        <w:t>/5</w:t>
      </w:r>
      <w:r w:rsidRPr="00E77865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840A71">
        <w:rPr>
          <w:rFonts w:ascii="GHEA Grapalat" w:hAnsi="GHEA Grapalat" w:cs="Sylfaen"/>
          <w:sz w:val="24"/>
          <w:szCs w:val="24"/>
          <w:lang w:val="ru-RU"/>
        </w:rPr>
        <w:t>բանակցային</w:t>
      </w:r>
      <w:r w:rsidR="00840A71" w:rsidRPr="00840A71">
        <w:rPr>
          <w:rFonts w:ascii="GHEA Grapalat" w:hAnsi="GHEA Grapalat" w:cs="Sylfaen"/>
          <w:sz w:val="24"/>
          <w:szCs w:val="24"/>
        </w:rPr>
        <w:t xml:space="preserve"> </w:t>
      </w:r>
      <w:r w:rsidRPr="00E77865">
        <w:rPr>
          <w:rFonts w:ascii="GHEA Grapalat" w:hAnsi="GHEA Grapalat" w:cs="Sylfaen"/>
          <w:sz w:val="24"/>
          <w:szCs w:val="24"/>
        </w:rPr>
        <w:t xml:space="preserve">ընթացակարգ, </w:t>
      </w:r>
      <w:r w:rsidR="00840A71" w:rsidRPr="002059EF">
        <w:rPr>
          <w:rFonts w:ascii="GHEA Grapalat" w:hAnsi="GHEA Grapalat"/>
          <w:sz w:val="24"/>
          <w:szCs w:val="24"/>
          <w:lang w:val="af-ZA"/>
        </w:rPr>
        <w:t>միկրոկազմակերպությունների համար հաշվապա</w:t>
      </w:r>
      <w:r w:rsidR="00840A71" w:rsidRPr="00840A71">
        <w:rPr>
          <w:rFonts w:ascii="GHEA Grapalat" w:hAnsi="GHEA Grapalat"/>
          <w:sz w:val="24"/>
          <w:szCs w:val="24"/>
        </w:rPr>
        <w:softHyphen/>
      </w:r>
      <w:r w:rsidR="00840A71" w:rsidRPr="002059EF">
        <w:rPr>
          <w:rFonts w:ascii="GHEA Grapalat" w:hAnsi="GHEA Grapalat"/>
          <w:sz w:val="24"/>
          <w:szCs w:val="24"/>
          <w:lang w:val="af-ZA"/>
        </w:rPr>
        <w:t>հական հաշվառման պարզեցված կարգի մշակման խորհրդատվական ծառայություն</w:t>
      </w:r>
      <w:r w:rsidR="00840A71" w:rsidRPr="00840A71">
        <w:rPr>
          <w:rFonts w:ascii="GHEA Grapalat" w:hAnsi="GHEA Grapalat"/>
          <w:sz w:val="24"/>
          <w:szCs w:val="24"/>
        </w:rPr>
        <w:softHyphen/>
      </w:r>
      <w:r w:rsidR="00840A71" w:rsidRPr="002059EF">
        <w:rPr>
          <w:rFonts w:ascii="GHEA Grapalat" w:hAnsi="GHEA Grapalat"/>
          <w:sz w:val="24"/>
          <w:szCs w:val="24"/>
          <w:lang w:val="af-ZA"/>
        </w:rPr>
        <w:t>ների</w:t>
      </w:r>
      <w:r w:rsidR="00840A71" w:rsidRPr="00E77865">
        <w:rPr>
          <w:rFonts w:ascii="GHEA Grapalat" w:hAnsi="GHEA Grapalat" w:cs="Sylfaen"/>
          <w:sz w:val="24"/>
          <w:szCs w:val="24"/>
        </w:rPr>
        <w:t xml:space="preserve"> </w:t>
      </w:r>
      <w:r w:rsidRPr="00E77865">
        <w:rPr>
          <w:rFonts w:ascii="GHEA Grapalat" w:hAnsi="GHEA Grapalat" w:cs="Sylfaen"/>
          <w:sz w:val="24"/>
          <w:szCs w:val="24"/>
        </w:rPr>
        <w:t>ձեռքբերում:</w:t>
      </w:r>
    </w:p>
    <w:p w:rsidR="00601409" w:rsidRPr="00E611CB" w:rsidRDefault="00601409" w:rsidP="00601409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Բողոքի առարկան</w:t>
      </w:r>
      <w:r>
        <w:rPr>
          <w:rFonts w:ascii="GHEA Grapalat" w:hAnsi="GHEA Grapalat" w:cs="Sylfaen"/>
          <w:b/>
          <w:sz w:val="24"/>
          <w:szCs w:val="24"/>
        </w:rPr>
        <w:t xml:space="preserve"> և պահանջը</w:t>
      </w:r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="00840A71">
        <w:rPr>
          <w:rFonts w:ascii="GHEA Grapalat" w:hAnsi="GHEA Grapalat" w:cs="Sylfaen"/>
          <w:sz w:val="24"/>
          <w:szCs w:val="24"/>
        </w:rPr>
        <w:t xml:space="preserve">ՀՀ </w:t>
      </w:r>
      <w:r w:rsidR="00840A71">
        <w:rPr>
          <w:rFonts w:ascii="GHEA Grapalat" w:hAnsi="GHEA Grapalat" w:cs="Sylfaen"/>
          <w:sz w:val="24"/>
          <w:szCs w:val="24"/>
          <w:lang w:val="ru-RU"/>
        </w:rPr>
        <w:t>ֆինանսների</w:t>
      </w:r>
      <w:r w:rsidR="00840A71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նախարարության կողմից </w:t>
      </w:r>
      <w:r w:rsidR="00840A71" w:rsidRPr="002059EF">
        <w:rPr>
          <w:rFonts w:ascii="GHEA Grapalat" w:hAnsi="GHEA Grapalat"/>
          <w:sz w:val="24"/>
          <w:szCs w:val="24"/>
          <w:lang w:val="af-ZA"/>
        </w:rPr>
        <w:t>միկրոկազմակերպությունների համար հաշվապա</w:t>
      </w:r>
      <w:r w:rsidR="00840A71" w:rsidRPr="00840A71">
        <w:rPr>
          <w:rFonts w:ascii="GHEA Grapalat" w:hAnsi="GHEA Grapalat"/>
          <w:sz w:val="24"/>
          <w:szCs w:val="24"/>
        </w:rPr>
        <w:softHyphen/>
      </w:r>
      <w:r w:rsidR="00840A71" w:rsidRPr="002059EF">
        <w:rPr>
          <w:rFonts w:ascii="GHEA Grapalat" w:hAnsi="GHEA Grapalat"/>
          <w:sz w:val="24"/>
          <w:szCs w:val="24"/>
          <w:lang w:val="af-ZA"/>
        </w:rPr>
        <w:t>հական հաշվառման պարզեցված կարգի մշակման խորհրդատվական ծառայություն</w:t>
      </w:r>
      <w:r w:rsidR="00840A71" w:rsidRPr="00840A71">
        <w:rPr>
          <w:rFonts w:ascii="GHEA Grapalat" w:hAnsi="GHEA Grapalat"/>
          <w:sz w:val="24"/>
          <w:szCs w:val="24"/>
        </w:rPr>
        <w:softHyphen/>
      </w:r>
      <w:r w:rsidR="00840A71" w:rsidRPr="002059EF">
        <w:rPr>
          <w:rFonts w:ascii="GHEA Grapalat" w:hAnsi="GHEA Grapalat"/>
          <w:sz w:val="24"/>
          <w:szCs w:val="24"/>
          <w:lang w:val="af-ZA"/>
        </w:rPr>
        <w:t>ների</w:t>
      </w:r>
      <w:r w:rsidR="00840A71" w:rsidRPr="00E7786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ձեռքբերման նպատակով հայտարարված </w:t>
      </w:r>
      <w:r w:rsidRPr="008C5A6E">
        <w:rPr>
          <w:rFonts w:ascii="GHEA Grapalat" w:hAnsi="GHEA Grapalat" w:cs="Sylfaen"/>
          <w:sz w:val="24"/>
          <w:szCs w:val="24"/>
          <w:lang w:val="hy-AM"/>
        </w:rPr>
        <w:t>«</w:t>
      </w:r>
      <w:r w:rsidR="00840A71">
        <w:rPr>
          <w:rFonts w:ascii="GHEA Grapalat" w:hAnsi="GHEA Grapalat" w:cs="Sylfaen"/>
          <w:sz w:val="24"/>
          <w:szCs w:val="24"/>
          <w:lang w:val="ru-RU"/>
        </w:rPr>
        <w:t>ՖՆ</w:t>
      </w:r>
      <w:r w:rsidR="00840A71" w:rsidRPr="00840A71">
        <w:rPr>
          <w:rFonts w:ascii="GHEA Grapalat" w:hAnsi="GHEA Grapalat" w:cs="Sylfaen"/>
          <w:sz w:val="24"/>
          <w:szCs w:val="24"/>
        </w:rPr>
        <w:t>-</w:t>
      </w:r>
      <w:r w:rsidR="00840A71">
        <w:rPr>
          <w:rFonts w:ascii="GHEA Grapalat" w:hAnsi="GHEA Grapalat" w:cs="Sylfaen"/>
          <w:sz w:val="24"/>
          <w:szCs w:val="24"/>
          <w:lang w:val="ru-RU"/>
        </w:rPr>
        <w:t>ԲԸՀԾՁԲ</w:t>
      </w:r>
      <w:r w:rsidR="00840A71">
        <w:rPr>
          <w:rFonts w:ascii="GHEA Grapalat" w:hAnsi="GHEA Grapalat" w:cs="Sylfaen"/>
          <w:sz w:val="24"/>
          <w:szCs w:val="24"/>
        </w:rPr>
        <w:t>-15</w:t>
      </w:r>
      <w:r w:rsidR="00840A71" w:rsidRPr="00840A71">
        <w:rPr>
          <w:rFonts w:ascii="GHEA Grapalat" w:hAnsi="GHEA Grapalat" w:cs="Sylfaen"/>
          <w:sz w:val="24"/>
          <w:szCs w:val="24"/>
        </w:rPr>
        <w:t>/5</w:t>
      </w:r>
      <w:r w:rsidRPr="008C5A6E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840A71">
        <w:rPr>
          <w:rFonts w:ascii="GHEA Grapalat" w:hAnsi="GHEA Grapalat" w:cs="Sylfaen"/>
          <w:sz w:val="24"/>
          <w:szCs w:val="24"/>
          <w:lang w:val="ru-RU"/>
        </w:rPr>
        <w:t>բանակցային</w:t>
      </w:r>
      <w:r w:rsidRPr="008C5A6E">
        <w:rPr>
          <w:rFonts w:ascii="GHEA Grapalat" w:hAnsi="GHEA Grapalat" w:cs="Sylfaen"/>
          <w:sz w:val="24"/>
          <w:szCs w:val="24"/>
          <w:lang w:val="hy-AM"/>
        </w:rPr>
        <w:t xml:space="preserve"> ընթացակարգ</w:t>
      </w:r>
      <w:r>
        <w:rPr>
          <w:rFonts w:ascii="GHEA Grapalat" w:hAnsi="GHEA Grapalat" w:cs="Sylfaen"/>
          <w:sz w:val="24"/>
          <w:szCs w:val="24"/>
        </w:rPr>
        <w:t xml:space="preserve">ի գնահատող հանձնաժողովի </w:t>
      </w:r>
      <w:r w:rsidR="00840A71">
        <w:rPr>
          <w:rFonts w:ascii="GHEA Grapalat" w:hAnsi="GHEA Grapalat" w:cs="Sylfaen"/>
          <w:sz w:val="24"/>
          <w:szCs w:val="24"/>
          <w:lang w:val="ru-RU"/>
        </w:rPr>
        <w:t>կողմից</w:t>
      </w:r>
      <w:r w:rsidR="00840A71" w:rsidRPr="00840A71">
        <w:rPr>
          <w:rFonts w:ascii="GHEA Grapalat" w:hAnsi="GHEA Grapalat" w:cs="Sylfaen"/>
          <w:sz w:val="24"/>
          <w:szCs w:val="24"/>
        </w:rPr>
        <w:t xml:space="preserve"> </w:t>
      </w:r>
      <w:r w:rsidR="00840A71">
        <w:rPr>
          <w:rFonts w:ascii="GHEA Grapalat" w:hAnsi="GHEA Grapalat" w:cs="Sylfaen"/>
          <w:sz w:val="24"/>
          <w:szCs w:val="24"/>
          <w:lang w:val="ru-RU"/>
        </w:rPr>
        <w:t>Արամ</w:t>
      </w:r>
      <w:r w:rsidR="00840A71" w:rsidRPr="00840A71">
        <w:rPr>
          <w:rFonts w:ascii="GHEA Grapalat" w:hAnsi="GHEA Grapalat" w:cs="Sylfaen"/>
          <w:sz w:val="24"/>
          <w:szCs w:val="24"/>
        </w:rPr>
        <w:t xml:space="preserve"> </w:t>
      </w:r>
      <w:r w:rsidR="00840A71">
        <w:rPr>
          <w:rFonts w:ascii="GHEA Grapalat" w:hAnsi="GHEA Grapalat" w:cs="Sylfaen"/>
          <w:sz w:val="24"/>
          <w:szCs w:val="24"/>
          <w:lang w:val="ru-RU"/>
        </w:rPr>
        <w:t>Հովհաննիսյանին</w:t>
      </w:r>
      <w:r w:rsidR="00840A71" w:rsidRPr="00840A71">
        <w:rPr>
          <w:rFonts w:ascii="GHEA Grapalat" w:hAnsi="GHEA Grapalat" w:cs="Sylfaen"/>
          <w:sz w:val="24"/>
          <w:szCs w:val="24"/>
        </w:rPr>
        <w:t xml:space="preserve"> </w:t>
      </w:r>
      <w:r w:rsidR="00D75B3C">
        <w:rPr>
          <w:rFonts w:ascii="GHEA Grapalat" w:hAnsi="GHEA Grapalat" w:cs="Sylfaen"/>
          <w:sz w:val="24"/>
          <w:szCs w:val="24"/>
          <w:lang w:val="ru-RU"/>
        </w:rPr>
        <w:t>գնման</w:t>
      </w:r>
      <w:r w:rsidR="00D75B3C" w:rsidRPr="00D75B3C">
        <w:rPr>
          <w:rFonts w:ascii="GHEA Grapalat" w:hAnsi="GHEA Grapalat" w:cs="Sylfaen"/>
          <w:sz w:val="24"/>
          <w:szCs w:val="24"/>
        </w:rPr>
        <w:t xml:space="preserve"> </w:t>
      </w:r>
      <w:r w:rsidR="00D75B3C">
        <w:rPr>
          <w:rFonts w:ascii="GHEA Grapalat" w:hAnsi="GHEA Grapalat" w:cs="Sylfaen"/>
          <w:sz w:val="24"/>
          <w:szCs w:val="24"/>
          <w:lang w:val="ru-RU"/>
        </w:rPr>
        <w:t>ընթացակարգին</w:t>
      </w:r>
      <w:r w:rsidR="00D75B3C" w:rsidRPr="00D75B3C">
        <w:rPr>
          <w:rFonts w:ascii="GHEA Grapalat" w:hAnsi="GHEA Grapalat" w:cs="Sylfaen"/>
          <w:sz w:val="24"/>
          <w:szCs w:val="24"/>
        </w:rPr>
        <w:t xml:space="preserve"> </w:t>
      </w:r>
      <w:r w:rsidR="00D75B3C">
        <w:rPr>
          <w:rFonts w:ascii="GHEA Grapalat" w:hAnsi="GHEA Grapalat" w:cs="Sylfaen"/>
          <w:sz w:val="24"/>
          <w:szCs w:val="24"/>
          <w:lang w:val="ru-RU"/>
        </w:rPr>
        <w:t>որպես</w:t>
      </w:r>
      <w:r w:rsidR="00D75B3C" w:rsidRPr="00D75B3C">
        <w:rPr>
          <w:rFonts w:ascii="GHEA Grapalat" w:hAnsi="GHEA Grapalat" w:cs="Sylfaen"/>
          <w:sz w:val="24"/>
          <w:szCs w:val="24"/>
        </w:rPr>
        <w:t xml:space="preserve"> </w:t>
      </w:r>
      <w:r w:rsidR="00D75B3C">
        <w:rPr>
          <w:rFonts w:ascii="GHEA Grapalat" w:hAnsi="GHEA Grapalat" w:cs="Sylfaen"/>
          <w:sz w:val="24"/>
          <w:szCs w:val="24"/>
          <w:lang w:val="ru-RU"/>
        </w:rPr>
        <w:t>հաղթող</w:t>
      </w:r>
      <w:r w:rsidR="00D75B3C" w:rsidRPr="00D75B3C">
        <w:rPr>
          <w:rFonts w:ascii="GHEA Grapalat" w:hAnsi="GHEA Grapalat" w:cs="Sylfaen"/>
          <w:sz w:val="24"/>
          <w:szCs w:val="24"/>
        </w:rPr>
        <w:t xml:space="preserve"> </w:t>
      </w:r>
      <w:r w:rsidR="00D75B3C">
        <w:rPr>
          <w:rFonts w:ascii="GHEA Grapalat" w:hAnsi="GHEA Grapalat" w:cs="Sylfaen"/>
          <w:sz w:val="24"/>
          <w:szCs w:val="24"/>
          <w:lang w:val="ru-RU"/>
        </w:rPr>
        <w:t>մասնակից</w:t>
      </w:r>
      <w:r w:rsidR="00D75B3C" w:rsidRPr="00D75B3C">
        <w:rPr>
          <w:rFonts w:ascii="GHEA Grapalat" w:hAnsi="GHEA Grapalat" w:cs="Sylfaen"/>
          <w:sz w:val="24"/>
          <w:szCs w:val="24"/>
        </w:rPr>
        <w:t xml:space="preserve"> </w:t>
      </w:r>
      <w:r w:rsidR="00D75B3C">
        <w:rPr>
          <w:rFonts w:ascii="GHEA Grapalat" w:hAnsi="GHEA Grapalat" w:cs="Sylfaen"/>
          <w:sz w:val="24"/>
          <w:szCs w:val="24"/>
          <w:lang w:val="ru-RU"/>
        </w:rPr>
        <w:t>ճանաչելու</w:t>
      </w:r>
      <w:r w:rsidR="00D75B3C" w:rsidRPr="00D75B3C">
        <w:rPr>
          <w:rFonts w:ascii="GHEA Grapalat" w:hAnsi="GHEA Grapalat" w:cs="Sylfaen"/>
          <w:sz w:val="24"/>
          <w:szCs w:val="24"/>
        </w:rPr>
        <w:t xml:space="preserve"> </w:t>
      </w:r>
      <w:r w:rsidR="00D75B3C">
        <w:rPr>
          <w:rFonts w:ascii="GHEA Grapalat" w:hAnsi="GHEA Grapalat" w:cs="Sylfaen"/>
          <w:sz w:val="24"/>
          <w:szCs w:val="24"/>
          <w:lang w:val="ru-RU"/>
        </w:rPr>
        <w:t>որոշումը</w:t>
      </w:r>
      <w:r w:rsidR="00D75B3C" w:rsidRPr="00D75B3C">
        <w:rPr>
          <w:rFonts w:ascii="GHEA Grapalat" w:hAnsi="GHEA Grapalat" w:cs="Sylfaen"/>
          <w:sz w:val="24"/>
          <w:szCs w:val="24"/>
        </w:rPr>
        <w:t xml:space="preserve"> </w:t>
      </w:r>
      <w:r w:rsidR="00D75B3C">
        <w:rPr>
          <w:rFonts w:ascii="GHEA Grapalat" w:hAnsi="GHEA Grapalat" w:cs="Sylfaen"/>
          <w:sz w:val="24"/>
          <w:szCs w:val="24"/>
          <w:lang w:val="ru-RU"/>
        </w:rPr>
        <w:t>ուժը</w:t>
      </w:r>
      <w:r w:rsidR="00D75B3C" w:rsidRPr="00D75B3C">
        <w:rPr>
          <w:rFonts w:ascii="GHEA Grapalat" w:hAnsi="GHEA Grapalat" w:cs="Sylfaen"/>
          <w:sz w:val="24"/>
          <w:szCs w:val="24"/>
        </w:rPr>
        <w:t xml:space="preserve"> </w:t>
      </w:r>
      <w:r w:rsidR="00D75B3C">
        <w:rPr>
          <w:rFonts w:ascii="GHEA Grapalat" w:hAnsi="GHEA Grapalat" w:cs="Sylfaen"/>
          <w:sz w:val="24"/>
          <w:szCs w:val="24"/>
          <w:lang w:val="ru-RU"/>
        </w:rPr>
        <w:t>կորցրած</w:t>
      </w:r>
      <w:r w:rsidR="00D75B3C" w:rsidRPr="00D75B3C">
        <w:rPr>
          <w:rFonts w:ascii="GHEA Grapalat" w:hAnsi="GHEA Grapalat" w:cs="Sylfaen"/>
          <w:sz w:val="24"/>
          <w:szCs w:val="24"/>
        </w:rPr>
        <w:t xml:space="preserve"> </w:t>
      </w:r>
      <w:r w:rsidR="00D75B3C">
        <w:rPr>
          <w:rFonts w:ascii="GHEA Grapalat" w:hAnsi="GHEA Grapalat" w:cs="Sylfaen"/>
          <w:sz w:val="24"/>
          <w:szCs w:val="24"/>
          <w:lang w:val="ru-RU"/>
        </w:rPr>
        <w:t>համարելու</w:t>
      </w:r>
      <w:r w:rsidR="00D75B3C" w:rsidRPr="00D75B3C">
        <w:rPr>
          <w:rFonts w:ascii="GHEA Grapalat" w:hAnsi="GHEA Grapalat" w:cs="Sylfaen"/>
          <w:sz w:val="24"/>
          <w:szCs w:val="24"/>
        </w:rPr>
        <w:t xml:space="preserve"> </w:t>
      </w:r>
      <w:r w:rsidR="00D75B3C">
        <w:rPr>
          <w:rFonts w:ascii="GHEA Grapalat" w:hAnsi="GHEA Grapalat" w:cs="Sylfaen"/>
          <w:sz w:val="24"/>
          <w:szCs w:val="24"/>
          <w:lang w:val="ru-RU"/>
        </w:rPr>
        <w:t>և</w:t>
      </w:r>
      <w:r w:rsidR="00D75B3C" w:rsidRPr="00D75B3C">
        <w:rPr>
          <w:rFonts w:ascii="GHEA Grapalat" w:hAnsi="GHEA Grapalat" w:cs="Sylfaen"/>
          <w:sz w:val="24"/>
          <w:szCs w:val="24"/>
        </w:rPr>
        <w:t xml:space="preserve"> «</w:t>
      </w:r>
      <w:r w:rsidR="00D75B3C">
        <w:rPr>
          <w:rFonts w:ascii="GHEA Grapalat" w:hAnsi="GHEA Grapalat" w:cs="Sylfaen"/>
          <w:sz w:val="24"/>
          <w:szCs w:val="24"/>
          <w:lang w:val="ru-RU"/>
        </w:rPr>
        <w:t>Էյ</w:t>
      </w:r>
      <w:r w:rsidR="00D75B3C" w:rsidRPr="00D75B3C">
        <w:rPr>
          <w:rFonts w:ascii="GHEA Grapalat" w:hAnsi="GHEA Grapalat" w:cs="Sylfaen"/>
          <w:sz w:val="24"/>
          <w:szCs w:val="24"/>
        </w:rPr>
        <w:t>-</w:t>
      </w:r>
      <w:r w:rsidR="00D75B3C">
        <w:rPr>
          <w:rFonts w:ascii="GHEA Grapalat" w:hAnsi="GHEA Grapalat" w:cs="Sylfaen"/>
          <w:sz w:val="24"/>
          <w:szCs w:val="24"/>
          <w:lang w:val="ru-RU"/>
        </w:rPr>
        <w:t>Էն</w:t>
      </w:r>
      <w:r w:rsidR="00D75B3C" w:rsidRPr="00D75B3C">
        <w:rPr>
          <w:rFonts w:ascii="GHEA Grapalat" w:hAnsi="GHEA Grapalat" w:cs="Sylfaen"/>
          <w:sz w:val="24"/>
          <w:szCs w:val="24"/>
        </w:rPr>
        <w:t xml:space="preserve"> </w:t>
      </w:r>
      <w:r w:rsidR="00D75B3C">
        <w:rPr>
          <w:rFonts w:ascii="GHEA Grapalat" w:hAnsi="GHEA Grapalat" w:cs="Sylfaen"/>
          <w:sz w:val="24"/>
          <w:szCs w:val="24"/>
          <w:lang w:val="ru-RU"/>
        </w:rPr>
        <w:t>Աուդիտ</w:t>
      </w:r>
      <w:r w:rsidR="00D75B3C" w:rsidRPr="00D75B3C">
        <w:rPr>
          <w:rFonts w:ascii="GHEA Grapalat" w:hAnsi="GHEA Grapalat" w:cs="Sylfaen"/>
          <w:sz w:val="24"/>
          <w:szCs w:val="24"/>
        </w:rPr>
        <w:t xml:space="preserve">» </w:t>
      </w:r>
      <w:r w:rsidR="00D75B3C">
        <w:rPr>
          <w:rFonts w:ascii="GHEA Grapalat" w:hAnsi="GHEA Grapalat" w:cs="Sylfaen"/>
          <w:sz w:val="24"/>
          <w:szCs w:val="24"/>
          <w:lang w:val="ru-RU"/>
        </w:rPr>
        <w:t>ՓԲԸ</w:t>
      </w:r>
      <w:r w:rsidR="00D75B3C" w:rsidRPr="00D75B3C">
        <w:rPr>
          <w:rFonts w:ascii="GHEA Grapalat" w:hAnsi="GHEA Grapalat" w:cs="Sylfaen"/>
          <w:sz w:val="24"/>
          <w:szCs w:val="24"/>
        </w:rPr>
        <w:t>-</w:t>
      </w:r>
      <w:r w:rsidR="00D75B3C">
        <w:rPr>
          <w:rFonts w:ascii="GHEA Grapalat" w:hAnsi="GHEA Grapalat" w:cs="Sylfaen"/>
          <w:sz w:val="24"/>
          <w:szCs w:val="24"/>
          <w:lang w:val="ru-RU"/>
        </w:rPr>
        <w:t>ին</w:t>
      </w:r>
      <w:r w:rsidR="00D75B3C" w:rsidRPr="00D75B3C">
        <w:rPr>
          <w:rFonts w:ascii="GHEA Grapalat" w:hAnsi="GHEA Grapalat" w:cs="Sylfaen"/>
          <w:sz w:val="24"/>
          <w:szCs w:val="24"/>
        </w:rPr>
        <w:t xml:space="preserve"> </w:t>
      </w:r>
      <w:r w:rsidR="00D75B3C">
        <w:rPr>
          <w:rFonts w:ascii="GHEA Grapalat" w:hAnsi="GHEA Grapalat" w:cs="Sylfaen"/>
          <w:sz w:val="24"/>
          <w:szCs w:val="24"/>
          <w:lang w:val="ru-RU"/>
        </w:rPr>
        <w:t>ընթացակարգով</w:t>
      </w:r>
      <w:r w:rsidR="00D75B3C" w:rsidRPr="00D75B3C">
        <w:rPr>
          <w:rFonts w:ascii="GHEA Grapalat" w:hAnsi="GHEA Grapalat" w:cs="Sylfaen"/>
          <w:sz w:val="24"/>
          <w:szCs w:val="24"/>
        </w:rPr>
        <w:t xml:space="preserve"> </w:t>
      </w:r>
      <w:r w:rsidR="00D75B3C">
        <w:rPr>
          <w:rFonts w:ascii="GHEA Grapalat" w:hAnsi="GHEA Grapalat" w:cs="Sylfaen"/>
          <w:sz w:val="24"/>
          <w:szCs w:val="24"/>
          <w:lang w:val="ru-RU"/>
        </w:rPr>
        <w:t>հաղթող</w:t>
      </w:r>
      <w:r w:rsidR="00D75B3C" w:rsidRPr="00D75B3C">
        <w:rPr>
          <w:rFonts w:ascii="GHEA Grapalat" w:hAnsi="GHEA Grapalat" w:cs="Sylfaen"/>
          <w:sz w:val="24"/>
          <w:szCs w:val="24"/>
        </w:rPr>
        <w:t xml:space="preserve"> </w:t>
      </w:r>
      <w:r w:rsidR="00D75B3C">
        <w:rPr>
          <w:rFonts w:ascii="GHEA Grapalat" w:hAnsi="GHEA Grapalat" w:cs="Sylfaen"/>
          <w:sz w:val="24"/>
          <w:szCs w:val="24"/>
          <w:lang w:val="ru-RU"/>
        </w:rPr>
        <w:t>մասնակից</w:t>
      </w:r>
      <w:r w:rsidR="00D75B3C" w:rsidRPr="00D75B3C">
        <w:rPr>
          <w:rFonts w:ascii="GHEA Grapalat" w:hAnsi="GHEA Grapalat" w:cs="Sylfaen"/>
          <w:sz w:val="24"/>
          <w:szCs w:val="24"/>
        </w:rPr>
        <w:t xml:space="preserve"> </w:t>
      </w:r>
      <w:r w:rsidR="00D75B3C">
        <w:rPr>
          <w:rFonts w:ascii="GHEA Grapalat" w:hAnsi="GHEA Grapalat" w:cs="Sylfaen"/>
          <w:sz w:val="24"/>
          <w:szCs w:val="24"/>
          <w:lang w:val="ru-RU"/>
        </w:rPr>
        <w:t>ճանաչելու</w:t>
      </w:r>
      <w:r w:rsidR="00D75B3C" w:rsidRPr="00D75B3C">
        <w:rPr>
          <w:rFonts w:ascii="GHEA Grapalat" w:hAnsi="GHEA Grapalat" w:cs="Sylfaen"/>
          <w:sz w:val="24"/>
          <w:szCs w:val="24"/>
        </w:rPr>
        <w:t xml:space="preserve"> </w:t>
      </w:r>
      <w:r w:rsidR="00D75B3C">
        <w:rPr>
          <w:rFonts w:ascii="GHEA Grapalat" w:hAnsi="GHEA Grapalat" w:cs="Sylfaen"/>
          <w:sz w:val="24"/>
          <w:szCs w:val="24"/>
          <w:lang w:val="ru-RU"/>
        </w:rPr>
        <w:t>պահանջների</w:t>
      </w:r>
      <w:r>
        <w:rPr>
          <w:rFonts w:ascii="GHEA Grapalat" w:hAnsi="GHEA Grapalat" w:cs="Sylfaen"/>
          <w:sz w:val="24"/>
          <w:szCs w:val="24"/>
        </w:rPr>
        <w:t xml:space="preserve"> մասին:          </w:t>
      </w:r>
    </w:p>
    <w:p w:rsidR="00601409" w:rsidRDefault="00601409" w:rsidP="00601409">
      <w:pPr>
        <w:spacing w:after="0" w:line="360" w:lineRule="auto"/>
        <w:ind w:left="-288" w:right="418"/>
        <w:jc w:val="both"/>
        <w:rPr>
          <w:rFonts w:ascii="GHEA Grapalat" w:hAnsi="GHEA Grapalat"/>
          <w:sz w:val="24"/>
          <w:szCs w:val="24"/>
        </w:rPr>
      </w:pPr>
      <w:r w:rsidRPr="00356355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356355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35635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56355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356355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601409" w:rsidRPr="00E611CB" w:rsidRDefault="00601409" w:rsidP="00601409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</w:rPr>
      </w:pPr>
    </w:p>
    <w:p w:rsidR="00601409" w:rsidRPr="00FE6805" w:rsidRDefault="00601409" w:rsidP="00601409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342005">
        <w:rPr>
          <w:rFonts w:ascii="GHEA Grapalat" w:hAnsi="GHEA Grapalat"/>
          <w:b/>
          <w:sz w:val="24"/>
          <w:szCs w:val="24"/>
        </w:rPr>
        <w:t>«Գնումների աջակցման կենտրոն» ՊՈԱԿ</w:t>
      </w:r>
    </w:p>
    <w:p w:rsidR="00601409" w:rsidRPr="007D6E13" w:rsidRDefault="00601409" w:rsidP="00601409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p w:rsidR="00504622" w:rsidRDefault="00504622"/>
    <w:sectPr w:rsidR="00504622" w:rsidSect="00435F79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601409"/>
    <w:rsid w:val="00504622"/>
    <w:rsid w:val="00601409"/>
    <w:rsid w:val="00840A71"/>
    <w:rsid w:val="00D75B3C"/>
    <w:rsid w:val="00E8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40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</cp:revision>
  <cp:lastPrinted>2015-05-11T11:19:00Z</cp:lastPrinted>
  <dcterms:created xsi:type="dcterms:W3CDTF">2015-03-17T11:19:00Z</dcterms:created>
  <dcterms:modified xsi:type="dcterms:W3CDTF">2015-05-11T11:19:00Z</dcterms:modified>
</cp:coreProperties>
</file>