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15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ru-RU"/>
        </w:rPr>
        <w:t>մայիսի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16281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16281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D74E8" w:rsidRDefault="002D74E8" w:rsidP="002D74E8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D74E8" w:rsidRPr="00D93639" w:rsidRDefault="002D74E8" w:rsidP="002D74E8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4A2B25">
        <w:rPr>
          <w:rFonts w:ascii="GHEA Grapalat" w:hAnsi="GHEA Grapalat" w:cs="Sylfaen"/>
          <w:b/>
          <w:sz w:val="24"/>
          <w:szCs w:val="24"/>
          <w:lang w:val="af-ZA"/>
        </w:rPr>
        <w:t>5</w:t>
      </w:r>
    </w:p>
    <w:p w:rsidR="002D74E8" w:rsidRPr="0023783C" w:rsidRDefault="002D74E8" w:rsidP="002D74E8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Տարածքային կառավարման և արտակարգ իրավիճակների նախարարությունը,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3783C">
        <w:rPr>
          <w:rFonts w:ascii="GHEA Grapalat" w:hAnsi="GHEA Grapalat"/>
          <w:sz w:val="20"/>
          <w:szCs w:val="20"/>
        </w:rPr>
        <w:t>ք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Pr="0023783C">
        <w:rPr>
          <w:rFonts w:ascii="GHEA Grapalat" w:hAnsi="GHEA Grapalat"/>
          <w:sz w:val="20"/>
          <w:szCs w:val="20"/>
        </w:rPr>
        <w:t>Երևան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23783C">
        <w:rPr>
          <w:rFonts w:ascii="GHEA Grapalat" w:hAnsi="GHEA Grapalat"/>
          <w:sz w:val="20"/>
          <w:szCs w:val="20"/>
        </w:rPr>
        <w:t>Դավիթաշեն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Pr="0023783C">
        <w:rPr>
          <w:rFonts w:ascii="GHEA Grapalat" w:hAnsi="GHEA Grapalat"/>
          <w:sz w:val="20"/>
          <w:szCs w:val="20"/>
        </w:rPr>
        <w:t>Ա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Pr="0023783C">
        <w:rPr>
          <w:rFonts w:ascii="GHEA Grapalat" w:hAnsi="GHEA Grapalat"/>
          <w:sz w:val="20"/>
          <w:szCs w:val="20"/>
        </w:rPr>
        <w:t>Միկոյան</w:t>
      </w:r>
      <w:r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3783C">
        <w:rPr>
          <w:rFonts w:ascii="GHEA Grapalat" w:hAnsi="GHEA Grapalat"/>
          <w:sz w:val="20"/>
          <w:szCs w:val="20"/>
        </w:rPr>
        <w:t>փող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4A2B25">
        <w:rPr>
          <w:rFonts w:ascii="GHEA Grapalat" w:hAnsi="GHEA Grapalat" w:cs="Sylfaen"/>
          <w:b/>
          <w:sz w:val="24"/>
          <w:szCs w:val="24"/>
          <w:lang w:val="af-ZA"/>
        </w:rPr>
        <w:t>5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ԲԸԱՀ</w:t>
      </w:r>
      <w:r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74E8" w:rsidRPr="00960651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b/>
          <w:sz w:val="20"/>
        </w:rPr>
        <w:t>մայիսի</w:t>
      </w:r>
      <w:r>
        <w:rPr>
          <w:rFonts w:ascii="GHEA Grapalat" w:hAnsi="GHEA Grapalat"/>
          <w:sz w:val="20"/>
          <w:lang w:val="af-ZA"/>
        </w:rPr>
        <w:t xml:space="preserve"> </w:t>
      </w:r>
      <w:r w:rsidRPr="00616281">
        <w:rPr>
          <w:rFonts w:ascii="GHEA Grapalat" w:hAnsi="GHEA Grapalat"/>
          <w:b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–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40E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մասնակ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r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15749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D74E8" w:rsidRPr="00996FCB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5749B">
        <w:rPr>
          <w:rFonts w:ascii="GHEA Grapalat" w:hAnsi="GHEA Grapalat" w:cs="Sylfaen"/>
          <w:sz w:val="20"/>
          <w:lang w:val="af-ZA"/>
        </w:rPr>
        <w:t xml:space="preserve">են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5749B">
        <w:rPr>
          <w:rFonts w:ascii="GHEA Grapalat" w:hAnsi="GHEA Grapalat" w:cs="Sylfaen"/>
          <w:sz w:val="20"/>
          <w:lang w:val="af-ZA"/>
        </w:rPr>
        <w:t>`</w:t>
      </w:r>
      <w:r w:rsidR="0015749B" w:rsidRPr="0015749B">
        <w:rPr>
          <w:rFonts w:ascii="GHEA Grapalat" w:hAnsi="GHEA Grapalat"/>
          <w:sz w:val="20"/>
          <w:lang w:val="af-ZA"/>
        </w:rPr>
        <w:t xml:space="preserve"> </w:t>
      </w:r>
      <w:r w:rsidR="009E45E4" w:rsidRPr="00B65F7F">
        <w:rPr>
          <w:rFonts w:ascii="GHEA Grapalat" w:hAnsi="GHEA Grapalat"/>
          <w:b/>
          <w:sz w:val="20"/>
          <w:lang w:val="af-ZA"/>
        </w:rPr>
        <w:t>սննդամթերք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607"/>
        <w:gridCol w:w="2129"/>
        <w:gridCol w:w="2469"/>
        <w:gridCol w:w="3056"/>
      </w:tblGrid>
      <w:tr w:rsidR="00DF334F" w:rsidRPr="00DF334F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BC694D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58756D" w:rsidRDefault="00322F23" w:rsidP="0058756D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r w:rsidRPr="005875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&lt;&lt;</w:t>
            </w:r>
            <w:r w:rsidR="0058756D" w:rsidRPr="005875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Նորոս</w:t>
            </w:r>
            <w:r w:rsidRPr="0058756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&gt;&gt;</w:t>
            </w:r>
            <w:r w:rsidR="0058756D" w:rsidRPr="0058756D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ՍՊԸ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C694D" w:rsidRDefault="00BC694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առաջարկած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 xml:space="preserve">առանց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"/>
        <w:gridCol w:w="1843"/>
        <w:gridCol w:w="1134"/>
        <w:gridCol w:w="6718"/>
      </w:tblGrid>
      <w:tr w:rsidR="003F41FB" w:rsidRPr="001701B6" w:rsidTr="00BE5669">
        <w:trPr>
          <w:trHeight w:val="855"/>
          <w:jc w:val="center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Գնման ենթակա ապրանքի անվանումը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Գնի առաջարկ</w:t>
            </w:r>
          </w:p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/ՀՀ դրամ/</w:t>
            </w:r>
          </w:p>
        </w:tc>
      </w:tr>
      <w:tr w:rsidR="0058756D" w:rsidRPr="001701B6" w:rsidTr="00D35082">
        <w:trPr>
          <w:trHeight w:val="390"/>
          <w:jc w:val="center"/>
        </w:trPr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Pr="00F156AA" w:rsidRDefault="0058756D" w:rsidP="004042F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Pr="001701B6" w:rsidRDefault="0058756D" w:rsidP="004042F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Pr="0058756D" w:rsidRDefault="0058756D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875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&lt;&lt;Նորոս &gt;&gt; ՍՊԸ</w:t>
            </w:r>
          </w:p>
        </w:tc>
      </w:tr>
      <w:tr w:rsidR="0058756D" w:rsidRPr="008E5E58" w:rsidTr="00A01CC8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6D" w:rsidRPr="00895B24" w:rsidRDefault="0058756D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895B24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6D" w:rsidRPr="00E60DEA" w:rsidRDefault="0058756D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Չոր մթերքներ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Pr="00B76861" w:rsidRDefault="0058756D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Pr="001013F3" w:rsidRDefault="0058756D" w:rsidP="004113F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026</w:t>
            </w:r>
            <w:r w:rsidR="004113F4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4113F4">
              <w:rPr>
                <w:rFonts w:ascii="GHEA Grapalat" w:hAnsi="GHEA Grapalat" w:cs="Sylfaen"/>
                <w:b/>
                <w:sz w:val="20"/>
                <w:szCs w:val="20"/>
              </w:rPr>
              <w:t>666.67</w:t>
            </w:r>
          </w:p>
        </w:tc>
      </w:tr>
      <w:tr w:rsidR="0058756D" w:rsidRPr="008E5E58" w:rsidTr="0057121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6D" w:rsidRPr="00265B95" w:rsidRDefault="0058756D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6D" w:rsidRPr="00E60DEA" w:rsidRDefault="0058756D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Ըմպելու ջուր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Pr="00B76861" w:rsidRDefault="0058756D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>
              <w:rPr>
                <w:rFonts w:ascii="GHEA Grapalat" w:eastAsia="Calibri" w:hAnsi="GHEA Grapalat" w:cs="Times New Roman"/>
                <w:color w:val="000000"/>
              </w:rPr>
              <w:t>լիտր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Default="0058756D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333</w:t>
            </w:r>
            <w:r w:rsidR="004113F4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333</w:t>
            </w:r>
            <w:r w:rsidR="004113F4">
              <w:rPr>
                <w:rFonts w:ascii="GHEA Grapalat" w:hAnsi="GHEA Grapalat" w:cs="Sylfaen"/>
                <w:b/>
                <w:sz w:val="20"/>
                <w:szCs w:val="20"/>
              </w:rPr>
              <w:t>.33</w:t>
            </w:r>
          </w:p>
        </w:tc>
      </w:tr>
      <w:tr w:rsidR="0058756D" w:rsidRPr="008E5E58" w:rsidTr="005C4963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56D" w:rsidRPr="00265B95" w:rsidRDefault="0058756D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6D" w:rsidRPr="00E60DEA" w:rsidRDefault="0058756D" w:rsidP="005F640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Ըմպելու ջուր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Pr="00B76861" w:rsidRDefault="0058756D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>
              <w:rPr>
                <w:rFonts w:ascii="GHEA Grapalat" w:eastAsia="Calibri" w:hAnsi="GHEA Grapalat" w:cs="Times New Roman"/>
                <w:color w:val="000000"/>
              </w:rPr>
              <w:t>լիտր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6D" w:rsidRDefault="0058756D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208</w:t>
            </w:r>
            <w:r w:rsidR="004113F4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333</w:t>
            </w:r>
            <w:r w:rsidR="004113F4">
              <w:rPr>
                <w:rFonts w:ascii="GHEA Grapalat" w:hAnsi="GHEA Grapalat" w:cs="Sylfaen"/>
                <w:b/>
                <w:sz w:val="20"/>
                <w:szCs w:val="20"/>
              </w:rPr>
              <w:t>.33</w:t>
            </w:r>
          </w:p>
        </w:tc>
      </w:tr>
    </w:tbl>
    <w:p w:rsidR="009B490C" w:rsidRPr="003F41F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404"/>
        <w:gridCol w:w="1765"/>
        <w:gridCol w:w="3196"/>
      </w:tblGrid>
      <w:tr w:rsidR="008A2E3D" w:rsidRPr="004113F4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C8522C" w:rsidTr="00895B24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2135DE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875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&lt;&lt;Նորոս &gt;&gt;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895B24" w:rsidRDefault="00895B24" w:rsidP="009314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1</w:t>
            </w:r>
            <w:r w:rsidR="00416B96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-3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9B3C7F" w:rsidRDefault="009B3C7F" w:rsidP="00A85DED">
      <w:pPr>
        <w:spacing w:after="24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85DED" w:rsidRPr="009B3C7F" w:rsidRDefault="00A85DED" w:rsidP="00A85DED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9B3C7F">
        <w:rPr>
          <w:rFonts w:ascii="GHEA Grapalat" w:hAnsi="GHEA Grapalat"/>
          <w:sz w:val="20"/>
          <w:szCs w:val="20"/>
          <w:lang w:val="af-ZA"/>
        </w:rPr>
        <w:t>հրավերին համապատասխանող հայտ նվազագույն գնային առաջարկ ներկայացրած մասնակից</w:t>
      </w:r>
      <w:r w:rsidRPr="009B3C7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85DED" w:rsidRPr="009B3C7F" w:rsidRDefault="00A85DED" w:rsidP="00A85DE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/>
          <w:sz w:val="20"/>
          <w:szCs w:val="20"/>
          <w:lang w:val="af-ZA"/>
        </w:rPr>
        <w:t xml:space="preserve">            </w:t>
      </w:r>
      <w:r w:rsidRPr="009B3C7F">
        <w:rPr>
          <w:rFonts w:ascii="GHEA Grapalat" w:hAnsi="GHEA Grapalat"/>
          <w:sz w:val="20"/>
          <w:szCs w:val="20"/>
        </w:rPr>
        <w:t>Հիմք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ընդունելով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ՀՀ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Կառավարության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 10,02,2011</w:t>
      </w:r>
      <w:r w:rsidRPr="009B3C7F">
        <w:rPr>
          <w:rFonts w:ascii="GHEA Grapalat" w:hAnsi="GHEA Grapalat"/>
          <w:sz w:val="20"/>
          <w:szCs w:val="20"/>
        </w:rPr>
        <w:t>թ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N168-</w:t>
      </w:r>
      <w:r w:rsidRPr="009B3C7F">
        <w:rPr>
          <w:rFonts w:ascii="GHEA Grapalat" w:hAnsi="GHEA Grapalat"/>
          <w:sz w:val="20"/>
          <w:szCs w:val="20"/>
        </w:rPr>
        <w:t>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որոշմամբ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հաստատված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 “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Գնումների գործընթացի կազմակերպման մասին 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” կարգի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74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-րդ 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-ին ենթակետի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Է</w:t>
      </w:r>
      <w:r w:rsidRPr="009B3C7F">
        <w:rPr>
          <w:rFonts w:ascii="GHEA Grapalat" w:hAnsi="GHEA Grapalat" w:cs="Sylfaen"/>
          <w:sz w:val="20"/>
          <w:szCs w:val="20"/>
          <w:lang w:val="af-ZA"/>
        </w:rPr>
        <w:t>.պարբերության   համաձայն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 w:cs="Sylfaen"/>
          <w:sz w:val="20"/>
          <w:szCs w:val="20"/>
          <w:lang w:val="af-ZA"/>
        </w:rPr>
        <w:t>անգործության ժամկետ չի  սահմանվում: Ընտրված մասնակցի հետ պայմանագիրը կնքվելու է սույն հայտարարության հրապարակումից  հետո 5 oրացուցային օրվա ընթացքում:</w:t>
      </w:r>
    </w:p>
    <w:p w:rsidR="00964A7A" w:rsidRDefault="00654E22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2C5CE1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8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0FB" w:rsidRDefault="00A340FB" w:rsidP="00265B95">
      <w:pPr>
        <w:spacing w:after="0" w:line="240" w:lineRule="auto"/>
      </w:pPr>
      <w:r>
        <w:separator/>
      </w:r>
    </w:p>
  </w:endnote>
  <w:endnote w:type="continuationSeparator" w:id="1">
    <w:p w:rsidR="00A340FB" w:rsidRDefault="00A340FB" w:rsidP="0026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0FB" w:rsidRDefault="00A340FB" w:rsidP="00265B95">
      <w:pPr>
        <w:spacing w:after="0" w:line="240" w:lineRule="auto"/>
      </w:pPr>
      <w:r>
        <w:separator/>
      </w:r>
    </w:p>
  </w:footnote>
  <w:footnote w:type="continuationSeparator" w:id="1">
    <w:p w:rsidR="00A340FB" w:rsidRDefault="00A340FB" w:rsidP="0026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34F"/>
    <w:rsid w:val="0001718A"/>
    <w:rsid w:val="00027528"/>
    <w:rsid w:val="0002787B"/>
    <w:rsid w:val="00070034"/>
    <w:rsid w:val="000830E6"/>
    <w:rsid w:val="00096FD4"/>
    <w:rsid w:val="000A47D2"/>
    <w:rsid w:val="000E19C9"/>
    <w:rsid w:val="000F00F5"/>
    <w:rsid w:val="000F1922"/>
    <w:rsid w:val="000F7109"/>
    <w:rsid w:val="001013F3"/>
    <w:rsid w:val="00116C6D"/>
    <w:rsid w:val="001449BB"/>
    <w:rsid w:val="001514B3"/>
    <w:rsid w:val="0015749B"/>
    <w:rsid w:val="0016551F"/>
    <w:rsid w:val="00186AA4"/>
    <w:rsid w:val="00191A0A"/>
    <w:rsid w:val="001B3829"/>
    <w:rsid w:val="001C3F80"/>
    <w:rsid w:val="001E38D5"/>
    <w:rsid w:val="001F7507"/>
    <w:rsid w:val="002135DE"/>
    <w:rsid w:val="00226DA6"/>
    <w:rsid w:val="00236AEB"/>
    <w:rsid w:val="00265B95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D74E8"/>
    <w:rsid w:val="002E039E"/>
    <w:rsid w:val="002E25EF"/>
    <w:rsid w:val="00310D57"/>
    <w:rsid w:val="003127CB"/>
    <w:rsid w:val="00320E90"/>
    <w:rsid w:val="00322F23"/>
    <w:rsid w:val="0035684B"/>
    <w:rsid w:val="003851D4"/>
    <w:rsid w:val="00391FA3"/>
    <w:rsid w:val="00393AD6"/>
    <w:rsid w:val="00394AA9"/>
    <w:rsid w:val="003F28BE"/>
    <w:rsid w:val="003F3381"/>
    <w:rsid w:val="003F41FB"/>
    <w:rsid w:val="004070E4"/>
    <w:rsid w:val="004074CD"/>
    <w:rsid w:val="004113F4"/>
    <w:rsid w:val="00416B96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A2B25"/>
    <w:rsid w:val="004B1093"/>
    <w:rsid w:val="004B11AB"/>
    <w:rsid w:val="004C2AC8"/>
    <w:rsid w:val="00541385"/>
    <w:rsid w:val="005505FB"/>
    <w:rsid w:val="00572998"/>
    <w:rsid w:val="0058756D"/>
    <w:rsid w:val="005D1678"/>
    <w:rsid w:val="00614749"/>
    <w:rsid w:val="00617F42"/>
    <w:rsid w:val="006230D8"/>
    <w:rsid w:val="00641979"/>
    <w:rsid w:val="006469A5"/>
    <w:rsid w:val="00654E22"/>
    <w:rsid w:val="00667BE0"/>
    <w:rsid w:val="006A0141"/>
    <w:rsid w:val="006C0143"/>
    <w:rsid w:val="006D0E1C"/>
    <w:rsid w:val="006E2629"/>
    <w:rsid w:val="006E7952"/>
    <w:rsid w:val="006F3D7C"/>
    <w:rsid w:val="00713889"/>
    <w:rsid w:val="00735B0D"/>
    <w:rsid w:val="00766EA4"/>
    <w:rsid w:val="007740BD"/>
    <w:rsid w:val="00783F98"/>
    <w:rsid w:val="00795406"/>
    <w:rsid w:val="00795AF0"/>
    <w:rsid w:val="007E0194"/>
    <w:rsid w:val="007F5568"/>
    <w:rsid w:val="00807B81"/>
    <w:rsid w:val="00813696"/>
    <w:rsid w:val="00820C29"/>
    <w:rsid w:val="008359DA"/>
    <w:rsid w:val="00845DAD"/>
    <w:rsid w:val="008822E8"/>
    <w:rsid w:val="00894B01"/>
    <w:rsid w:val="00895B24"/>
    <w:rsid w:val="008978D0"/>
    <w:rsid w:val="008A1737"/>
    <w:rsid w:val="008A2E3D"/>
    <w:rsid w:val="008B2277"/>
    <w:rsid w:val="008C34AF"/>
    <w:rsid w:val="008C403E"/>
    <w:rsid w:val="008D348C"/>
    <w:rsid w:val="008F44CA"/>
    <w:rsid w:val="008F47E1"/>
    <w:rsid w:val="0090748F"/>
    <w:rsid w:val="009314A7"/>
    <w:rsid w:val="00943729"/>
    <w:rsid w:val="00964A7A"/>
    <w:rsid w:val="00990936"/>
    <w:rsid w:val="00996DB2"/>
    <w:rsid w:val="009B3C7F"/>
    <w:rsid w:val="009B490C"/>
    <w:rsid w:val="009C03DB"/>
    <w:rsid w:val="009D2C85"/>
    <w:rsid w:val="009E2D82"/>
    <w:rsid w:val="009E45E4"/>
    <w:rsid w:val="00A22DA5"/>
    <w:rsid w:val="00A340FB"/>
    <w:rsid w:val="00A34915"/>
    <w:rsid w:val="00A41CD3"/>
    <w:rsid w:val="00A567B3"/>
    <w:rsid w:val="00A62CFF"/>
    <w:rsid w:val="00A85DED"/>
    <w:rsid w:val="00A94AF6"/>
    <w:rsid w:val="00A97DDA"/>
    <w:rsid w:val="00AB2F14"/>
    <w:rsid w:val="00AD73CD"/>
    <w:rsid w:val="00AF48E7"/>
    <w:rsid w:val="00B04FA2"/>
    <w:rsid w:val="00B066B7"/>
    <w:rsid w:val="00B303F2"/>
    <w:rsid w:val="00B3343D"/>
    <w:rsid w:val="00B37F8F"/>
    <w:rsid w:val="00B530FF"/>
    <w:rsid w:val="00B65F7F"/>
    <w:rsid w:val="00B81D6B"/>
    <w:rsid w:val="00B87149"/>
    <w:rsid w:val="00BC1E59"/>
    <w:rsid w:val="00BC694D"/>
    <w:rsid w:val="00BE5669"/>
    <w:rsid w:val="00BF733E"/>
    <w:rsid w:val="00C10B60"/>
    <w:rsid w:val="00C24ED7"/>
    <w:rsid w:val="00C76DB0"/>
    <w:rsid w:val="00C8522C"/>
    <w:rsid w:val="00C92D2D"/>
    <w:rsid w:val="00CB2AFC"/>
    <w:rsid w:val="00CC3FBA"/>
    <w:rsid w:val="00CF3D90"/>
    <w:rsid w:val="00D14B45"/>
    <w:rsid w:val="00D44B04"/>
    <w:rsid w:val="00D60557"/>
    <w:rsid w:val="00D76128"/>
    <w:rsid w:val="00DC41BE"/>
    <w:rsid w:val="00DD6C2F"/>
    <w:rsid w:val="00DE05B3"/>
    <w:rsid w:val="00DE7CFF"/>
    <w:rsid w:val="00DF334F"/>
    <w:rsid w:val="00DF3922"/>
    <w:rsid w:val="00E40887"/>
    <w:rsid w:val="00E57357"/>
    <w:rsid w:val="00E60DEA"/>
    <w:rsid w:val="00E723D6"/>
    <w:rsid w:val="00E91FCA"/>
    <w:rsid w:val="00EC505A"/>
    <w:rsid w:val="00EE2543"/>
    <w:rsid w:val="00EE6693"/>
    <w:rsid w:val="00F00DB1"/>
    <w:rsid w:val="00F04346"/>
    <w:rsid w:val="00F156AA"/>
    <w:rsid w:val="00F31940"/>
    <w:rsid w:val="00F52876"/>
    <w:rsid w:val="00F5294D"/>
    <w:rsid w:val="00F70EE4"/>
    <w:rsid w:val="00FA1892"/>
    <w:rsid w:val="00FA4D0B"/>
    <w:rsid w:val="00FB10FD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2D74E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5B95"/>
  </w:style>
  <w:style w:type="paragraph" w:styleId="a9">
    <w:name w:val="footer"/>
    <w:basedOn w:val="a"/>
    <w:link w:val="aa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5B95"/>
  </w:style>
  <w:style w:type="character" w:customStyle="1" w:styleId="30">
    <w:name w:val="Заголовок 3 Знак"/>
    <w:basedOn w:val="a0"/>
    <w:link w:val="3"/>
    <w:rsid w:val="002D74E8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@me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1D37-690C-4759-ABCF-6ACFC743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147</cp:revision>
  <cp:lastPrinted>2015-05-12T13:32:00Z</cp:lastPrinted>
  <dcterms:created xsi:type="dcterms:W3CDTF">2013-02-07T07:45:00Z</dcterms:created>
  <dcterms:modified xsi:type="dcterms:W3CDTF">2015-05-12T13:36:00Z</dcterms:modified>
</cp:coreProperties>
</file>