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C76E9" w:rsidP="00A77010">
      <w:pPr>
        <w:pStyle w:val="Heading9"/>
        <w:jc w:val="right"/>
        <w:rPr>
          <w:rFonts w:ascii="Sylfaen" w:hAnsi="Sylfaen"/>
          <w:lang w:val="af-ZA"/>
        </w:rPr>
      </w:pPr>
      <w:r>
        <w:rPr>
          <w:rFonts w:ascii="Sylfaen" w:hAnsi="Sylfaen"/>
          <w:lang w:val="af-ZA"/>
        </w:rPr>
        <w:t xml:space="preserve">№051/GARM/15_2.1_168-02.06.15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B05EF">
        <w:rPr>
          <w:rFonts w:ascii="Sylfaen" w:hAnsi="Sylfaen"/>
          <w:bCs/>
          <w:sz w:val="24"/>
          <w:szCs w:val="24"/>
          <w:lang w:val="af-ZA"/>
        </w:rPr>
        <w:t>0</w:t>
      </w:r>
      <w:r w:rsidR="00EC76E9">
        <w:rPr>
          <w:rFonts w:ascii="Sylfaen" w:hAnsi="Sylfaen"/>
          <w:bCs/>
          <w:sz w:val="24"/>
          <w:szCs w:val="24"/>
          <w:lang w:val="af-ZA"/>
        </w:rPr>
        <w:t>2</w:t>
      </w:r>
      <w:r w:rsidRPr="00B25D9D">
        <w:rPr>
          <w:rFonts w:ascii="Sylfaen" w:hAnsi="Sylfaen"/>
          <w:bCs/>
          <w:sz w:val="24"/>
          <w:szCs w:val="24"/>
          <w:lang w:val="af-ZA"/>
        </w:rPr>
        <w:t>.</w:t>
      </w:r>
      <w:r w:rsidR="00AB496A">
        <w:rPr>
          <w:rFonts w:ascii="Sylfaen" w:hAnsi="Sylfaen"/>
          <w:bCs/>
          <w:sz w:val="24"/>
          <w:szCs w:val="24"/>
          <w:lang w:val="en-US"/>
        </w:rPr>
        <w:t>0</w:t>
      </w:r>
      <w:r w:rsidR="006B05EF">
        <w:rPr>
          <w:rFonts w:ascii="Sylfaen" w:hAnsi="Sylfaen"/>
          <w:bCs/>
          <w:sz w:val="24"/>
          <w:szCs w:val="24"/>
          <w:lang w:val="en-US"/>
        </w:rPr>
        <w:t>6</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EC76E9">
        <w:rPr>
          <w:rFonts w:ascii="Sylfaen" w:hAnsi="Sylfaen"/>
          <w:b/>
          <w:lang w:val="hy-AM"/>
        </w:rPr>
        <w:t>Սյունիքի մարզի Տեղ գյուղի և մոտակա բնակավայրերի գազաֆիկացման համար նոր ԳԲԿ-ի կառուցում (Սնող միջին ճնշման գազատարի կառուցում)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EC76E9">
        <w:rPr>
          <w:rFonts w:ascii="Sylfaen" w:hAnsi="Sylfaen"/>
          <w:lang w:val="hy-AM"/>
        </w:rPr>
        <w:t>Սյունիքի մարզի Տեղ գյուղի և մոտակա բնակավայրերի գազաֆիկացման համար նոր ԳԲԿ-ի կառուցում (Սնող միջին ճնշման գազատարի կառուցում)</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EC76E9" w:rsidRPr="00EC76E9">
        <w:rPr>
          <w:rFonts w:ascii="Sylfaen" w:hAnsi="Sylfaen"/>
          <w:sz w:val="18"/>
          <w:szCs w:val="18"/>
          <w:lang w:val="hy-AM"/>
        </w:rPr>
        <w:t>Սյունիքի մարզի Տեղ գյուղի և մոտակա բնակավայրերի գազաֆիկացման համար նոր ԳԲԿ-ի կառուցում (Սնող միջին ճնշման գազատարի կառուցում)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C76E9">
        <w:rPr>
          <w:rFonts w:ascii="Sylfaen" w:hAnsi="Sylfaen"/>
          <w:sz w:val="18"/>
          <w:szCs w:val="18"/>
          <w:lang w:val="af-ZA"/>
        </w:rPr>
        <w:t xml:space="preserve">№051/GARM/15_2.1_168-02.06.15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EC76E9" w:rsidRPr="00EC76E9">
        <w:rPr>
          <w:rFonts w:ascii="Sylfaen" w:hAnsi="Sylfaen"/>
          <w:sz w:val="18"/>
          <w:szCs w:val="18"/>
          <w:lang w:val="hy-AM"/>
        </w:rPr>
        <w:t>Սյունիքի մարզի Տեղ գյուղի և մոտակա բնակավայրերի գազաֆիկացման համար նոր ԳԲԿ-ի կառուցում (Սնող միջին ճնշման գազատարի կառուցում)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Pr="00EC76E9">
        <w:rPr>
          <w:rFonts w:ascii="Sylfaen" w:hAnsi="Sylfaen"/>
          <w:sz w:val="18"/>
          <w:szCs w:val="18"/>
          <w:lang w:val="hy-AM"/>
        </w:rPr>
        <w:t>Սյունիքի մարզի Տեղ գյուղի և մոտակա բնակավայրերի գազաֆիկացման համար նոր ԳԲԿ-ի կառուցում (Սնող միջին ճնշման գազատարի կառուցում)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A46ECA"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EC76E9" w:rsidRPr="00EC76E9">
              <w:rPr>
                <w:rFonts w:ascii="Sylfaen" w:hAnsi="Sylfaen"/>
                <w:sz w:val="18"/>
                <w:szCs w:val="18"/>
                <w:lang w:val="hy-AM"/>
              </w:rPr>
              <w:t>Սյունիքի մարզի Տեղ գյուղի և մոտակա բնակավայրերի գազաֆիկացման համար նոր ԳԲԿ-ի կառուցում (Սնող միջին ճնշման գազատարի կառուցում)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16C33" w:rsidRPr="00F16C33">
        <w:rPr>
          <w:rFonts w:ascii="Sylfaen" w:hAnsi="Sylfaen" w:cs="Arial Armenian"/>
          <w:b/>
          <w:sz w:val="18"/>
          <w:szCs w:val="18"/>
          <w:lang w:val="hy-AM" w:eastAsia="ru-RU"/>
        </w:rPr>
        <w:t xml:space="preserve"> հունիսի</w:t>
      </w:r>
      <w:r w:rsidR="008A15BE" w:rsidRPr="008A15BE">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F16C33" w:rsidRPr="00F16C33">
        <w:rPr>
          <w:rFonts w:ascii="Sylfaen" w:hAnsi="Sylfaen" w:cs="Arial Armenian"/>
          <w:b/>
          <w:sz w:val="18"/>
          <w:szCs w:val="18"/>
          <w:lang w:val="hy-AM" w:eastAsia="ru-RU"/>
        </w:rPr>
        <w:t>1</w:t>
      </w:r>
      <w:r w:rsidR="00EC76E9" w:rsidRPr="00EC76E9">
        <w:rPr>
          <w:rFonts w:ascii="Sylfaen" w:hAnsi="Sylfaen" w:cs="Arial Armenian"/>
          <w:b/>
          <w:sz w:val="18"/>
          <w:szCs w:val="18"/>
          <w:lang w:val="hy-AM"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B43E61" w:rsidRPr="00B43E61">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B43E61" w:rsidRPr="00B43E61">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C76E9" w:rsidP="00C00C3C">
            <w:pPr>
              <w:jc w:val="center"/>
              <w:rPr>
                <w:rFonts w:ascii="Sylfaen" w:hAnsi="Sylfaen" w:cs="Sylfaen"/>
                <w:sz w:val="18"/>
                <w:szCs w:val="18"/>
              </w:rPr>
            </w:pPr>
            <w:r>
              <w:rPr>
                <w:rFonts w:ascii="Sylfaen" w:hAnsi="Sylfaen" w:cs="Sylfaen"/>
                <w:sz w:val="18"/>
                <w:szCs w:val="18"/>
              </w:rPr>
              <w:t>Մինչև 7կգ/սմ</w:t>
            </w:r>
            <w:r w:rsidRPr="00EC76E9">
              <w:rPr>
                <w:rFonts w:ascii="Sylfaen" w:hAnsi="Sylfaen" w:cs="Sylfaen"/>
                <w:sz w:val="18"/>
                <w:szCs w:val="18"/>
                <w:vertAlign w:val="superscript"/>
              </w:rPr>
              <w:t>3</w:t>
            </w:r>
            <w:r>
              <w:rPr>
                <w:rFonts w:ascii="Sylfaen" w:hAnsi="Sylfaen" w:cs="Sylfaen"/>
                <w:sz w:val="18"/>
                <w:szCs w:val="18"/>
              </w:rPr>
              <w:t xml:space="preserve"> հզորության</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B496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 xml:space="preserve"> ավտոմեքենա</w:t>
            </w:r>
          </w:p>
        </w:tc>
        <w:tc>
          <w:tcPr>
            <w:tcW w:w="2358" w:type="dxa"/>
            <w:vAlign w:val="center"/>
          </w:tcPr>
          <w:p w:rsidR="00FB1CFF" w:rsidRDefault="006C6BDF" w:rsidP="00EC76E9">
            <w:pPr>
              <w:jc w:val="center"/>
              <w:rPr>
                <w:rFonts w:ascii="Sylfaen" w:hAnsi="Sylfaen" w:cs="Sylfaen"/>
                <w:sz w:val="18"/>
                <w:szCs w:val="18"/>
              </w:rPr>
            </w:pPr>
            <w:r>
              <w:rPr>
                <w:rFonts w:ascii="Sylfaen" w:hAnsi="Sylfaen" w:cs="Sylfaen"/>
                <w:sz w:val="18"/>
                <w:szCs w:val="18"/>
              </w:rPr>
              <w:t>1</w:t>
            </w:r>
            <w:r w:rsidR="00EC76E9">
              <w:rPr>
                <w:rFonts w:ascii="Sylfaen" w:hAnsi="Sylfaen" w:cs="Sylfaen"/>
                <w:sz w:val="18"/>
                <w:szCs w:val="18"/>
              </w:rPr>
              <w:t>5</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EC76E9" w:rsidP="00BD3399">
            <w:pPr>
              <w:rPr>
                <w:rFonts w:ascii="Sylfaen" w:hAnsi="Sylfaen" w:cs="Sylfaen"/>
                <w:sz w:val="18"/>
                <w:szCs w:val="18"/>
              </w:rPr>
            </w:pPr>
            <w:r>
              <w:rPr>
                <w:rFonts w:ascii="Sylfaen" w:hAnsi="Sylfaen" w:cs="Sylfaen"/>
                <w:sz w:val="18"/>
                <w:szCs w:val="18"/>
              </w:rPr>
              <w:t xml:space="preserve">Խողովակ </w:t>
            </w:r>
            <w:r w:rsidR="00F16C33">
              <w:rPr>
                <w:rFonts w:ascii="Sylfaen" w:hAnsi="Sylfaen" w:cs="Sylfaen"/>
                <w:sz w:val="18"/>
                <w:szCs w:val="18"/>
              </w:rPr>
              <w:t xml:space="preserve"> տեղափոխող ավտոմեքենա</w:t>
            </w:r>
          </w:p>
        </w:tc>
        <w:tc>
          <w:tcPr>
            <w:tcW w:w="2358" w:type="dxa"/>
            <w:vAlign w:val="center"/>
          </w:tcPr>
          <w:p w:rsidR="00F16C33" w:rsidRDefault="00EC76E9" w:rsidP="00C00C3C">
            <w:pPr>
              <w:jc w:val="center"/>
              <w:rPr>
                <w:rFonts w:ascii="Sylfaen" w:hAnsi="Sylfaen" w:cs="Sylfaen"/>
                <w:sz w:val="18"/>
                <w:szCs w:val="18"/>
              </w:rPr>
            </w:pPr>
            <w:r>
              <w:rPr>
                <w:rFonts w:ascii="Sylfaen" w:hAnsi="Sylfaen" w:cs="Sylfaen"/>
                <w:sz w:val="18"/>
                <w:szCs w:val="18"/>
              </w:rPr>
              <w:t>15տ</w:t>
            </w:r>
          </w:p>
        </w:tc>
        <w:tc>
          <w:tcPr>
            <w:tcW w:w="1123"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16C33"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F16C33" w:rsidRDefault="00EC76E9" w:rsidP="00C00C3C">
            <w:pPr>
              <w:jc w:val="center"/>
              <w:rPr>
                <w:rFonts w:ascii="Sylfaen" w:hAnsi="Sylfaen" w:cs="Sylfaen"/>
                <w:sz w:val="18"/>
                <w:szCs w:val="18"/>
              </w:rPr>
            </w:pPr>
            <w:r>
              <w:rPr>
                <w:rFonts w:ascii="Sylfaen" w:hAnsi="Sylfaen" w:cs="Sylfaen"/>
                <w:sz w:val="18"/>
                <w:szCs w:val="18"/>
              </w:rPr>
              <w:t>10</w:t>
            </w:r>
            <w:r w:rsidR="00F16C33">
              <w:rPr>
                <w:rFonts w:ascii="Sylfaen" w:hAnsi="Sylfaen" w:cs="Sylfaen"/>
                <w:sz w:val="18"/>
                <w:szCs w:val="18"/>
              </w:rPr>
              <w:t>տ</w:t>
            </w:r>
          </w:p>
        </w:tc>
        <w:tc>
          <w:tcPr>
            <w:tcW w:w="1123"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6</w:t>
            </w:r>
          </w:p>
        </w:tc>
        <w:tc>
          <w:tcPr>
            <w:tcW w:w="2826" w:type="dxa"/>
          </w:tcPr>
          <w:p w:rsidR="00F16C33" w:rsidRDefault="00EC76E9"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16C33" w:rsidRDefault="00EC76E9" w:rsidP="00C00C3C">
            <w:pPr>
              <w:jc w:val="center"/>
              <w:rPr>
                <w:rFonts w:ascii="Sylfaen" w:hAnsi="Sylfaen" w:cs="Sylfaen"/>
                <w:sz w:val="18"/>
                <w:szCs w:val="18"/>
              </w:rPr>
            </w:pPr>
            <w:r>
              <w:rPr>
                <w:rFonts w:ascii="Sylfaen" w:hAnsi="Sylfaen" w:cs="Sylfaen"/>
                <w:sz w:val="18"/>
                <w:szCs w:val="18"/>
              </w:rPr>
              <w:t>Շերեփի տարողությունը մինչև 0.5մ</w:t>
            </w:r>
            <w:r w:rsidRPr="00EC76E9">
              <w:rPr>
                <w:rFonts w:ascii="Sylfaen" w:hAnsi="Sylfaen" w:cs="Sylfaen"/>
                <w:sz w:val="18"/>
                <w:szCs w:val="18"/>
                <w:vertAlign w:val="superscript"/>
              </w:rPr>
              <w:t>3</w:t>
            </w:r>
          </w:p>
        </w:tc>
        <w:tc>
          <w:tcPr>
            <w:tcW w:w="1123"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EC76E9"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4E4F83" w:rsidRDefault="00B43E61" w:rsidP="008F5219">
            <w:pPr>
              <w:spacing w:after="200" w:line="276" w:lineRule="auto"/>
              <w:jc w:val="center"/>
              <w:rPr>
                <w:rFonts w:ascii="Sylfaen" w:hAnsi="Sylfaen"/>
                <w:sz w:val="18"/>
                <w:szCs w:val="18"/>
              </w:rPr>
            </w:pPr>
            <w:r>
              <w:rPr>
                <w:rFonts w:ascii="Sylfaen" w:hAnsi="Sylfaen"/>
                <w:sz w:val="18"/>
                <w:szCs w:val="18"/>
              </w:rPr>
              <w:t>1-ին կամ 2-րդ</w:t>
            </w: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EC76E9" w:rsidP="00A50C11">
            <w:pPr>
              <w:jc w:val="center"/>
              <w:rPr>
                <w:rFonts w:ascii="Sylfaen" w:hAnsi="Sylfaen" w:cs="Sylfaen"/>
                <w:sz w:val="18"/>
                <w:szCs w:val="18"/>
              </w:rPr>
            </w:pPr>
            <w:r>
              <w:rPr>
                <w:rFonts w:ascii="Sylfaen" w:hAnsi="Sylfaen" w:cs="Sylfaen"/>
                <w:sz w:val="18"/>
                <w:szCs w:val="18"/>
              </w:rPr>
              <w:t>Ավտոկռունկավար</w:t>
            </w:r>
          </w:p>
        </w:tc>
        <w:tc>
          <w:tcPr>
            <w:tcW w:w="1325" w:type="dxa"/>
            <w:vAlign w:val="center"/>
          </w:tcPr>
          <w:p w:rsidR="00FB1CFF"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FB1CFF" w:rsidP="00B43E61">
            <w:pPr>
              <w:spacing w:after="200" w:line="276" w:lineRule="auto"/>
              <w:jc w:val="center"/>
              <w:rPr>
                <w:rFonts w:ascii="Sylfaen" w:hAnsi="Sylfaen"/>
                <w:sz w:val="18"/>
                <w:szCs w:val="18"/>
              </w:rPr>
            </w:pP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A353DC"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EC76E9" w:rsidRPr="008463B9" w:rsidTr="004E4F83">
        <w:tblPrEx>
          <w:tblLook w:val="04A0"/>
        </w:tblPrEx>
        <w:trPr>
          <w:trHeight w:val="253"/>
        </w:trPr>
        <w:tc>
          <w:tcPr>
            <w:tcW w:w="486" w:type="dxa"/>
            <w:shd w:val="clear" w:color="auto" w:fill="auto"/>
          </w:tcPr>
          <w:p w:rsidR="00EC76E9" w:rsidRDefault="00EC76E9" w:rsidP="00A50C11">
            <w:pPr>
              <w:jc w:val="center"/>
              <w:rPr>
                <w:rFonts w:ascii="Sylfaen" w:hAnsi="Sylfaen" w:cs="Sylfaen"/>
                <w:sz w:val="18"/>
                <w:szCs w:val="18"/>
              </w:rPr>
            </w:pPr>
          </w:p>
        </w:tc>
        <w:tc>
          <w:tcPr>
            <w:tcW w:w="3138"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EC76E9"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EC76E9" w:rsidRDefault="00EC76E9" w:rsidP="008F5219">
            <w:pPr>
              <w:spacing w:after="200" w:line="276" w:lineRule="auto"/>
              <w:jc w:val="center"/>
              <w:rPr>
                <w:rFonts w:ascii="Sylfaen" w:hAnsi="Sylfaen"/>
                <w:sz w:val="18"/>
                <w:szCs w:val="18"/>
              </w:rPr>
            </w:pPr>
          </w:p>
        </w:tc>
        <w:tc>
          <w:tcPr>
            <w:tcW w:w="1780" w:type="dxa"/>
            <w:shd w:val="clear" w:color="auto" w:fill="auto"/>
          </w:tcPr>
          <w:p w:rsidR="00EC76E9" w:rsidRDefault="00EC76E9" w:rsidP="00A145CE">
            <w:pPr>
              <w:spacing w:after="200" w:line="276" w:lineRule="auto"/>
              <w:jc w:val="center"/>
              <w:rPr>
                <w:rFonts w:ascii="Sylfaen" w:hAnsi="Sylfaen"/>
                <w:sz w:val="18"/>
                <w:szCs w:val="18"/>
              </w:rPr>
            </w:pPr>
          </w:p>
        </w:tc>
        <w:tc>
          <w:tcPr>
            <w:tcW w:w="1567"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44680" w:rsidRPr="0064468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C76E9" w:rsidRPr="00541968" w:rsidRDefault="00EC76E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EC76E9">
        <w:rPr>
          <w:rFonts w:ascii="Sylfaen" w:hAnsi="Sylfaen"/>
          <w:sz w:val="18"/>
          <w:szCs w:val="18"/>
          <w:lang w:val="af-ZA"/>
        </w:rPr>
        <w:t xml:space="preserve">№051/GARM/15_2.1_168-02.06.15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EC76E9">
        <w:rPr>
          <w:rFonts w:ascii="Sylfaen" w:hAnsi="Sylfaen"/>
          <w:b/>
          <w:sz w:val="16"/>
          <w:szCs w:val="16"/>
          <w:lang w:val="af-ZA"/>
        </w:rPr>
        <w:t xml:space="preserve">№051/GARM/15_2.1_168-02.06.15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C76E9">
        <w:rPr>
          <w:rFonts w:ascii="Sylfaen" w:hAnsi="Sylfaen"/>
          <w:sz w:val="18"/>
          <w:szCs w:val="18"/>
          <w:lang w:val="af-ZA"/>
        </w:rPr>
        <w:t xml:space="preserve">№051/GARM/15_2.1_168-02.06.15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C76E9">
        <w:rPr>
          <w:rFonts w:ascii="Sylfaen" w:hAnsi="Sylfaen"/>
          <w:sz w:val="18"/>
          <w:szCs w:val="18"/>
          <w:lang w:val="af-ZA"/>
        </w:rPr>
        <w:t xml:space="preserve">№051/GARM/15_2.1_168-02.06.15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C76E9">
        <w:rPr>
          <w:rFonts w:ascii="Sylfaen" w:hAnsi="Sylfaen"/>
          <w:sz w:val="18"/>
          <w:szCs w:val="18"/>
          <w:lang w:val="af-ZA"/>
        </w:rPr>
        <w:t xml:space="preserve">№051/GARM/15_2.1_168-02.06.15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A46EC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44680" w:rsidP="004D3B9B">
            <w:pPr>
              <w:tabs>
                <w:tab w:val="left" w:pos="1248"/>
              </w:tabs>
              <w:spacing w:line="360" w:lineRule="auto"/>
              <w:jc w:val="both"/>
              <w:rPr>
                <w:rFonts w:ascii="Sylfaen" w:hAnsi="Sylfaen" w:cs="GHEA Grapalat"/>
                <w:sz w:val="18"/>
                <w:szCs w:val="18"/>
                <w:lang w:eastAsia="ru-RU"/>
              </w:rPr>
            </w:pPr>
            <w:r w:rsidRPr="0064468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C76E9" w:rsidRDefault="00EC76E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EC76E9">
        <w:rPr>
          <w:rFonts w:ascii="Sylfaen" w:hAnsi="Sylfaen"/>
          <w:sz w:val="18"/>
          <w:szCs w:val="18"/>
          <w:lang w:val="af-ZA"/>
        </w:rPr>
        <w:t xml:space="preserve">№051/GARM/15_2.1_168-02.06.15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C76E9">
        <w:rPr>
          <w:rFonts w:ascii="Sylfaen" w:hAnsi="Sylfaen"/>
          <w:sz w:val="18"/>
          <w:szCs w:val="18"/>
          <w:lang w:val="af-ZA"/>
        </w:rPr>
        <w:t xml:space="preserve">№051/GARM/15_2.1_168-02.06.15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C76E9">
        <w:rPr>
          <w:rFonts w:ascii="Sylfaen" w:hAnsi="Sylfaen"/>
          <w:sz w:val="18"/>
          <w:szCs w:val="18"/>
          <w:lang w:val="af-ZA"/>
        </w:rPr>
        <w:t xml:space="preserve">№051/GARM/15_2.1_168-02.06.15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C76E9">
        <w:rPr>
          <w:rFonts w:ascii="Sylfaen" w:hAnsi="Sylfaen"/>
          <w:sz w:val="18"/>
          <w:szCs w:val="18"/>
          <w:lang w:val="af-ZA"/>
        </w:rPr>
        <w:t xml:space="preserve">№051/GARM/15_2.1_168-02.06.15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C76E9">
        <w:rPr>
          <w:rFonts w:ascii="Sylfaen" w:hAnsi="Sylfaen"/>
          <w:sz w:val="18"/>
          <w:szCs w:val="18"/>
          <w:lang w:val="af-ZA"/>
        </w:rPr>
        <w:t xml:space="preserve">№051/GARM/15_2.1_168-02.06.15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C76E9">
        <w:rPr>
          <w:rFonts w:ascii="Sylfaen" w:hAnsi="Sylfaen"/>
          <w:sz w:val="18"/>
          <w:szCs w:val="18"/>
          <w:lang w:val="af-ZA"/>
        </w:rPr>
        <w:t xml:space="preserve">№051/GARM/15_2.1_168-02.06.15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EC76E9">
        <w:rPr>
          <w:rFonts w:ascii="Sylfaen" w:hAnsi="Sylfaen"/>
          <w:sz w:val="18"/>
          <w:szCs w:val="18"/>
          <w:lang w:val="af-ZA"/>
        </w:rPr>
        <w:t xml:space="preserve">№051/GARM/15_2.1_168-02.06.15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A46ECA"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A46ECA"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EC76E9" w:rsidP="00477893">
            <w:pPr>
              <w:rPr>
                <w:rFonts w:ascii="Sylfaen" w:hAnsi="Sylfaen"/>
                <w:b/>
                <w:color w:val="FF0000"/>
                <w:sz w:val="20"/>
                <w:szCs w:val="20"/>
                <w:lang w:val="es-ES"/>
              </w:rPr>
            </w:pPr>
            <w:r w:rsidRPr="00B43E61">
              <w:rPr>
                <w:rFonts w:ascii="Sylfaen" w:hAnsi="Sylfaen" w:cs="Sylfaen"/>
                <w:b/>
                <w:sz w:val="20"/>
                <w:szCs w:val="20"/>
                <w:lang w:val="hy-AM"/>
              </w:rPr>
              <w:t>Սյունիքի մարզի Տեղ գյուղի և մոտակա բնակավայրերի գազաֆիկացման համար նոր ԳԲԿ-ի կառուցում (Սնող միջին ճնշման գազատարի կառուցում)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EC76E9">
        <w:rPr>
          <w:rFonts w:ascii="Sylfaen" w:hAnsi="Sylfaen"/>
          <w:sz w:val="18"/>
          <w:szCs w:val="18"/>
          <w:lang w:val="af-ZA"/>
        </w:rPr>
        <w:t xml:space="preserve">№051/GARM/15_2.1_168-02.06.15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EC76E9">
        <w:rPr>
          <w:rFonts w:ascii="Sylfaen" w:hAnsi="Sylfaen" w:cs="Sylfaen"/>
          <w:b/>
          <w:lang w:val="hy-AM"/>
        </w:rPr>
        <w:t>Սյունիքի մարզի Տեղ գյուղի և մոտակա բնակավայրերի գազաֆիկացման համար նոր ԳԲԿ-ի կառուցում (Սնող միջին ճնշման գազատարի կառուցում)</w:t>
      </w:r>
    </w:p>
    <w:tbl>
      <w:tblPr>
        <w:tblW w:w="9662" w:type="dxa"/>
        <w:tblInd w:w="85" w:type="dxa"/>
        <w:tblLayout w:type="fixed"/>
        <w:tblLook w:val="04A0"/>
      </w:tblPr>
      <w:tblGrid>
        <w:gridCol w:w="9"/>
        <w:gridCol w:w="569"/>
        <w:gridCol w:w="12"/>
        <w:gridCol w:w="5430"/>
        <w:gridCol w:w="191"/>
        <w:gridCol w:w="449"/>
        <w:gridCol w:w="167"/>
        <w:gridCol w:w="970"/>
        <w:gridCol w:w="23"/>
        <w:gridCol w:w="850"/>
        <w:gridCol w:w="51"/>
        <w:gridCol w:w="941"/>
      </w:tblGrid>
      <w:tr w:rsidR="00477893" w:rsidRPr="00E968FD" w:rsidTr="00A46ECA">
        <w:trPr>
          <w:gridBefore w:val="1"/>
          <w:gridAfter w:val="1"/>
          <w:wBefore w:w="9" w:type="dxa"/>
          <w:wAfter w:w="941" w:type="dxa"/>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3"/>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gridSpan w:val="3"/>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Arial Armenian" w:hAnsi="Arial Armenian" w:cs="Arial"/>
                <w:i/>
                <w:iCs/>
                <w:sz w:val="22"/>
                <w:szCs w:val="22"/>
                <w:lang w:val="hy-AM"/>
              </w:rPr>
              <w:t> </w:t>
            </w:r>
          </w:p>
        </w:tc>
        <w:tc>
          <w:tcPr>
            <w:tcW w:w="924" w:type="dxa"/>
            <w:gridSpan w:val="3"/>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r w:rsidR="00A46ECA" w:rsidRPr="00A46ECA" w:rsidTr="00A46ECA">
        <w:trPr>
          <w:trHeight w:val="360"/>
        </w:trPr>
        <w:tc>
          <w:tcPr>
            <w:tcW w:w="590" w:type="dxa"/>
            <w:gridSpan w:val="3"/>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Հ/Հ</w:t>
            </w:r>
          </w:p>
        </w:tc>
        <w:tc>
          <w:tcPr>
            <w:tcW w:w="543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 xml:space="preserve">Աշխատանքների անվանումը </w:t>
            </w:r>
          </w:p>
        </w:tc>
        <w:tc>
          <w:tcPr>
            <w:tcW w:w="807" w:type="dxa"/>
            <w:gridSpan w:val="3"/>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Չափման միավորը</w:t>
            </w:r>
          </w:p>
        </w:tc>
        <w:tc>
          <w:tcPr>
            <w:tcW w:w="993"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Քանակը</w:t>
            </w:r>
          </w:p>
        </w:tc>
        <w:tc>
          <w:tcPr>
            <w:tcW w:w="85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Ընդհանուրի արժեքը միավորի համար դրամ</w:t>
            </w:r>
          </w:p>
        </w:tc>
        <w:tc>
          <w:tcPr>
            <w:tcW w:w="992" w:type="dxa"/>
            <w:gridSpan w:val="2"/>
            <w:vMerge w:val="restart"/>
            <w:tcBorders>
              <w:top w:val="double" w:sz="6" w:space="0" w:color="auto"/>
              <w:left w:val="nil"/>
              <w:bottom w:val="single" w:sz="4" w:space="0" w:color="000000"/>
              <w:right w:val="double" w:sz="6" w:space="0" w:color="auto"/>
            </w:tcBorders>
            <w:shd w:val="clear" w:color="000000" w:fill="FFFFFF"/>
            <w:textDirection w:val="btLr"/>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Ընդհանուրի արժեքը դրամ</w:t>
            </w:r>
          </w:p>
        </w:tc>
      </w:tr>
      <w:tr w:rsidR="00A46ECA" w:rsidRPr="00A46ECA" w:rsidTr="00A46ECA">
        <w:trPr>
          <w:trHeight w:val="450"/>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5430" w:type="dxa"/>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807" w:type="dxa"/>
            <w:gridSpan w:val="3"/>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993" w:type="dxa"/>
            <w:gridSpan w:val="2"/>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850" w:type="dxa"/>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992" w:type="dxa"/>
            <w:gridSpan w:val="2"/>
            <w:vMerge/>
            <w:tcBorders>
              <w:top w:val="double" w:sz="6" w:space="0" w:color="auto"/>
              <w:left w:val="nil"/>
              <w:bottom w:val="single" w:sz="4" w:space="0" w:color="000000"/>
              <w:right w:val="double" w:sz="6" w:space="0" w:color="auto"/>
            </w:tcBorders>
            <w:vAlign w:val="center"/>
            <w:hideMark/>
          </w:tcPr>
          <w:p w:rsidR="00A46ECA" w:rsidRPr="00A46ECA" w:rsidRDefault="00A46ECA" w:rsidP="00A46ECA">
            <w:pPr>
              <w:rPr>
                <w:rFonts w:ascii="Sylfaen" w:hAnsi="Sylfaen" w:cs="Calibri"/>
                <w:sz w:val="20"/>
                <w:szCs w:val="20"/>
              </w:rPr>
            </w:pPr>
          </w:p>
        </w:tc>
      </w:tr>
      <w:tr w:rsidR="00A46ECA" w:rsidRPr="00A46ECA" w:rsidTr="00A46ECA">
        <w:trPr>
          <w:trHeight w:val="450"/>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5430" w:type="dxa"/>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807" w:type="dxa"/>
            <w:gridSpan w:val="3"/>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993" w:type="dxa"/>
            <w:gridSpan w:val="2"/>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850" w:type="dxa"/>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992" w:type="dxa"/>
            <w:gridSpan w:val="2"/>
            <w:vMerge/>
            <w:tcBorders>
              <w:top w:val="double" w:sz="6" w:space="0" w:color="auto"/>
              <w:left w:val="nil"/>
              <w:bottom w:val="single" w:sz="4" w:space="0" w:color="000000"/>
              <w:right w:val="double" w:sz="6" w:space="0" w:color="auto"/>
            </w:tcBorders>
            <w:vAlign w:val="center"/>
            <w:hideMark/>
          </w:tcPr>
          <w:p w:rsidR="00A46ECA" w:rsidRPr="00A46ECA" w:rsidRDefault="00A46ECA" w:rsidP="00A46ECA">
            <w:pPr>
              <w:rPr>
                <w:rFonts w:ascii="Sylfaen" w:hAnsi="Sylfaen" w:cs="Calibri"/>
                <w:sz w:val="20"/>
                <w:szCs w:val="20"/>
              </w:rPr>
            </w:pPr>
          </w:p>
        </w:tc>
      </w:tr>
      <w:tr w:rsidR="00A46ECA" w:rsidRPr="00A46ECA" w:rsidTr="00A46ECA">
        <w:trPr>
          <w:trHeight w:val="450"/>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5430" w:type="dxa"/>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807" w:type="dxa"/>
            <w:gridSpan w:val="3"/>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993" w:type="dxa"/>
            <w:gridSpan w:val="2"/>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850" w:type="dxa"/>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992" w:type="dxa"/>
            <w:gridSpan w:val="2"/>
            <w:vMerge/>
            <w:tcBorders>
              <w:top w:val="double" w:sz="6" w:space="0" w:color="auto"/>
              <w:left w:val="nil"/>
              <w:bottom w:val="single" w:sz="4" w:space="0" w:color="000000"/>
              <w:right w:val="double" w:sz="6" w:space="0" w:color="auto"/>
            </w:tcBorders>
            <w:vAlign w:val="center"/>
            <w:hideMark/>
          </w:tcPr>
          <w:p w:rsidR="00A46ECA" w:rsidRPr="00A46ECA" w:rsidRDefault="00A46ECA" w:rsidP="00A46ECA">
            <w:pPr>
              <w:rPr>
                <w:rFonts w:ascii="Sylfaen" w:hAnsi="Sylfaen" w:cs="Calibri"/>
                <w:sz w:val="20"/>
                <w:szCs w:val="20"/>
              </w:rPr>
            </w:pPr>
          </w:p>
        </w:tc>
      </w:tr>
      <w:tr w:rsidR="00A46ECA" w:rsidRPr="00A46ECA" w:rsidTr="00A46ECA">
        <w:trPr>
          <w:trHeight w:val="450"/>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5430" w:type="dxa"/>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807" w:type="dxa"/>
            <w:gridSpan w:val="3"/>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993" w:type="dxa"/>
            <w:gridSpan w:val="2"/>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850" w:type="dxa"/>
            <w:vMerge/>
            <w:tcBorders>
              <w:top w:val="double" w:sz="6" w:space="0" w:color="auto"/>
              <w:left w:val="single" w:sz="4" w:space="0" w:color="auto"/>
              <w:bottom w:val="single" w:sz="4" w:space="0" w:color="000000"/>
              <w:right w:val="single" w:sz="4" w:space="0" w:color="auto"/>
            </w:tcBorders>
            <w:vAlign w:val="center"/>
            <w:hideMark/>
          </w:tcPr>
          <w:p w:rsidR="00A46ECA" w:rsidRPr="00A46ECA" w:rsidRDefault="00A46ECA" w:rsidP="00A46ECA">
            <w:pPr>
              <w:rPr>
                <w:rFonts w:ascii="Sylfaen" w:hAnsi="Sylfaen" w:cs="Calibri"/>
                <w:sz w:val="20"/>
                <w:szCs w:val="20"/>
              </w:rPr>
            </w:pPr>
          </w:p>
        </w:tc>
        <w:tc>
          <w:tcPr>
            <w:tcW w:w="992" w:type="dxa"/>
            <w:gridSpan w:val="2"/>
            <w:vMerge/>
            <w:tcBorders>
              <w:top w:val="double" w:sz="6" w:space="0" w:color="auto"/>
              <w:left w:val="nil"/>
              <w:bottom w:val="single" w:sz="4" w:space="0" w:color="000000"/>
              <w:right w:val="double" w:sz="6" w:space="0" w:color="auto"/>
            </w:tcBorders>
            <w:vAlign w:val="center"/>
            <w:hideMark/>
          </w:tcPr>
          <w:p w:rsidR="00A46ECA" w:rsidRPr="00A46ECA" w:rsidRDefault="00A46ECA" w:rsidP="00A46ECA">
            <w:pPr>
              <w:rPr>
                <w:rFonts w:ascii="Sylfaen" w:hAnsi="Sylfaen" w:cs="Calibri"/>
                <w:sz w:val="20"/>
                <w:szCs w:val="20"/>
              </w:rPr>
            </w:pPr>
          </w:p>
        </w:tc>
      </w:tr>
      <w:tr w:rsidR="00A46ECA" w:rsidRPr="00A46ECA" w:rsidTr="00A46ECA">
        <w:trPr>
          <w:trHeight w:val="315"/>
        </w:trPr>
        <w:tc>
          <w:tcPr>
            <w:tcW w:w="590" w:type="dxa"/>
            <w:gridSpan w:val="3"/>
            <w:tcBorders>
              <w:top w:val="nil"/>
              <w:left w:val="double" w:sz="6" w:space="0" w:color="auto"/>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1</w:t>
            </w:r>
          </w:p>
        </w:tc>
        <w:tc>
          <w:tcPr>
            <w:tcW w:w="5430" w:type="dxa"/>
            <w:tcBorders>
              <w:top w:val="nil"/>
              <w:left w:val="single" w:sz="4" w:space="0" w:color="auto"/>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2</w:t>
            </w:r>
          </w:p>
        </w:tc>
        <w:tc>
          <w:tcPr>
            <w:tcW w:w="807" w:type="dxa"/>
            <w:gridSpan w:val="3"/>
            <w:tcBorders>
              <w:top w:val="nil"/>
              <w:left w:val="nil"/>
              <w:bottom w:val="single" w:sz="4" w:space="0" w:color="auto"/>
              <w:right w:val="nil"/>
            </w:tcBorders>
            <w:shd w:val="clear" w:color="000000" w:fill="FFFFFF"/>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3</w:t>
            </w:r>
          </w:p>
        </w:tc>
        <w:tc>
          <w:tcPr>
            <w:tcW w:w="993" w:type="dxa"/>
            <w:gridSpan w:val="2"/>
            <w:tcBorders>
              <w:top w:val="nil"/>
              <w:left w:val="single" w:sz="4" w:space="0" w:color="auto"/>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4</w:t>
            </w:r>
          </w:p>
        </w:tc>
        <w:tc>
          <w:tcPr>
            <w:tcW w:w="850" w:type="dxa"/>
            <w:tcBorders>
              <w:top w:val="nil"/>
              <w:left w:val="nil"/>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5</w:t>
            </w:r>
          </w:p>
        </w:tc>
        <w:tc>
          <w:tcPr>
            <w:tcW w:w="992" w:type="dxa"/>
            <w:gridSpan w:val="2"/>
            <w:tcBorders>
              <w:top w:val="nil"/>
              <w:left w:val="nil"/>
              <w:bottom w:val="single" w:sz="4"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6</w:t>
            </w:r>
          </w:p>
        </w:tc>
      </w:tr>
      <w:tr w:rsidR="00A46ECA" w:rsidRPr="00A46ECA" w:rsidTr="00A46ECA">
        <w:trPr>
          <w:trHeight w:val="315"/>
        </w:trPr>
        <w:tc>
          <w:tcPr>
            <w:tcW w:w="590" w:type="dxa"/>
            <w:gridSpan w:val="3"/>
            <w:tcBorders>
              <w:top w:val="nil"/>
              <w:left w:val="double" w:sz="6"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Խրամուղու քանդում II կարգի գրունտներում էքսկավատորով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0.00854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Խրամուղու քանդում III կարգի գրունտներում էքսկավատորով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0.11086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Խրամուղու  քանդում IV կարգի գրունտներում էքսկավատորով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0.0824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Խրամուղու քանդում II կարգի գրունտներում , ձեռքով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0.0026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5</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Խրամուղու  քանդում III կարգի գրունտներում ձեռքով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0.0344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6</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Խրամուղու քանդում IV կարգի գրունտներում , ձեռքով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0.025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7</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Փոսերի քանդում II կարգի գրունտներում , ձեռքով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0.0063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8</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Փոսերի  քանդում III կարգի գրունտներում ձեռքով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0.135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9</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Փոսերի քանդում IV կարգի գրունտներում , ձեռքով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0.1352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Ավազի   բարձում  էքսկավատորով ինքնաթափ</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0.0554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9"/>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11</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Տեղափոխում 15 կմ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տն</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88.64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12</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xml:space="preserve">Խողովակների ավազե նստաշերտի պատրաստում ձեռքով 0.1մ </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11.0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1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13</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Խողովակների ավազե վրալիցք  ձեռքով 0.2 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44.4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14</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Խրամուղու ետլիցք գրունտներում բուլդոզերով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0.1231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54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15</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Տեղի գրունտի տեղափոխում խրամուղու ետլիցքի համար III կարգ</w:t>
            </w:r>
            <w:r w:rsidRPr="00A46ECA">
              <w:rPr>
                <w:rFonts w:ascii="Sylfaen" w:hAnsi="Sylfaen" w:cs="Calibri"/>
                <w:sz w:val="18"/>
                <w:szCs w:val="18"/>
              </w:rPr>
              <w:br/>
              <w:t>L-150մ-ից</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0.0264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57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16</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Փոսերի քանդումից առաջացած ավելորդ գրունտի  բարձում ինքնաթափ, ձեռքով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27.65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499"/>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17</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Խրամուղու քանդումից առաջացած ավելորդ գրունտի  բարձում ինքնաթափ, էքսկավատորով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0.0849</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18</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Տեղափոխում 3 կմ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տն</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200.6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19</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Գրունտի տոփանում պնևմատիկ տոփանիչով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0.360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20</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Բետոնե հիմքեր  միաձույլ բետոնից  B12.5 (M150)</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r w:rsidRPr="00A46ECA">
              <w:rPr>
                <w:rFonts w:ascii="Sylfaen" w:hAnsi="Sylfaen" w:cs="Calibri"/>
                <w:sz w:val="18"/>
                <w:szCs w:val="18"/>
                <w:vertAlign w:val="superscript"/>
              </w:rPr>
              <w:t>3</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26.82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21</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xml:space="preserve">Հենարանների տեղադրում պողպատե խողովակներից </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տն</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2.220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22</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Կիսախողովակների տեղադրում գազախողովակների տակ</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տն</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0.116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23</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Պարոնիտ</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կգ</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7.0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4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24</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Մետաղական շինվածքներ  հենարանների համար(թիթեղ)</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100կգ</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0.938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25</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Անշարժ հենարանների տեղադրում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տն</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0.249</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4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26</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Մետաղական շինվածքներ  գազատարի ամրացման  համար</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100կգ</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0.10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*27</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xml:space="preserve">Պողպատե գազատար խողովակների տեղադրում  հենասյուների վրա  փորձարկումով Ø159x4.5մմ </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953.5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lastRenderedPageBreak/>
              <w:t>28</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xml:space="preserve">Պողպատե գազատար խողովակների տեղադրում  հենասյուների վրա փորձարկումով Ø 108x4մմ </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57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29</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xml:space="preserve">Պողպատե գազատար խողովակների տեղադրում  հենասյուների վրա փորձարկումով Ø 89x4մմ </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*30</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xml:space="preserve">Պողպատե գազատար խողովակների տեղադրում  խրամուղում փորձարկումով Ø 159x4.5մմ </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163.5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5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*31</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Ստորգետնյա պողպատե խողովակների ուժեղացված  մեկուսացում  ամրանավորված մածիկային ժապավեններով  d-150 մմ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163.5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57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32</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xml:space="preserve">Պողպատե գազատար խողովակների տեղադրում  խրամուղում փորձարկումով Ø 108x4մմ </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61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*33</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Ստորգետնյա պողպատե խողովակների ուժեղացված  մեկուսացում  ամրանավորված մածիկային ժապավեններով  d-100 մմ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34</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xml:space="preserve">Պողպատե պատյանի տեղադրում  խրամուղում Ø 273x6 մմ </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37.5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6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*35</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Ստորգետնյա պողպատե խողովակների ուժեղացված  մեկուսացում  ամրանավորված մածիկային ժապավեններով  d-250 մմ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37.5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36</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xml:space="preserve">Պողպատե գազատար խողովակների տեղադրում  խրամուղում փորձարկումով Ø 219x6մմ </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20"/>
                <w:szCs w:val="20"/>
              </w:rPr>
            </w:pPr>
            <w:r w:rsidRPr="00A46ECA">
              <w:rPr>
                <w:rFonts w:ascii="Sylfaen" w:hAnsi="Sylfaen" w:cs="Calibri"/>
                <w:sz w:val="20"/>
                <w:szCs w:val="20"/>
              </w:rPr>
              <w:t>1.5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64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*37</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Ստորգետնյա պողպատե խողովակների ուժեղացված  մեկուսացում  ամրանավորված մածիկային ժապավեններով  d-200 մմ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37</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xml:space="preserve">Հենասյուների և գազատարի մակերևույթների նախաներկում  </w:t>
            </w:r>
            <w:r w:rsidRPr="00A46ECA">
              <w:rPr>
                <w:rFonts w:ascii="Sylfaen" w:hAnsi="Sylfaen" w:cs="Calibri"/>
                <w:sz w:val="18"/>
                <w:szCs w:val="18"/>
              </w:rPr>
              <w:br/>
              <w:t>ГФ -021 2 շերտով</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100մ</w:t>
            </w:r>
            <w:r w:rsidRPr="00A46ECA">
              <w:rPr>
                <w:rFonts w:ascii="Sylfaen" w:hAnsi="Sylfaen" w:cs="Calibri"/>
                <w:sz w:val="18"/>
                <w:szCs w:val="18"/>
                <w:vertAlign w:val="superscript"/>
              </w:rPr>
              <w:t>2</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5.742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38</w:t>
            </w:r>
          </w:p>
        </w:tc>
        <w:tc>
          <w:tcPr>
            <w:tcW w:w="5430" w:type="dxa"/>
            <w:tcBorders>
              <w:top w:val="single" w:sz="4" w:space="0" w:color="auto"/>
              <w:left w:val="single" w:sz="4" w:space="0" w:color="auto"/>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Հենասյուների և գազատարի յուղաներկում երկու անգամ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100մ</w:t>
            </w:r>
            <w:r w:rsidRPr="00A46ECA">
              <w:rPr>
                <w:rFonts w:ascii="Sylfaen" w:hAnsi="Sylfaen" w:cs="Calibri"/>
                <w:sz w:val="18"/>
                <w:szCs w:val="18"/>
                <w:vertAlign w:val="superscript"/>
              </w:rPr>
              <w:t>2</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5.742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*39</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Ձևավոր մասեր (անկյուն) առանց նյութի արժեքի</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տն</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0.3528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39'</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Ձևավոր մասեր (անկյուն,եռաբաշխիչ)</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տն</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0.0188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8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40</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xml:space="preserve">Պողպատե խողովակի d-150 մմ անցկացումը d-273x6մմ պատյանով </w:t>
            </w:r>
          </w:p>
        </w:tc>
        <w:tc>
          <w:tcPr>
            <w:tcW w:w="807" w:type="dxa"/>
            <w:gridSpan w:val="3"/>
            <w:tcBorders>
              <w:top w:val="single" w:sz="4" w:space="0" w:color="auto"/>
              <w:left w:val="nil"/>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գմ</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41</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Պողպատե պատյանի ծայրերի հերմետիկացում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42</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Գազատարի փայտապատում "Ֆուտերովկա"</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r w:rsidRPr="00A46ECA">
              <w:rPr>
                <w:rFonts w:ascii="Sylfaen" w:hAnsi="Sylfaen" w:cs="Calibri"/>
                <w:sz w:val="18"/>
                <w:szCs w:val="18"/>
                <w:vertAlign w:val="superscript"/>
              </w:rPr>
              <w:t>2</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15.0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43</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Ստուգիչ խողովակ</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1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*44</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xml:space="preserve">Մեկուսիչ կցաշուրթի տեղադրում d-150 մմ </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45</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Սողնակային փականի d-150մմ ապամոնտաժում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15"/>
        </w:trPr>
        <w:tc>
          <w:tcPr>
            <w:tcW w:w="590" w:type="dxa"/>
            <w:gridSpan w:val="3"/>
            <w:tcBorders>
              <w:top w:val="single" w:sz="4" w:space="0" w:color="auto"/>
              <w:left w:val="double" w:sz="6" w:space="0" w:color="auto"/>
              <w:bottom w:val="nil"/>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*46</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Սողնակային փականի 30с41нж տեղադրում 150մմ տրամաչափի</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15"/>
        </w:trPr>
        <w:tc>
          <w:tcPr>
            <w:tcW w:w="590" w:type="dxa"/>
            <w:gridSpan w:val="3"/>
            <w:tcBorders>
              <w:top w:val="single" w:sz="4" w:space="0" w:color="auto"/>
              <w:left w:val="double" w:sz="6" w:space="0" w:color="auto"/>
              <w:bottom w:val="nil"/>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*47</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Սողնակային փականի 30с41нж տեղադրում 100մմ տրամաչափի</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30"/>
        </w:trPr>
        <w:tc>
          <w:tcPr>
            <w:tcW w:w="590" w:type="dxa"/>
            <w:gridSpan w:val="3"/>
            <w:tcBorders>
              <w:top w:val="single" w:sz="4" w:space="0" w:color="auto"/>
              <w:left w:val="double" w:sz="6" w:space="0" w:color="auto"/>
              <w:bottom w:val="nil"/>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*48</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Սողնակային փականի 30с41нж տեղադրում 80մմ տրամաչափի</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single" w:sz="4" w:space="0" w:color="auto"/>
              <w:left w:val="double" w:sz="6" w:space="0" w:color="auto"/>
              <w:bottom w:val="nil"/>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49</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Գազատարի կտրում d-100 մմ , d-80 մմ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85"/>
        </w:trPr>
        <w:tc>
          <w:tcPr>
            <w:tcW w:w="590" w:type="dxa"/>
            <w:gridSpan w:val="3"/>
            <w:tcBorders>
              <w:top w:val="nil"/>
              <w:left w:val="double" w:sz="6" w:space="0" w:color="auto"/>
              <w:bottom w:val="nil"/>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50</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Պողպատե խողովակների միացում d-80 մմ</w:t>
            </w:r>
          </w:p>
        </w:tc>
        <w:tc>
          <w:tcPr>
            <w:tcW w:w="807" w:type="dxa"/>
            <w:gridSpan w:val="3"/>
            <w:tcBorders>
              <w:top w:val="single" w:sz="4" w:space="0" w:color="auto"/>
              <w:left w:val="nil"/>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85"/>
        </w:trPr>
        <w:tc>
          <w:tcPr>
            <w:tcW w:w="590" w:type="dxa"/>
            <w:gridSpan w:val="3"/>
            <w:tcBorders>
              <w:top w:val="nil"/>
              <w:left w:val="double" w:sz="6" w:space="0" w:color="auto"/>
              <w:bottom w:val="nil"/>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51</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Պողպատե խողովակների միացում d-100 մմ</w:t>
            </w:r>
          </w:p>
        </w:tc>
        <w:tc>
          <w:tcPr>
            <w:tcW w:w="807" w:type="dxa"/>
            <w:gridSpan w:val="3"/>
            <w:tcBorders>
              <w:top w:val="single" w:sz="4" w:space="0" w:color="auto"/>
              <w:left w:val="nil"/>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85"/>
        </w:trPr>
        <w:tc>
          <w:tcPr>
            <w:tcW w:w="590" w:type="dxa"/>
            <w:gridSpan w:val="3"/>
            <w:tcBorders>
              <w:top w:val="nil"/>
              <w:left w:val="double" w:sz="6" w:space="0" w:color="auto"/>
              <w:bottom w:val="nil"/>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52</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Պողպատե խողովակի խցափակում d-200 մմ</w:t>
            </w:r>
          </w:p>
        </w:tc>
        <w:tc>
          <w:tcPr>
            <w:tcW w:w="807" w:type="dxa"/>
            <w:gridSpan w:val="3"/>
            <w:tcBorders>
              <w:top w:val="single" w:sz="4" w:space="0" w:color="auto"/>
              <w:left w:val="nil"/>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510"/>
        </w:trPr>
        <w:tc>
          <w:tcPr>
            <w:tcW w:w="590" w:type="dxa"/>
            <w:gridSpan w:val="3"/>
            <w:tcBorders>
              <w:top w:val="nil"/>
              <w:left w:val="double" w:sz="6" w:space="0" w:color="auto"/>
              <w:bottom w:val="nil"/>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53</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Նախագծվող d-159x4.5 մ/ճ գազատարի ներմիացում գործող մ/ճ</w:t>
            </w:r>
            <w:r w:rsidRPr="00A46ECA">
              <w:rPr>
                <w:rFonts w:ascii="Sylfaen" w:hAnsi="Sylfaen" w:cs="Calibri"/>
                <w:sz w:val="18"/>
                <w:szCs w:val="18"/>
              </w:rPr>
              <w:br/>
              <w:t>d-150 մմ գազատարին</w:t>
            </w:r>
          </w:p>
        </w:tc>
        <w:tc>
          <w:tcPr>
            <w:tcW w:w="807" w:type="dxa"/>
            <w:gridSpan w:val="3"/>
            <w:tcBorders>
              <w:top w:val="single" w:sz="4" w:space="0" w:color="auto"/>
              <w:left w:val="nil"/>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255"/>
        </w:trPr>
        <w:tc>
          <w:tcPr>
            <w:tcW w:w="590" w:type="dxa"/>
            <w:gridSpan w:val="3"/>
            <w:tcBorders>
              <w:top w:val="nil"/>
              <w:left w:val="double" w:sz="6" w:space="0" w:color="auto"/>
              <w:bottom w:val="nil"/>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54</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Գազատարի փչամաքրում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կմ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1.126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75"/>
        </w:trPr>
        <w:tc>
          <w:tcPr>
            <w:tcW w:w="590" w:type="dxa"/>
            <w:gridSpan w:val="3"/>
            <w:tcBorders>
              <w:top w:val="nil"/>
              <w:left w:val="double" w:sz="6"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55</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Չկազմատվող միացություն « պոլիէթիլեն - պողպատ» d=110/108 մմ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nil"/>
              <w:left w:val="double" w:sz="6" w:space="0" w:color="auto"/>
              <w:bottom w:val="nil"/>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56</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ПЭ Ø 110 խողովակների կցորդչային զոդում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570"/>
        </w:trPr>
        <w:tc>
          <w:tcPr>
            <w:tcW w:w="590" w:type="dxa"/>
            <w:gridSpan w:val="3"/>
            <w:tcBorders>
              <w:top w:val="nil"/>
              <w:left w:val="double" w:sz="6" w:space="0" w:color="auto"/>
              <w:bottom w:val="nil"/>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57</w:t>
            </w:r>
          </w:p>
        </w:tc>
        <w:tc>
          <w:tcPr>
            <w:tcW w:w="5430" w:type="dxa"/>
            <w:tcBorders>
              <w:top w:val="single" w:sz="4" w:space="0" w:color="auto"/>
              <w:left w:val="nil"/>
              <w:bottom w:val="single" w:sz="4" w:space="0" w:color="auto"/>
              <w:right w:val="single" w:sz="4" w:space="0" w:color="auto"/>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ՊԷ խողովակի d 110x6.3մմ SDR-17.6  ПЭ 100 տեղադրում խրամուղում</w:t>
            </w:r>
          </w:p>
        </w:tc>
        <w:tc>
          <w:tcPr>
            <w:tcW w:w="807"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գմ</w:t>
            </w: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p>
        </w:tc>
      </w:tr>
      <w:tr w:rsidR="00A46ECA" w:rsidRPr="00A46ECA" w:rsidTr="00A46ECA">
        <w:trPr>
          <w:trHeight w:val="300"/>
        </w:trPr>
        <w:tc>
          <w:tcPr>
            <w:tcW w:w="590" w:type="dxa"/>
            <w:gridSpan w:val="3"/>
            <w:tcBorders>
              <w:top w:val="nil"/>
              <w:left w:val="double" w:sz="6" w:space="0" w:color="auto"/>
              <w:bottom w:val="single" w:sz="4" w:space="0" w:color="auto"/>
              <w:right w:val="single" w:sz="4" w:space="0" w:color="auto"/>
            </w:tcBorders>
            <w:shd w:val="clear" w:color="000000" w:fill="FFFFFF"/>
            <w:noWrap/>
            <w:hideMark/>
          </w:tcPr>
          <w:p w:rsidR="00A46ECA" w:rsidRPr="00A46ECA" w:rsidRDefault="00A46ECA" w:rsidP="00A46ECA">
            <w:pPr>
              <w:jc w:val="center"/>
              <w:rPr>
                <w:rFonts w:ascii="Arial Unicode" w:hAnsi="Arial Unicode" w:cs="Calibri"/>
                <w:b/>
                <w:bCs/>
                <w:sz w:val="18"/>
                <w:szCs w:val="18"/>
              </w:rPr>
            </w:pPr>
            <w:r w:rsidRPr="00A46ECA">
              <w:rPr>
                <w:rFonts w:ascii="Arial" w:hAnsi="Arial" w:cs="Arial"/>
                <w:b/>
                <w:bCs/>
                <w:sz w:val="18"/>
                <w:szCs w:val="18"/>
              </w:rPr>
              <w:t> </w:t>
            </w:r>
          </w:p>
        </w:tc>
        <w:tc>
          <w:tcPr>
            <w:tcW w:w="5430" w:type="dxa"/>
            <w:tcBorders>
              <w:top w:val="single" w:sz="4" w:space="0" w:color="auto"/>
              <w:left w:val="single" w:sz="4" w:space="0" w:color="auto"/>
              <w:bottom w:val="single" w:sz="4" w:space="0" w:color="auto"/>
              <w:right w:val="single" w:sz="4" w:space="0" w:color="auto"/>
            </w:tcBorders>
            <w:shd w:val="clear" w:color="000000" w:fill="FFFFFF"/>
            <w:noWrap/>
            <w:hideMark/>
          </w:tcPr>
          <w:p w:rsidR="00A46ECA" w:rsidRPr="00A46ECA" w:rsidRDefault="00A46ECA" w:rsidP="00A46ECA">
            <w:pPr>
              <w:rPr>
                <w:rFonts w:ascii="Sylfaen" w:hAnsi="Sylfaen" w:cs="Calibri"/>
                <w:b/>
                <w:bCs/>
                <w:sz w:val="18"/>
                <w:szCs w:val="18"/>
              </w:rPr>
            </w:pPr>
            <w:r w:rsidRPr="00A46ECA">
              <w:rPr>
                <w:rFonts w:ascii="Sylfaen" w:hAnsi="Sylfaen" w:cs="Calibri"/>
                <w:b/>
                <w:bCs/>
                <w:sz w:val="18"/>
                <w:szCs w:val="18"/>
              </w:rPr>
              <w:t>Ընդամենը</w:t>
            </w:r>
          </w:p>
        </w:tc>
        <w:tc>
          <w:tcPr>
            <w:tcW w:w="80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b/>
                <w:bCs/>
                <w:sz w:val="18"/>
                <w:szCs w:val="18"/>
              </w:rPr>
            </w:pPr>
            <w:r w:rsidRPr="00A46ECA">
              <w:rPr>
                <w:rFonts w:ascii="Arial" w:hAnsi="Arial" w:cs="Arial"/>
                <w:b/>
                <w:bCs/>
                <w:sz w:val="18"/>
                <w:szCs w:val="18"/>
              </w:rPr>
              <w:t> </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b/>
                <w:bCs/>
                <w:sz w:val="18"/>
                <w:szCs w:val="18"/>
              </w:rPr>
            </w:pPr>
            <w:r w:rsidRPr="00A46ECA">
              <w:rPr>
                <w:rFonts w:ascii="Arial" w:hAnsi="Arial" w:cs="Arial"/>
                <w:b/>
                <w:bCs/>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6"/>
                <w:szCs w:val="16"/>
              </w:rPr>
            </w:pP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p>
        </w:tc>
      </w:tr>
      <w:tr w:rsidR="00A46ECA" w:rsidRPr="00A46ECA" w:rsidTr="00A46ECA">
        <w:trPr>
          <w:trHeight w:val="255"/>
        </w:trPr>
        <w:tc>
          <w:tcPr>
            <w:tcW w:w="590" w:type="dxa"/>
            <w:gridSpan w:val="3"/>
            <w:tcBorders>
              <w:top w:val="nil"/>
              <w:left w:val="double" w:sz="6" w:space="0" w:color="auto"/>
              <w:bottom w:val="nil"/>
              <w:right w:val="single" w:sz="4" w:space="0" w:color="auto"/>
            </w:tcBorders>
            <w:shd w:val="clear" w:color="000000" w:fill="FFFFFF"/>
            <w:noWrap/>
            <w:hideMark/>
          </w:tcPr>
          <w:p w:rsidR="00A46ECA" w:rsidRPr="00A46ECA" w:rsidRDefault="00A46ECA" w:rsidP="00A46ECA">
            <w:pPr>
              <w:jc w:val="center"/>
              <w:rPr>
                <w:rFonts w:ascii="Arial Unicode" w:hAnsi="Arial Unicode" w:cs="Calibri"/>
                <w:sz w:val="18"/>
                <w:szCs w:val="18"/>
              </w:rPr>
            </w:pPr>
            <w:r w:rsidRPr="00A46ECA">
              <w:rPr>
                <w:rFonts w:ascii="Arial" w:hAnsi="Arial" w:cs="Arial"/>
                <w:sz w:val="18"/>
                <w:szCs w:val="18"/>
              </w:rPr>
              <w:t> </w:t>
            </w:r>
          </w:p>
        </w:tc>
        <w:tc>
          <w:tcPr>
            <w:tcW w:w="5430" w:type="dxa"/>
            <w:tcBorders>
              <w:top w:val="single" w:sz="4" w:space="0" w:color="auto"/>
              <w:left w:val="nil"/>
              <w:bottom w:val="single" w:sz="4" w:space="0" w:color="auto"/>
              <w:right w:val="single" w:sz="4" w:space="0" w:color="auto"/>
            </w:tcBorders>
            <w:shd w:val="clear" w:color="000000" w:fill="FFFFFF"/>
            <w:noWrap/>
            <w:hideMark/>
          </w:tcPr>
          <w:p w:rsidR="00A46ECA" w:rsidRPr="00A46ECA" w:rsidRDefault="00A46ECA" w:rsidP="00A46ECA">
            <w:pPr>
              <w:rPr>
                <w:rFonts w:ascii="Arial Unicode" w:hAnsi="Arial Unicode" w:cs="Calibri"/>
                <w:sz w:val="20"/>
                <w:szCs w:val="20"/>
              </w:rPr>
            </w:pPr>
            <w:r w:rsidRPr="00A46ECA">
              <w:rPr>
                <w:rFonts w:ascii="Arial Unicode" w:hAnsi="Arial Unicode" w:cs="Calibri"/>
                <w:sz w:val="20"/>
                <w:szCs w:val="20"/>
              </w:rPr>
              <w:t>Շահույթ</w:t>
            </w:r>
          </w:p>
        </w:tc>
        <w:tc>
          <w:tcPr>
            <w:tcW w:w="80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r w:rsidRPr="00A46ECA">
              <w:rPr>
                <w:rFonts w:ascii="Arial Unicode" w:hAnsi="Arial Unicode" w:cs="Calibri"/>
                <w:sz w:val="18"/>
                <w:szCs w:val="18"/>
              </w:rPr>
              <w:t>%</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r w:rsidRPr="00A46ECA">
              <w:rPr>
                <w:rFonts w:ascii="Arial" w:hAnsi="Arial" w:cs="Arial"/>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6"/>
                <w:szCs w:val="16"/>
              </w:rPr>
            </w:pP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46ECA" w:rsidRPr="00A46ECA" w:rsidRDefault="00A46ECA" w:rsidP="00A46ECA">
            <w:pPr>
              <w:jc w:val="right"/>
              <w:rPr>
                <w:rFonts w:ascii="ArTarumianTimes" w:hAnsi="ArTarumianTimes" w:cs="Calibri"/>
                <w:sz w:val="20"/>
                <w:szCs w:val="20"/>
              </w:rPr>
            </w:pPr>
          </w:p>
        </w:tc>
      </w:tr>
      <w:tr w:rsidR="00A46ECA" w:rsidRPr="00A46ECA" w:rsidTr="00A46ECA">
        <w:trPr>
          <w:trHeight w:val="255"/>
        </w:trPr>
        <w:tc>
          <w:tcPr>
            <w:tcW w:w="590" w:type="dxa"/>
            <w:gridSpan w:val="3"/>
            <w:tcBorders>
              <w:top w:val="nil"/>
              <w:left w:val="double" w:sz="6" w:space="0" w:color="auto"/>
              <w:bottom w:val="nil"/>
              <w:right w:val="single" w:sz="4" w:space="0" w:color="auto"/>
            </w:tcBorders>
            <w:shd w:val="clear" w:color="000000" w:fill="FFFFFF"/>
            <w:noWrap/>
            <w:hideMark/>
          </w:tcPr>
          <w:p w:rsidR="00A46ECA" w:rsidRPr="00A46ECA" w:rsidRDefault="00A46ECA" w:rsidP="00A46ECA">
            <w:pPr>
              <w:jc w:val="center"/>
              <w:rPr>
                <w:rFonts w:ascii="Arial Unicode" w:hAnsi="Arial Unicode" w:cs="Calibri"/>
                <w:sz w:val="18"/>
                <w:szCs w:val="18"/>
              </w:rPr>
            </w:pPr>
            <w:r w:rsidRPr="00A46ECA">
              <w:rPr>
                <w:rFonts w:ascii="Arial" w:hAnsi="Arial" w:cs="Arial"/>
                <w:sz w:val="18"/>
                <w:szCs w:val="18"/>
              </w:rPr>
              <w:t> </w:t>
            </w:r>
          </w:p>
        </w:tc>
        <w:tc>
          <w:tcPr>
            <w:tcW w:w="5430" w:type="dxa"/>
            <w:tcBorders>
              <w:top w:val="single" w:sz="4" w:space="0" w:color="auto"/>
              <w:left w:val="nil"/>
              <w:bottom w:val="single" w:sz="4" w:space="0" w:color="auto"/>
              <w:right w:val="single" w:sz="4" w:space="0" w:color="auto"/>
            </w:tcBorders>
            <w:shd w:val="clear" w:color="000000" w:fill="FFFFFF"/>
            <w:noWrap/>
            <w:hideMark/>
          </w:tcPr>
          <w:p w:rsidR="00A46ECA" w:rsidRPr="00A46ECA" w:rsidRDefault="00A46ECA" w:rsidP="00A46ECA">
            <w:pPr>
              <w:rPr>
                <w:rFonts w:ascii="Arial Unicode" w:hAnsi="Arial Unicode" w:cs="Calibri"/>
                <w:sz w:val="20"/>
                <w:szCs w:val="20"/>
              </w:rPr>
            </w:pPr>
            <w:r w:rsidRPr="00A46ECA">
              <w:rPr>
                <w:rFonts w:ascii="Arial Unicode" w:hAnsi="Arial Unicode" w:cs="Calibri"/>
                <w:sz w:val="20"/>
                <w:szCs w:val="20"/>
              </w:rPr>
              <w:t>Ընդամենը</w:t>
            </w:r>
          </w:p>
        </w:tc>
        <w:tc>
          <w:tcPr>
            <w:tcW w:w="80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r w:rsidRPr="00A46ECA">
              <w:rPr>
                <w:rFonts w:ascii="Arial" w:hAnsi="Arial" w:cs="Arial"/>
                <w:sz w:val="18"/>
                <w:szCs w:val="18"/>
              </w:rPr>
              <w:t> </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r w:rsidRPr="00A46ECA">
              <w:rPr>
                <w:rFonts w:ascii="Arial" w:hAnsi="Arial" w:cs="Arial"/>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6"/>
                <w:szCs w:val="16"/>
              </w:rPr>
            </w:pPr>
            <w:r w:rsidRPr="00A46ECA">
              <w:rPr>
                <w:rFonts w:ascii="Sylfaen" w:hAnsi="Sylfaen" w:cs="Calibri"/>
                <w:sz w:val="16"/>
                <w:szCs w:val="16"/>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46ECA" w:rsidRPr="00A46ECA" w:rsidRDefault="00A46ECA" w:rsidP="00A46ECA">
            <w:pPr>
              <w:jc w:val="right"/>
              <w:rPr>
                <w:rFonts w:ascii="ArTarumianTimes" w:hAnsi="ArTarumianTimes" w:cs="Calibri"/>
                <w:sz w:val="20"/>
                <w:szCs w:val="20"/>
              </w:rPr>
            </w:pPr>
          </w:p>
        </w:tc>
      </w:tr>
      <w:tr w:rsidR="00A46ECA" w:rsidRPr="00A46ECA" w:rsidTr="00A46ECA">
        <w:trPr>
          <w:trHeight w:val="255"/>
        </w:trPr>
        <w:tc>
          <w:tcPr>
            <w:tcW w:w="590" w:type="dxa"/>
            <w:gridSpan w:val="3"/>
            <w:tcBorders>
              <w:top w:val="nil"/>
              <w:left w:val="double" w:sz="6" w:space="0" w:color="auto"/>
              <w:bottom w:val="nil"/>
              <w:right w:val="single" w:sz="4" w:space="0" w:color="auto"/>
            </w:tcBorders>
            <w:shd w:val="clear" w:color="000000" w:fill="FFFFFF"/>
            <w:noWrap/>
            <w:hideMark/>
          </w:tcPr>
          <w:p w:rsidR="00A46ECA" w:rsidRPr="00A46ECA" w:rsidRDefault="00A46ECA" w:rsidP="00A46ECA">
            <w:pPr>
              <w:jc w:val="center"/>
              <w:rPr>
                <w:rFonts w:ascii="Arial Unicode" w:hAnsi="Arial Unicode" w:cs="Calibri"/>
                <w:sz w:val="18"/>
                <w:szCs w:val="18"/>
              </w:rPr>
            </w:pPr>
            <w:r w:rsidRPr="00A46ECA">
              <w:rPr>
                <w:rFonts w:ascii="Arial" w:hAnsi="Arial" w:cs="Arial"/>
                <w:sz w:val="18"/>
                <w:szCs w:val="18"/>
              </w:rPr>
              <w:t> </w:t>
            </w:r>
          </w:p>
        </w:tc>
        <w:tc>
          <w:tcPr>
            <w:tcW w:w="5430" w:type="dxa"/>
            <w:tcBorders>
              <w:top w:val="single" w:sz="4" w:space="0" w:color="auto"/>
              <w:left w:val="nil"/>
              <w:bottom w:val="single" w:sz="4" w:space="0" w:color="auto"/>
              <w:right w:val="single" w:sz="4" w:space="0" w:color="auto"/>
            </w:tcBorders>
            <w:shd w:val="clear" w:color="000000" w:fill="FFFFFF"/>
            <w:noWrap/>
            <w:hideMark/>
          </w:tcPr>
          <w:p w:rsidR="00A46ECA" w:rsidRPr="00A46ECA" w:rsidRDefault="00A46ECA" w:rsidP="00A46ECA">
            <w:pPr>
              <w:rPr>
                <w:rFonts w:ascii="Arial Unicode" w:hAnsi="Arial Unicode" w:cs="Calibri"/>
                <w:sz w:val="20"/>
                <w:szCs w:val="20"/>
              </w:rPr>
            </w:pPr>
            <w:r w:rsidRPr="00A46ECA">
              <w:rPr>
                <w:rFonts w:ascii="Arial Unicode" w:hAnsi="Arial Unicode" w:cs="Calibri"/>
                <w:sz w:val="20"/>
                <w:szCs w:val="20"/>
              </w:rPr>
              <w:t>ԱԱՀ</w:t>
            </w:r>
          </w:p>
        </w:tc>
        <w:tc>
          <w:tcPr>
            <w:tcW w:w="80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r w:rsidRPr="00A46ECA">
              <w:rPr>
                <w:rFonts w:ascii="Arial Unicode" w:hAnsi="Arial Unicode" w:cs="Calibri"/>
                <w:sz w:val="18"/>
                <w:szCs w:val="18"/>
              </w:rPr>
              <w:t>20%</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r w:rsidRPr="00A46ECA">
              <w:rPr>
                <w:rFonts w:ascii="Arial" w:hAnsi="Arial" w:cs="Arial"/>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6"/>
                <w:szCs w:val="16"/>
              </w:rPr>
            </w:pPr>
            <w:r w:rsidRPr="00A46ECA">
              <w:rPr>
                <w:rFonts w:ascii="Sylfaen" w:hAnsi="Sylfaen" w:cs="Calibri"/>
                <w:sz w:val="16"/>
                <w:szCs w:val="16"/>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46ECA" w:rsidRPr="00A46ECA" w:rsidRDefault="00A46ECA" w:rsidP="00A46ECA">
            <w:pPr>
              <w:jc w:val="right"/>
              <w:rPr>
                <w:rFonts w:ascii="ArTarumianTimes" w:hAnsi="ArTarumianTimes" w:cs="Calibri"/>
                <w:sz w:val="20"/>
                <w:szCs w:val="20"/>
              </w:rPr>
            </w:pPr>
          </w:p>
        </w:tc>
      </w:tr>
      <w:tr w:rsidR="00A46ECA" w:rsidRPr="00A46ECA" w:rsidTr="00A46ECA">
        <w:trPr>
          <w:trHeight w:val="270"/>
        </w:trPr>
        <w:tc>
          <w:tcPr>
            <w:tcW w:w="590" w:type="dxa"/>
            <w:gridSpan w:val="3"/>
            <w:tcBorders>
              <w:top w:val="nil"/>
              <w:left w:val="double" w:sz="6" w:space="0" w:color="auto"/>
              <w:bottom w:val="nil"/>
              <w:right w:val="single" w:sz="4" w:space="0" w:color="auto"/>
            </w:tcBorders>
            <w:shd w:val="clear" w:color="000000" w:fill="FFFFFF"/>
            <w:noWrap/>
            <w:hideMark/>
          </w:tcPr>
          <w:p w:rsidR="00A46ECA" w:rsidRPr="00A46ECA" w:rsidRDefault="00A46ECA" w:rsidP="00A46ECA">
            <w:pPr>
              <w:jc w:val="center"/>
              <w:rPr>
                <w:rFonts w:ascii="Arial Unicode" w:hAnsi="Arial Unicode" w:cs="Calibri"/>
                <w:sz w:val="18"/>
                <w:szCs w:val="18"/>
              </w:rPr>
            </w:pPr>
            <w:r w:rsidRPr="00A46ECA">
              <w:rPr>
                <w:rFonts w:ascii="Arial" w:hAnsi="Arial" w:cs="Arial"/>
                <w:sz w:val="18"/>
                <w:szCs w:val="18"/>
              </w:rPr>
              <w:t> </w:t>
            </w:r>
          </w:p>
        </w:tc>
        <w:tc>
          <w:tcPr>
            <w:tcW w:w="5430" w:type="dxa"/>
            <w:tcBorders>
              <w:top w:val="single" w:sz="4" w:space="0" w:color="auto"/>
              <w:left w:val="nil"/>
              <w:bottom w:val="single" w:sz="4" w:space="0" w:color="auto"/>
              <w:right w:val="single" w:sz="4" w:space="0" w:color="auto"/>
            </w:tcBorders>
            <w:shd w:val="clear" w:color="000000" w:fill="FFFFFF"/>
            <w:noWrap/>
            <w:hideMark/>
          </w:tcPr>
          <w:p w:rsidR="00A46ECA" w:rsidRPr="00A46ECA" w:rsidRDefault="00A46ECA" w:rsidP="00A46ECA">
            <w:pPr>
              <w:rPr>
                <w:rFonts w:ascii="Arial Unicode" w:hAnsi="Arial Unicode" w:cs="Calibri"/>
                <w:b/>
                <w:bCs/>
                <w:sz w:val="20"/>
                <w:szCs w:val="20"/>
              </w:rPr>
            </w:pPr>
            <w:r w:rsidRPr="00A46ECA">
              <w:rPr>
                <w:rFonts w:ascii="Arial Unicode" w:hAnsi="Arial Unicode" w:cs="Calibri"/>
                <w:b/>
                <w:bCs/>
                <w:sz w:val="20"/>
                <w:szCs w:val="20"/>
              </w:rPr>
              <w:t xml:space="preserve">Ընդամենը </w:t>
            </w:r>
          </w:p>
        </w:tc>
        <w:tc>
          <w:tcPr>
            <w:tcW w:w="80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r w:rsidRPr="00A46ECA">
              <w:rPr>
                <w:rFonts w:ascii="Arial" w:hAnsi="Arial" w:cs="Arial"/>
                <w:sz w:val="18"/>
                <w:szCs w:val="18"/>
              </w:rPr>
              <w:t> </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Arial Unicode" w:hAnsi="Arial Unicode" w:cs="Calibri"/>
                <w:sz w:val="18"/>
                <w:szCs w:val="18"/>
              </w:rPr>
            </w:pPr>
            <w:r w:rsidRPr="00A46ECA">
              <w:rPr>
                <w:rFonts w:ascii="Arial" w:hAnsi="Arial" w:cs="Arial"/>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6"/>
                <w:szCs w:val="16"/>
              </w:rPr>
            </w:pPr>
            <w:r w:rsidRPr="00A46ECA">
              <w:rPr>
                <w:rFonts w:ascii="Sylfaen" w:hAnsi="Sylfaen" w:cs="Calibri"/>
                <w:sz w:val="16"/>
                <w:szCs w:val="16"/>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A46ECA" w:rsidRPr="00A46ECA" w:rsidRDefault="00A46ECA" w:rsidP="00A46ECA">
            <w:pPr>
              <w:jc w:val="right"/>
              <w:rPr>
                <w:rFonts w:ascii="Arial Unicode" w:hAnsi="Arial Unicode" w:cs="Calibri"/>
                <w:sz w:val="20"/>
                <w:szCs w:val="20"/>
              </w:rPr>
            </w:pPr>
          </w:p>
        </w:tc>
      </w:tr>
      <w:tr w:rsidR="00A46ECA" w:rsidRPr="00A46ECA" w:rsidTr="00A46ECA">
        <w:trPr>
          <w:trHeight w:val="315"/>
        </w:trPr>
        <w:tc>
          <w:tcPr>
            <w:tcW w:w="590" w:type="dxa"/>
            <w:gridSpan w:val="3"/>
            <w:tcBorders>
              <w:top w:val="double" w:sz="6" w:space="0" w:color="auto"/>
              <w:left w:val="double" w:sz="6" w:space="0" w:color="auto"/>
              <w:bottom w:val="double" w:sz="6" w:space="0" w:color="auto"/>
              <w:right w:val="single" w:sz="4" w:space="0" w:color="auto"/>
            </w:tcBorders>
            <w:shd w:val="clear" w:color="000000" w:fill="FFFFFF"/>
            <w:noWrap/>
            <w:vAlign w:val="center"/>
            <w:hideMark/>
          </w:tcPr>
          <w:p w:rsidR="00A46ECA" w:rsidRPr="00A46ECA" w:rsidRDefault="00A46ECA" w:rsidP="00A46ECA">
            <w:pPr>
              <w:jc w:val="right"/>
              <w:rPr>
                <w:rFonts w:ascii="Arial Unicode" w:hAnsi="Arial Unicode" w:cs="Calibri"/>
                <w:b/>
                <w:bCs/>
                <w:sz w:val="20"/>
                <w:szCs w:val="20"/>
              </w:rPr>
            </w:pPr>
            <w:r w:rsidRPr="00A46ECA">
              <w:rPr>
                <w:rFonts w:ascii="Arial" w:hAnsi="Arial" w:cs="Arial"/>
                <w:b/>
                <w:bCs/>
                <w:sz w:val="20"/>
                <w:szCs w:val="20"/>
              </w:rPr>
              <w:lastRenderedPageBreak/>
              <w:t> </w:t>
            </w:r>
          </w:p>
        </w:tc>
        <w:tc>
          <w:tcPr>
            <w:tcW w:w="5430" w:type="dxa"/>
            <w:tcBorders>
              <w:top w:val="single" w:sz="4" w:space="0" w:color="auto"/>
              <w:left w:val="nil"/>
              <w:bottom w:val="single" w:sz="4" w:space="0" w:color="auto"/>
              <w:right w:val="single" w:sz="4" w:space="0" w:color="auto"/>
            </w:tcBorders>
            <w:shd w:val="clear" w:color="000000" w:fill="FFFFFF"/>
            <w:noWrap/>
            <w:hideMark/>
          </w:tcPr>
          <w:p w:rsidR="00A46ECA" w:rsidRPr="00A46ECA" w:rsidRDefault="00A46ECA" w:rsidP="00A46ECA">
            <w:pPr>
              <w:rPr>
                <w:rFonts w:ascii="Arial Unicode" w:hAnsi="Arial Unicode" w:cs="Calibri"/>
                <w:b/>
                <w:bCs/>
                <w:sz w:val="20"/>
                <w:szCs w:val="20"/>
              </w:rPr>
            </w:pPr>
            <w:r w:rsidRPr="00A46ECA">
              <w:rPr>
                <w:rFonts w:ascii="Arial Unicode" w:hAnsi="Arial Unicode" w:cs="Calibri"/>
                <w:b/>
                <w:bCs/>
                <w:sz w:val="20"/>
                <w:szCs w:val="20"/>
              </w:rPr>
              <w:t>Ընդամենը նախահաշվով</w:t>
            </w:r>
          </w:p>
        </w:tc>
        <w:tc>
          <w:tcPr>
            <w:tcW w:w="80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right"/>
              <w:rPr>
                <w:rFonts w:ascii="Arial Unicode" w:hAnsi="Arial Unicode" w:cs="Calibri"/>
                <w:b/>
                <w:bCs/>
                <w:sz w:val="20"/>
                <w:szCs w:val="20"/>
              </w:rPr>
            </w:pPr>
            <w:r w:rsidRPr="00A46ECA">
              <w:rPr>
                <w:rFonts w:ascii="Arial" w:hAnsi="Arial" w:cs="Arial"/>
                <w:b/>
                <w:bCs/>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right"/>
              <w:rPr>
                <w:rFonts w:ascii="Arial Unicode" w:hAnsi="Arial Unicode" w:cs="Calibri"/>
                <w:b/>
                <w:bCs/>
                <w:sz w:val="20"/>
                <w:szCs w:val="20"/>
              </w:rPr>
            </w:pPr>
            <w:r w:rsidRPr="00A46ECA">
              <w:rPr>
                <w:rFonts w:ascii="Arial" w:hAnsi="Arial" w:cs="Arial"/>
                <w:b/>
                <w:bCs/>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46ECA" w:rsidRPr="00A46ECA" w:rsidRDefault="00A46ECA" w:rsidP="00A46ECA">
            <w:pPr>
              <w:jc w:val="center"/>
              <w:rPr>
                <w:rFonts w:ascii="Sylfaen" w:hAnsi="Sylfaen" w:cs="Calibri"/>
                <w:sz w:val="16"/>
                <w:szCs w:val="16"/>
              </w:rPr>
            </w:pPr>
            <w:r w:rsidRPr="00A46ECA">
              <w:rPr>
                <w:rFonts w:ascii="Sylfaen" w:hAnsi="Sylfaen" w:cs="Calibri"/>
                <w:sz w:val="16"/>
                <w:szCs w:val="16"/>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46ECA" w:rsidRPr="00A46ECA" w:rsidRDefault="00A46ECA" w:rsidP="00A46ECA">
            <w:pPr>
              <w:jc w:val="right"/>
              <w:rPr>
                <w:rFonts w:ascii="ArTarumianTimes" w:hAnsi="ArTarumianTimes" w:cs="Calibri"/>
                <w:sz w:val="22"/>
                <w:szCs w:val="22"/>
              </w:rPr>
            </w:pPr>
          </w:p>
        </w:tc>
      </w:tr>
      <w:tr w:rsidR="00A46ECA" w:rsidRPr="00A46ECA" w:rsidTr="00A46ECA">
        <w:trPr>
          <w:trHeight w:val="315"/>
        </w:trPr>
        <w:tc>
          <w:tcPr>
            <w:tcW w:w="590" w:type="dxa"/>
            <w:gridSpan w:val="3"/>
            <w:tcBorders>
              <w:top w:val="nil"/>
              <w:left w:val="nil"/>
              <w:bottom w:val="nil"/>
              <w:right w:val="nil"/>
            </w:tcBorders>
            <w:shd w:val="clear" w:color="000000" w:fill="FFFFFF"/>
            <w:noWrap/>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 </w:t>
            </w:r>
          </w:p>
        </w:tc>
        <w:tc>
          <w:tcPr>
            <w:tcW w:w="5430" w:type="dxa"/>
            <w:tcBorders>
              <w:top w:val="single" w:sz="4" w:space="0" w:color="auto"/>
              <w:left w:val="nil"/>
              <w:bottom w:val="nil"/>
              <w:right w:val="nil"/>
            </w:tcBorders>
            <w:shd w:val="clear" w:color="000000" w:fill="FFFFFF"/>
            <w:noWrap/>
            <w:hideMark/>
          </w:tcPr>
          <w:p w:rsidR="00A46ECA" w:rsidRPr="00A46ECA" w:rsidRDefault="00A46ECA" w:rsidP="00A46ECA">
            <w:pPr>
              <w:rPr>
                <w:rFonts w:ascii="Sylfaen" w:hAnsi="Sylfaen" w:cs="Calibri"/>
                <w:sz w:val="20"/>
                <w:szCs w:val="20"/>
              </w:rPr>
            </w:pPr>
            <w:r w:rsidRPr="00A46ECA">
              <w:rPr>
                <w:rFonts w:ascii="Sylfaen" w:hAnsi="Sylfaen" w:cs="Calibri"/>
                <w:sz w:val="20"/>
                <w:szCs w:val="20"/>
              </w:rPr>
              <w:t> </w:t>
            </w:r>
          </w:p>
        </w:tc>
        <w:tc>
          <w:tcPr>
            <w:tcW w:w="807" w:type="dxa"/>
            <w:gridSpan w:val="3"/>
            <w:tcBorders>
              <w:top w:val="single" w:sz="4" w:space="0" w:color="auto"/>
              <w:left w:val="nil"/>
              <w:bottom w:val="nil"/>
              <w:right w:val="nil"/>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 </w:t>
            </w:r>
          </w:p>
        </w:tc>
        <w:tc>
          <w:tcPr>
            <w:tcW w:w="993" w:type="dxa"/>
            <w:gridSpan w:val="2"/>
            <w:tcBorders>
              <w:top w:val="single" w:sz="4" w:space="0" w:color="auto"/>
              <w:left w:val="nil"/>
              <w:bottom w:val="nil"/>
              <w:right w:val="nil"/>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 </w:t>
            </w:r>
          </w:p>
        </w:tc>
        <w:tc>
          <w:tcPr>
            <w:tcW w:w="850" w:type="dxa"/>
            <w:tcBorders>
              <w:top w:val="single" w:sz="4" w:space="0" w:color="auto"/>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c>
          <w:tcPr>
            <w:tcW w:w="992" w:type="dxa"/>
            <w:gridSpan w:val="2"/>
            <w:tcBorders>
              <w:top w:val="single" w:sz="4" w:space="0" w:color="auto"/>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r>
      <w:tr w:rsidR="00A46ECA" w:rsidRPr="00A46ECA" w:rsidTr="00A46ECA">
        <w:trPr>
          <w:trHeight w:val="750"/>
        </w:trPr>
        <w:tc>
          <w:tcPr>
            <w:tcW w:w="590" w:type="dxa"/>
            <w:gridSpan w:val="3"/>
            <w:tcBorders>
              <w:top w:val="nil"/>
              <w:left w:val="nil"/>
              <w:bottom w:val="nil"/>
              <w:right w:val="nil"/>
            </w:tcBorders>
            <w:shd w:val="clear" w:color="000000" w:fill="FFFFFF"/>
            <w:noWrap/>
            <w:hideMark/>
          </w:tcPr>
          <w:p w:rsidR="00A46ECA" w:rsidRPr="00A46ECA" w:rsidRDefault="00A46ECA" w:rsidP="00A46ECA">
            <w:pPr>
              <w:jc w:val="center"/>
              <w:rPr>
                <w:rFonts w:ascii="Sylfaen" w:hAnsi="Sylfaen" w:cs="Calibri"/>
              </w:rPr>
            </w:pPr>
            <w:r w:rsidRPr="00A46ECA">
              <w:rPr>
                <w:rFonts w:ascii="Sylfaen" w:hAnsi="Sylfaen" w:cs="Calibri"/>
              </w:rPr>
              <w:t> </w:t>
            </w:r>
          </w:p>
        </w:tc>
        <w:tc>
          <w:tcPr>
            <w:tcW w:w="7230" w:type="dxa"/>
            <w:gridSpan w:val="6"/>
            <w:tcBorders>
              <w:top w:val="nil"/>
              <w:left w:val="nil"/>
              <w:bottom w:val="nil"/>
              <w:right w:val="nil"/>
            </w:tcBorders>
            <w:shd w:val="clear" w:color="000000" w:fill="FFFFFF"/>
            <w:hideMark/>
          </w:tcPr>
          <w:p w:rsidR="00A46ECA" w:rsidRPr="00A46ECA" w:rsidRDefault="00A46ECA" w:rsidP="00A46ECA">
            <w:pPr>
              <w:rPr>
                <w:rFonts w:ascii="Sylfaen" w:hAnsi="Sylfaen" w:cs="Calibri"/>
                <w:sz w:val="18"/>
                <w:szCs w:val="18"/>
              </w:rPr>
            </w:pPr>
            <w:r w:rsidRPr="00A46ECA">
              <w:rPr>
                <w:rFonts w:ascii="Sylfaen" w:hAnsi="Sylfaen" w:cs="Calibri"/>
                <w:sz w:val="28"/>
                <w:szCs w:val="28"/>
              </w:rPr>
              <w:t>*</w:t>
            </w:r>
            <w:r w:rsidRPr="00A46ECA">
              <w:rPr>
                <w:rFonts w:ascii="Sylfaen" w:hAnsi="Sylfaen" w:cs="Calibri"/>
                <w:sz w:val="18"/>
                <w:szCs w:val="18"/>
              </w:rPr>
              <w:t xml:space="preserve"> - Նշված աշխատանքների նյութերը տրամադրվում են "Գազպրոմ Արմենիա" ՓԲԸ կողմից ներքոհիշյալ նյութի տեսքով:</w:t>
            </w:r>
          </w:p>
        </w:tc>
        <w:tc>
          <w:tcPr>
            <w:tcW w:w="850" w:type="dxa"/>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c>
          <w:tcPr>
            <w:tcW w:w="992" w:type="dxa"/>
            <w:gridSpan w:val="2"/>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r>
      <w:tr w:rsidR="00A46ECA" w:rsidRPr="00A46ECA" w:rsidTr="00A46ECA">
        <w:trPr>
          <w:trHeight w:val="675"/>
        </w:trPr>
        <w:tc>
          <w:tcPr>
            <w:tcW w:w="590" w:type="dxa"/>
            <w:gridSpan w:val="3"/>
            <w:tcBorders>
              <w:top w:val="nil"/>
              <w:left w:val="nil"/>
              <w:bottom w:val="nil"/>
              <w:right w:val="nil"/>
            </w:tcBorders>
            <w:shd w:val="clear" w:color="000000" w:fill="FFFFFF"/>
            <w:noWrap/>
            <w:hideMark/>
          </w:tcPr>
          <w:p w:rsidR="00A46ECA" w:rsidRPr="00A46ECA" w:rsidRDefault="00A46ECA" w:rsidP="00A46ECA">
            <w:pPr>
              <w:jc w:val="center"/>
              <w:rPr>
                <w:rFonts w:ascii="Sylfaen" w:hAnsi="Sylfaen" w:cs="Calibri"/>
              </w:rPr>
            </w:pPr>
            <w:r w:rsidRPr="00A46ECA">
              <w:rPr>
                <w:rFonts w:ascii="Sylfaen" w:hAnsi="Sylfaen" w:cs="Calibri"/>
              </w:rPr>
              <w:t> </w:t>
            </w:r>
          </w:p>
        </w:tc>
        <w:tc>
          <w:tcPr>
            <w:tcW w:w="5430" w:type="dxa"/>
            <w:tcBorders>
              <w:top w:val="double" w:sz="6" w:space="0" w:color="auto"/>
              <w:left w:val="double" w:sz="6" w:space="0" w:color="auto"/>
              <w:bottom w:val="double" w:sz="6" w:space="0" w:color="auto"/>
              <w:right w:val="double" w:sz="6" w:space="0" w:color="auto"/>
            </w:tcBorders>
            <w:shd w:val="clear" w:color="000000" w:fill="FFFFFF"/>
            <w:hideMark/>
          </w:tcPr>
          <w:p w:rsidR="00A46ECA" w:rsidRPr="00A46ECA" w:rsidRDefault="00A46ECA" w:rsidP="00A46ECA">
            <w:pPr>
              <w:jc w:val="center"/>
              <w:rPr>
                <w:rFonts w:ascii="Sylfaen" w:hAnsi="Sylfaen" w:cs="Calibri"/>
                <w:sz w:val="18"/>
                <w:szCs w:val="18"/>
              </w:rPr>
            </w:pPr>
            <w:r w:rsidRPr="00A46ECA">
              <w:rPr>
                <w:rFonts w:ascii="Sylfaen" w:hAnsi="Sylfaen" w:cs="Calibri"/>
                <w:sz w:val="28"/>
                <w:szCs w:val="28"/>
              </w:rPr>
              <w:t>*</w:t>
            </w:r>
            <w:r w:rsidRPr="00A46ECA">
              <w:rPr>
                <w:rFonts w:ascii="Sylfaen" w:hAnsi="Sylfaen" w:cs="Calibri"/>
                <w:sz w:val="18"/>
                <w:szCs w:val="18"/>
              </w:rPr>
              <w:t xml:space="preserve">  Խողովակ պողպատյա էլեկտրաեռակցվող ուղղակար</w:t>
            </w:r>
            <w:r w:rsidRPr="00A46ECA">
              <w:rPr>
                <w:rFonts w:ascii="Sylfaen" w:hAnsi="Sylfaen" w:cs="Calibri"/>
                <w:sz w:val="18"/>
                <w:szCs w:val="18"/>
              </w:rPr>
              <w:br/>
              <w:t xml:space="preserve">  Ø 159x4.5մմ </w:t>
            </w:r>
          </w:p>
        </w:tc>
        <w:tc>
          <w:tcPr>
            <w:tcW w:w="640" w:type="dxa"/>
            <w:gridSpan w:val="2"/>
            <w:tcBorders>
              <w:top w:val="double" w:sz="6" w:space="0" w:color="auto"/>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p>
        </w:tc>
        <w:tc>
          <w:tcPr>
            <w:tcW w:w="1160" w:type="dxa"/>
            <w:gridSpan w:val="3"/>
            <w:tcBorders>
              <w:top w:val="double" w:sz="6" w:space="0" w:color="auto"/>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1117.0</w:t>
            </w:r>
          </w:p>
        </w:tc>
        <w:tc>
          <w:tcPr>
            <w:tcW w:w="850" w:type="dxa"/>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c>
          <w:tcPr>
            <w:tcW w:w="992" w:type="dxa"/>
            <w:gridSpan w:val="2"/>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r>
      <w:tr w:rsidR="00A46ECA" w:rsidRPr="00A46ECA" w:rsidTr="00A46ECA">
        <w:trPr>
          <w:trHeight w:val="420"/>
        </w:trPr>
        <w:tc>
          <w:tcPr>
            <w:tcW w:w="590" w:type="dxa"/>
            <w:gridSpan w:val="3"/>
            <w:tcBorders>
              <w:top w:val="nil"/>
              <w:left w:val="nil"/>
              <w:bottom w:val="nil"/>
              <w:right w:val="nil"/>
            </w:tcBorders>
            <w:shd w:val="clear" w:color="000000" w:fill="FFFFFF"/>
            <w:noWrap/>
            <w:hideMark/>
          </w:tcPr>
          <w:p w:rsidR="00A46ECA" w:rsidRPr="00A46ECA" w:rsidRDefault="00A46ECA" w:rsidP="00A46ECA">
            <w:pPr>
              <w:jc w:val="center"/>
              <w:rPr>
                <w:rFonts w:ascii="Sylfaen" w:hAnsi="Sylfaen" w:cs="Calibri"/>
              </w:rPr>
            </w:pPr>
            <w:r w:rsidRPr="00A46ECA">
              <w:rPr>
                <w:rFonts w:ascii="Sylfaen" w:hAnsi="Sylfaen" w:cs="Calibri"/>
              </w:rPr>
              <w:t> </w:t>
            </w:r>
          </w:p>
        </w:tc>
        <w:tc>
          <w:tcPr>
            <w:tcW w:w="5430" w:type="dxa"/>
            <w:tcBorders>
              <w:top w:val="nil"/>
              <w:left w:val="double" w:sz="6" w:space="0" w:color="auto"/>
              <w:bottom w:val="double" w:sz="6" w:space="0" w:color="auto"/>
              <w:right w:val="double" w:sz="6" w:space="0" w:color="auto"/>
            </w:tcBorders>
            <w:shd w:val="clear" w:color="000000" w:fill="FFFFFF"/>
            <w:hideMark/>
          </w:tcPr>
          <w:p w:rsidR="00A46ECA" w:rsidRPr="00A46ECA" w:rsidRDefault="00A46ECA" w:rsidP="00A46ECA">
            <w:pPr>
              <w:jc w:val="center"/>
              <w:rPr>
                <w:rFonts w:ascii="Sylfaen" w:hAnsi="Sylfaen" w:cs="Calibri"/>
                <w:sz w:val="18"/>
                <w:szCs w:val="18"/>
              </w:rPr>
            </w:pPr>
            <w:r w:rsidRPr="00A46ECA">
              <w:rPr>
                <w:rFonts w:ascii="Sylfaen" w:hAnsi="Sylfaen" w:cs="Calibri"/>
                <w:sz w:val="28"/>
                <w:szCs w:val="28"/>
              </w:rPr>
              <w:t>*</w:t>
            </w:r>
            <w:r w:rsidRPr="00A46ECA">
              <w:rPr>
                <w:rFonts w:ascii="Sylfaen" w:hAnsi="Sylfaen" w:cs="Calibri"/>
                <w:sz w:val="18"/>
                <w:szCs w:val="18"/>
              </w:rPr>
              <w:t xml:space="preserve">  Արմունկ 90 աստիճան 159x6 ՄՊա 0.3</w:t>
            </w:r>
          </w:p>
        </w:tc>
        <w:tc>
          <w:tcPr>
            <w:tcW w:w="640" w:type="dxa"/>
            <w:gridSpan w:val="2"/>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1160" w:type="dxa"/>
            <w:gridSpan w:val="3"/>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42</w:t>
            </w:r>
          </w:p>
        </w:tc>
        <w:tc>
          <w:tcPr>
            <w:tcW w:w="850" w:type="dxa"/>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c>
          <w:tcPr>
            <w:tcW w:w="992" w:type="dxa"/>
            <w:gridSpan w:val="2"/>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r>
      <w:tr w:rsidR="00A46ECA" w:rsidRPr="00A46ECA" w:rsidTr="00A46ECA">
        <w:trPr>
          <w:trHeight w:val="420"/>
        </w:trPr>
        <w:tc>
          <w:tcPr>
            <w:tcW w:w="590" w:type="dxa"/>
            <w:gridSpan w:val="3"/>
            <w:tcBorders>
              <w:top w:val="nil"/>
              <w:left w:val="nil"/>
              <w:bottom w:val="nil"/>
              <w:right w:val="nil"/>
            </w:tcBorders>
            <w:shd w:val="clear" w:color="000000" w:fill="FFFFFF"/>
            <w:noWrap/>
            <w:hideMark/>
          </w:tcPr>
          <w:p w:rsidR="00A46ECA" w:rsidRPr="00A46ECA" w:rsidRDefault="00A46ECA" w:rsidP="00A46ECA">
            <w:pPr>
              <w:jc w:val="center"/>
              <w:rPr>
                <w:rFonts w:ascii="Sylfaen" w:hAnsi="Sylfaen" w:cs="Calibri"/>
              </w:rPr>
            </w:pPr>
            <w:r w:rsidRPr="00A46ECA">
              <w:rPr>
                <w:rFonts w:ascii="Sylfaen" w:hAnsi="Sylfaen" w:cs="Calibri"/>
              </w:rPr>
              <w:t> </w:t>
            </w:r>
          </w:p>
        </w:tc>
        <w:tc>
          <w:tcPr>
            <w:tcW w:w="5430" w:type="dxa"/>
            <w:tcBorders>
              <w:top w:val="nil"/>
              <w:left w:val="double" w:sz="6" w:space="0" w:color="auto"/>
              <w:bottom w:val="double" w:sz="6" w:space="0" w:color="auto"/>
              <w:right w:val="double" w:sz="6" w:space="0" w:color="auto"/>
            </w:tcBorders>
            <w:shd w:val="clear" w:color="000000" w:fill="FFFFFF"/>
            <w:hideMark/>
          </w:tcPr>
          <w:p w:rsidR="00A46ECA" w:rsidRPr="00A46ECA" w:rsidRDefault="00A46ECA" w:rsidP="00A46ECA">
            <w:pPr>
              <w:jc w:val="center"/>
              <w:rPr>
                <w:rFonts w:ascii="Sylfaen" w:hAnsi="Sylfaen" w:cs="Calibri"/>
                <w:sz w:val="18"/>
                <w:szCs w:val="18"/>
              </w:rPr>
            </w:pPr>
            <w:r w:rsidRPr="00A46ECA">
              <w:rPr>
                <w:rFonts w:ascii="Sylfaen" w:hAnsi="Sylfaen" w:cs="Calibri"/>
                <w:sz w:val="28"/>
                <w:szCs w:val="28"/>
              </w:rPr>
              <w:t>*</w:t>
            </w:r>
            <w:r w:rsidRPr="00A46ECA">
              <w:rPr>
                <w:rFonts w:ascii="Sylfaen" w:hAnsi="Sylfaen" w:cs="Calibri"/>
                <w:sz w:val="18"/>
                <w:szCs w:val="18"/>
              </w:rPr>
              <w:t xml:space="preserve">  Միացում մեկուսիչ ԻՍ-159</w:t>
            </w:r>
          </w:p>
        </w:tc>
        <w:tc>
          <w:tcPr>
            <w:tcW w:w="640" w:type="dxa"/>
            <w:gridSpan w:val="2"/>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1160" w:type="dxa"/>
            <w:gridSpan w:val="3"/>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w:t>
            </w:r>
          </w:p>
        </w:tc>
        <w:tc>
          <w:tcPr>
            <w:tcW w:w="850" w:type="dxa"/>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c>
          <w:tcPr>
            <w:tcW w:w="992" w:type="dxa"/>
            <w:gridSpan w:val="2"/>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r>
      <w:tr w:rsidR="00A46ECA" w:rsidRPr="00A46ECA" w:rsidTr="00A46ECA">
        <w:trPr>
          <w:trHeight w:val="420"/>
        </w:trPr>
        <w:tc>
          <w:tcPr>
            <w:tcW w:w="590" w:type="dxa"/>
            <w:gridSpan w:val="3"/>
            <w:tcBorders>
              <w:top w:val="nil"/>
              <w:left w:val="nil"/>
              <w:bottom w:val="nil"/>
              <w:right w:val="nil"/>
            </w:tcBorders>
            <w:shd w:val="clear" w:color="000000" w:fill="FFFFFF"/>
            <w:noWrap/>
            <w:hideMark/>
          </w:tcPr>
          <w:p w:rsidR="00A46ECA" w:rsidRPr="00A46ECA" w:rsidRDefault="00A46ECA" w:rsidP="00A46ECA">
            <w:pPr>
              <w:jc w:val="center"/>
              <w:rPr>
                <w:rFonts w:ascii="Sylfaen" w:hAnsi="Sylfaen" w:cs="Calibri"/>
              </w:rPr>
            </w:pPr>
            <w:r w:rsidRPr="00A46ECA">
              <w:rPr>
                <w:rFonts w:ascii="Sylfaen" w:hAnsi="Sylfaen" w:cs="Calibri"/>
              </w:rPr>
              <w:t> </w:t>
            </w:r>
          </w:p>
        </w:tc>
        <w:tc>
          <w:tcPr>
            <w:tcW w:w="5430" w:type="dxa"/>
            <w:tcBorders>
              <w:top w:val="nil"/>
              <w:left w:val="double" w:sz="6" w:space="0" w:color="auto"/>
              <w:bottom w:val="double" w:sz="6" w:space="0" w:color="auto"/>
              <w:right w:val="double" w:sz="6" w:space="0" w:color="auto"/>
            </w:tcBorders>
            <w:shd w:val="clear" w:color="000000" w:fill="FFFFFF"/>
            <w:hideMark/>
          </w:tcPr>
          <w:p w:rsidR="00A46ECA" w:rsidRPr="00A46ECA" w:rsidRDefault="00A46ECA" w:rsidP="00A46ECA">
            <w:pPr>
              <w:jc w:val="center"/>
              <w:rPr>
                <w:rFonts w:ascii="Sylfaen" w:hAnsi="Sylfaen" w:cs="Calibri"/>
                <w:sz w:val="18"/>
                <w:szCs w:val="18"/>
              </w:rPr>
            </w:pPr>
            <w:r w:rsidRPr="00A46ECA">
              <w:rPr>
                <w:rFonts w:ascii="Sylfaen" w:hAnsi="Sylfaen" w:cs="Calibri"/>
                <w:sz w:val="28"/>
                <w:szCs w:val="28"/>
              </w:rPr>
              <w:t>*</w:t>
            </w:r>
            <w:r w:rsidRPr="00A46ECA">
              <w:rPr>
                <w:rFonts w:ascii="Sylfaen" w:hAnsi="Sylfaen" w:cs="Calibri"/>
                <w:sz w:val="18"/>
                <w:szCs w:val="18"/>
              </w:rPr>
              <w:t xml:space="preserve">  Փական սողնակային վերգետնյա  30с41нж Ду150 Ру16 կցաշուրթով</w:t>
            </w:r>
          </w:p>
        </w:tc>
        <w:tc>
          <w:tcPr>
            <w:tcW w:w="640" w:type="dxa"/>
            <w:gridSpan w:val="2"/>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1160" w:type="dxa"/>
            <w:gridSpan w:val="3"/>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w:t>
            </w:r>
          </w:p>
        </w:tc>
        <w:tc>
          <w:tcPr>
            <w:tcW w:w="850" w:type="dxa"/>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c>
          <w:tcPr>
            <w:tcW w:w="992" w:type="dxa"/>
            <w:gridSpan w:val="2"/>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r>
      <w:tr w:rsidR="00A46ECA" w:rsidRPr="00A46ECA" w:rsidTr="00A46ECA">
        <w:trPr>
          <w:trHeight w:val="675"/>
        </w:trPr>
        <w:tc>
          <w:tcPr>
            <w:tcW w:w="590" w:type="dxa"/>
            <w:gridSpan w:val="3"/>
            <w:tcBorders>
              <w:top w:val="nil"/>
              <w:left w:val="nil"/>
              <w:bottom w:val="nil"/>
              <w:right w:val="nil"/>
            </w:tcBorders>
            <w:shd w:val="clear" w:color="000000" w:fill="FFFFFF"/>
            <w:noWrap/>
            <w:hideMark/>
          </w:tcPr>
          <w:p w:rsidR="00A46ECA" w:rsidRPr="00A46ECA" w:rsidRDefault="00A46ECA" w:rsidP="00A46ECA">
            <w:pPr>
              <w:jc w:val="center"/>
              <w:rPr>
                <w:rFonts w:ascii="Sylfaen" w:hAnsi="Sylfaen" w:cs="Calibri"/>
              </w:rPr>
            </w:pPr>
            <w:r w:rsidRPr="00A46ECA">
              <w:rPr>
                <w:rFonts w:ascii="Sylfaen" w:hAnsi="Sylfaen" w:cs="Calibri"/>
              </w:rPr>
              <w:t> </w:t>
            </w:r>
          </w:p>
        </w:tc>
        <w:tc>
          <w:tcPr>
            <w:tcW w:w="5430" w:type="dxa"/>
            <w:tcBorders>
              <w:top w:val="nil"/>
              <w:left w:val="double" w:sz="6" w:space="0" w:color="auto"/>
              <w:bottom w:val="double" w:sz="6" w:space="0" w:color="auto"/>
              <w:right w:val="double" w:sz="6" w:space="0" w:color="auto"/>
            </w:tcBorders>
            <w:shd w:val="clear" w:color="000000" w:fill="FFFFFF"/>
            <w:hideMark/>
          </w:tcPr>
          <w:p w:rsidR="00A46ECA" w:rsidRPr="00A46ECA" w:rsidRDefault="00A46ECA" w:rsidP="00A46ECA">
            <w:pPr>
              <w:jc w:val="center"/>
              <w:rPr>
                <w:rFonts w:ascii="Sylfaen" w:hAnsi="Sylfaen" w:cs="Calibri"/>
                <w:sz w:val="18"/>
                <w:szCs w:val="18"/>
              </w:rPr>
            </w:pPr>
            <w:r w:rsidRPr="00A46ECA">
              <w:rPr>
                <w:rFonts w:ascii="Sylfaen" w:hAnsi="Sylfaen" w:cs="Calibri"/>
                <w:sz w:val="28"/>
                <w:szCs w:val="28"/>
              </w:rPr>
              <w:t>*</w:t>
            </w:r>
            <w:r w:rsidRPr="00A46ECA">
              <w:rPr>
                <w:rFonts w:ascii="Sylfaen" w:hAnsi="Sylfaen" w:cs="Calibri"/>
                <w:sz w:val="18"/>
                <w:szCs w:val="18"/>
              </w:rPr>
              <w:t xml:space="preserve">  Փական սողնակային վերգետնյա  30с41нж Ду100 Ру16 հակադարձ կցաշուրթով</w:t>
            </w:r>
          </w:p>
        </w:tc>
        <w:tc>
          <w:tcPr>
            <w:tcW w:w="640" w:type="dxa"/>
            <w:gridSpan w:val="2"/>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1160" w:type="dxa"/>
            <w:gridSpan w:val="3"/>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w:t>
            </w:r>
          </w:p>
        </w:tc>
        <w:tc>
          <w:tcPr>
            <w:tcW w:w="850" w:type="dxa"/>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c>
          <w:tcPr>
            <w:tcW w:w="992" w:type="dxa"/>
            <w:gridSpan w:val="2"/>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r>
      <w:tr w:rsidR="00A46ECA" w:rsidRPr="00A46ECA" w:rsidTr="00A46ECA">
        <w:trPr>
          <w:trHeight w:val="675"/>
        </w:trPr>
        <w:tc>
          <w:tcPr>
            <w:tcW w:w="590" w:type="dxa"/>
            <w:gridSpan w:val="3"/>
            <w:tcBorders>
              <w:top w:val="nil"/>
              <w:left w:val="nil"/>
              <w:bottom w:val="nil"/>
              <w:right w:val="nil"/>
            </w:tcBorders>
            <w:shd w:val="clear" w:color="000000" w:fill="FFFFFF"/>
            <w:noWrap/>
            <w:hideMark/>
          </w:tcPr>
          <w:p w:rsidR="00A46ECA" w:rsidRPr="00A46ECA" w:rsidRDefault="00A46ECA" w:rsidP="00A46ECA">
            <w:pPr>
              <w:jc w:val="center"/>
              <w:rPr>
                <w:rFonts w:ascii="Sylfaen" w:hAnsi="Sylfaen" w:cs="Calibri"/>
              </w:rPr>
            </w:pPr>
            <w:r w:rsidRPr="00A46ECA">
              <w:rPr>
                <w:rFonts w:ascii="Sylfaen" w:hAnsi="Sylfaen" w:cs="Calibri"/>
              </w:rPr>
              <w:t> </w:t>
            </w:r>
          </w:p>
        </w:tc>
        <w:tc>
          <w:tcPr>
            <w:tcW w:w="5430" w:type="dxa"/>
            <w:tcBorders>
              <w:top w:val="nil"/>
              <w:left w:val="double" w:sz="6" w:space="0" w:color="auto"/>
              <w:bottom w:val="double" w:sz="6" w:space="0" w:color="auto"/>
              <w:right w:val="double" w:sz="6" w:space="0" w:color="auto"/>
            </w:tcBorders>
            <w:shd w:val="clear" w:color="000000" w:fill="FFFFFF"/>
            <w:hideMark/>
          </w:tcPr>
          <w:p w:rsidR="00A46ECA" w:rsidRPr="00A46ECA" w:rsidRDefault="00A46ECA" w:rsidP="00A46ECA">
            <w:pPr>
              <w:jc w:val="center"/>
              <w:rPr>
                <w:rFonts w:ascii="Sylfaen" w:hAnsi="Sylfaen" w:cs="Calibri"/>
                <w:sz w:val="18"/>
                <w:szCs w:val="18"/>
              </w:rPr>
            </w:pPr>
            <w:r w:rsidRPr="00A46ECA">
              <w:rPr>
                <w:rFonts w:ascii="Sylfaen" w:hAnsi="Sylfaen" w:cs="Calibri"/>
                <w:sz w:val="28"/>
                <w:szCs w:val="28"/>
              </w:rPr>
              <w:t>*</w:t>
            </w:r>
            <w:r w:rsidRPr="00A46ECA">
              <w:rPr>
                <w:rFonts w:ascii="Sylfaen" w:hAnsi="Sylfaen" w:cs="Calibri"/>
                <w:sz w:val="18"/>
                <w:szCs w:val="18"/>
              </w:rPr>
              <w:t xml:space="preserve">  Փական սողնակային վերգետնյա  30с41нж Ду80 Ру16 հակադարձ կցաշուրթով</w:t>
            </w:r>
          </w:p>
        </w:tc>
        <w:tc>
          <w:tcPr>
            <w:tcW w:w="640" w:type="dxa"/>
            <w:gridSpan w:val="2"/>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հատ</w:t>
            </w:r>
          </w:p>
        </w:tc>
        <w:tc>
          <w:tcPr>
            <w:tcW w:w="1160" w:type="dxa"/>
            <w:gridSpan w:val="3"/>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w:t>
            </w:r>
          </w:p>
        </w:tc>
        <w:tc>
          <w:tcPr>
            <w:tcW w:w="850" w:type="dxa"/>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c>
          <w:tcPr>
            <w:tcW w:w="992" w:type="dxa"/>
            <w:gridSpan w:val="2"/>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r>
      <w:tr w:rsidR="00A46ECA" w:rsidRPr="00A46ECA" w:rsidTr="00A46ECA">
        <w:trPr>
          <w:trHeight w:val="420"/>
        </w:trPr>
        <w:tc>
          <w:tcPr>
            <w:tcW w:w="590" w:type="dxa"/>
            <w:gridSpan w:val="3"/>
            <w:tcBorders>
              <w:top w:val="nil"/>
              <w:left w:val="nil"/>
              <w:bottom w:val="nil"/>
              <w:right w:val="nil"/>
            </w:tcBorders>
            <w:shd w:val="clear" w:color="000000" w:fill="FFFFFF"/>
            <w:noWrap/>
            <w:hideMark/>
          </w:tcPr>
          <w:p w:rsidR="00A46ECA" w:rsidRPr="00A46ECA" w:rsidRDefault="00A46ECA" w:rsidP="00A46ECA">
            <w:pPr>
              <w:jc w:val="center"/>
              <w:rPr>
                <w:rFonts w:ascii="Sylfaen" w:hAnsi="Sylfaen" w:cs="Calibri"/>
              </w:rPr>
            </w:pPr>
            <w:r w:rsidRPr="00A46ECA">
              <w:rPr>
                <w:rFonts w:ascii="Sylfaen" w:hAnsi="Sylfaen" w:cs="Calibri"/>
              </w:rPr>
              <w:t> </w:t>
            </w:r>
          </w:p>
        </w:tc>
        <w:tc>
          <w:tcPr>
            <w:tcW w:w="5430" w:type="dxa"/>
            <w:tcBorders>
              <w:top w:val="nil"/>
              <w:left w:val="double" w:sz="6" w:space="0" w:color="auto"/>
              <w:bottom w:val="double" w:sz="6" w:space="0" w:color="auto"/>
              <w:right w:val="double" w:sz="6" w:space="0" w:color="auto"/>
            </w:tcBorders>
            <w:shd w:val="clear" w:color="000000" w:fill="FFFFFF"/>
            <w:hideMark/>
          </w:tcPr>
          <w:p w:rsidR="00A46ECA" w:rsidRPr="00A46ECA" w:rsidRDefault="00A46ECA" w:rsidP="00A46ECA">
            <w:pPr>
              <w:jc w:val="center"/>
              <w:rPr>
                <w:rFonts w:ascii="Sylfaen" w:hAnsi="Sylfaen" w:cs="Calibri"/>
                <w:sz w:val="18"/>
                <w:szCs w:val="18"/>
              </w:rPr>
            </w:pPr>
            <w:r w:rsidRPr="00A46ECA">
              <w:rPr>
                <w:rFonts w:ascii="Sylfaen" w:hAnsi="Sylfaen" w:cs="Calibri"/>
                <w:sz w:val="28"/>
                <w:szCs w:val="28"/>
              </w:rPr>
              <w:t>*</w:t>
            </w:r>
            <w:r w:rsidRPr="00A46ECA">
              <w:rPr>
                <w:rFonts w:ascii="Sylfaen" w:hAnsi="Sylfaen" w:cs="Calibri"/>
                <w:sz w:val="18"/>
                <w:szCs w:val="18"/>
              </w:rPr>
              <w:t>Պոլիմերա-բիտումային ժապավեն  Литкор НК-ГАЗ</w:t>
            </w:r>
          </w:p>
        </w:tc>
        <w:tc>
          <w:tcPr>
            <w:tcW w:w="640" w:type="dxa"/>
            <w:gridSpan w:val="2"/>
            <w:tcBorders>
              <w:top w:val="nil"/>
              <w:left w:val="nil"/>
              <w:bottom w:val="double" w:sz="6" w:space="0" w:color="auto"/>
              <w:right w:val="double" w:sz="6"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r w:rsidRPr="00A46ECA">
              <w:rPr>
                <w:rFonts w:ascii="Sylfaen" w:hAnsi="Sylfaen" w:cs="Calibri"/>
                <w:sz w:val="18"/>
                <w:szCs w:val="18"/>
                <w:vertAlign w:val="superscript"/>
              </w:rPr>
              <w:t>2</w:t>
            </w:r>
          </w:p>
        </w:tc>
        <w:tc>
          <w:tcPr>
            <w:tcW w:w="1160" w:type="dxa"/>
            <w:gridSpan w:val="3"/>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145.19</w:t>
            </w:r>
          </w:p>
        </w:tc>
        <w:tc>
          <w:tcPr>
            <w:tcW w:w="850" w:type="dxa"/>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c>
          <w:tcPr>
            <w:tcW w:w="992" w:type="dxa"/>
            <w:gridSpan w:val="2"/>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r>
      <w:tr w:rsidR="00A46ECA" w:rsidRPr="00A46ECA" w:rsidTr="00A46ECA">
        <w:trPr>
          <w:trHeight w:val="675"/>
        </w:trPr>
        <w:tc>
          <w:tcPr>
            <w:tcW w:w="590" w:type="dxa"/>
            <w:gridSpan w:val="3"/>
            <w:tcBorders>
              <w:top w:val="nil"/>
              <w:left w:val="nil"/>
              <w:bottom w:val="nil"/>
              <w:right w:val="nil"/>
            </w:tcBorders>
            <w:shd w:val="clear" w:color="000000" w:fill="FFFFFF"/>
            <w:noWrap/>
            <w:hideMark/>
          </w:tcPr>
          <w:p w:rsidR="00A46ECA" w:rsidRPr="00A46ECA" w:rsidRDefault="00A46ECA" w:rsidP="00A46ECA">
            <w:pPr>
              <w:jc w:val="center"/>
              <w:rPr>
                <w:rFonts w:ascii="Sylfaen" w:hAnsi="Sylfaen" w:cs="Calibri"/>
              </w:rPr>
            </w:pPr>
            <w:r w:rsidRPr="00A46ECA">
              <w:rPr>
                <w:rFonts w:ascii="Sylfaen" w:hAnsi="Sylfaen" w:cs="Calibri"/>
              </w:rPr>
              <w:t> </w:t>
            </w:r>
          </w:p>
        </w:tc>
        <w:tc>
          <w:tcPr>
            <w:tcW w:w="5430" w:type="dxa"/>
            <w:tcBorders>
              <w:top w:val="nil"/>
              <w:left w:val="double" w:sz="6" w:space="0" w:color="auto"/>
              <w:bottom w:val="double" w:sz="6" w:space="0" w:color="auto"/>
              <w:right w:val="double" w:sz="6" w:space="0" w:color="auto"/>
            </w:tcBorders>
            <w:shd w:val="clear" w:color="000000" w:fill="FFFFFF"/>
            <w:hideMark/>
          </w:tcPr>
          <w:p w:rsidR="00A46ECA" w:rsidRPr="00A46ECA" w:rsidRDefault="00A46ECA" w:rsidP="00A46ECA">
            <w:pPr>
              <w:jc w:val="center"/>
              <w:rPr>
                <w:rFonts w:ascii="Sylfaen" w:hAnsi="Sylfaen" w:cs="Calibri"/>
                <w:sz w:val="18"/>
                <w:szCs w:val="18"/>
              </w:rPr>
            </w:pPr>
            <w:r w:rsidRPr="00A46ECA">
              <w:rPr>
                <w:rFonts w:ascii="Sylfaen" w:hAnsi="Sylfaen" w:cs="Calibri"/>
                <w:sz w:val="28"/>
                <w:szCs w:val="28"/>
              </w:rPr>
              <w:t>*</w:t>
            </w:r>
            <w:r w:rsidRPr="00A46ECA">
              <w:rPr>
                <w:rFonts w:ascii="Sylfaen" w:hAnsi="Sylfaen" w:cs="Calibri"/>
                <w:sz w:val="18"/>
                <w:szCs w:val="18"/>
              </w:rPr>
              <w:t xml:space="preserve">  Գլանափաթեթային (рулонный) ամրանավորված նյութ</w:t>
            </w:r>
            <w:r w:rsidRPr="00A46ECA">
              <w:rPr>
                <w:rFonts w:ascii="Sylfaen" w:hAnsi="Sylfaen" w:cs="Calibri"/>
                <w:sz w:val="18"/>
                <w:szCs w:val="18"/>
              </w:rPr>
              <w:br/>
              <w:t>(РАМ)</w:t>
            </w:r>
          </w:p>
        </w:tc>
        <w:tc>
          <w:tcPr>
            <w:tcW w:w="640" w:type="dxa"/>
            <w:gridSpan w:val="2"/>
            <w:tcBorders>
              <w:top w:val="nil"/>
              <w:left w:val="nil"/>
              <w:bottom w:val="double" w:sz="6" w:space="0" w:color="auto"/>
              <w:right w:val="double" w:sz="6"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մ</w:t>
            </w:r>
            <w:r w:rsidRPr="00A46ECA">
              <w:rPr>
                <w:rFonts w:ascii="Sylfaen" w:hAnsi="Sylfaen" w:cs="Calibri"/>
                <w:sz w:val="18"/>
                <w:szCs w:val="18"/>
                <w:vertAlign w:val="superscript"/>
              </w:rPr>
              <w:t>2</w:t>
            </w:r>
          </w:p>
        </w:tc>
        <w:tc>
          <w:tcPr>
            <w:tcW w:w="1160" w:type="dxa"/>
            <w:gridSpan w:val="3"/>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280</w:t>
            </w:r>
          </w:p>
        </w:tc>
        <w:tc>
          <w:tcPr>
            <w:tcW w:w="850" w:type="dxa"/>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c>
          <w:tcPr>
            <w:tcW w:w="992" w:type="dxa"/>
            <w:gridSpan w:val="2"/>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r>
      <w:tr w:rsidR="00A46ECA" w:rsidRPr="00A46ECA" w:rsidTr="00A46ECA">
        <w:trPr>
          <w:trHeight w:val="420"/>
        </w:trPr>
        <w:tc>
          <w:tcPr>
            <w:tcW w:w="590" w:type="dxa"/>
            <w:gridSpan w:val="3"/>
            <w:tcBorders>
              <w:top w:val="nil"/>
              <w:left w:val="nil"/>
              <w:bottom w:val="nil"/>
              <w:right w:val="nil"/>
            </w:tcBorders>
            <w:shd w:val="clear" w:color="000000" w:fill="FFFFFF"/>
            <w:noWrap/>
            <w:hideMark/>
          </w:tcPr>
          <w:p w:rsidR="00A46ECA" w:rsidRPr="00A46ECA" w:rsidRDefault="00A46ECA" w:rsidP="00A46ECA">
            <w:pPr>
              <w:jc w:val="center"/>
              <w:rPr>
                <w:rFonts w:ascii="Sylfaen" w:hAnsi="Sylfaen" w:cs="Calibri"/>
              </w:rPr>
            </w:pPr>
            <w:r w:rsidRPr="00A46ECA">
              <w:rPr>
                <w:rFonts w:ascii="Sylfaen" w:hAnsi="Sylfaen" w:cs="Calibri"/>
              </w:rPr>
              <w:t> </w:t>
            </w:r>
          </w:p>
        </w:tc>
        <w:tc>
          <w:tcPr>
            <w:tcW w:w="5430" w:type="dxa"/>
            <w:tcBorders>
              <w:top w:val="nil"/>
              <w:left w:val="double" w:sz="6" w:space="0" w:color="auto"/>
              <w:bottom w:val="double" w:sz="6" w:space="0" w:color="auto"/>
              <w:right w:val="double" w:sz="6" w:space="0" w:color="auto"/>
            </w:tcBorders>
            <w:shd w:val="clear" w:color="000000" w:fill="FFFFFF"/>
            <w:hideMark/>
          </w:tcPr>
          <w:p w:rsidR="00A46ECA" w:rsidRPr="00A46ECA" w:rsidRDefault="00A46ECA" w:rsidP="00A46ECA">
            <w:pPr>
              <w:jc w:val="center"/>
              <w:rPr>
                <w:rFonts w:ascii="Sylfaen" w:hAnsi="Sylfaen" w:cs="Calibri"/>
                <w:sz w:val="18"/>
                <w:szCs w:val="18"/>
              </w:rPr>
            </w:pPr>
            <w:r w:rsidRPr="00A46ECA">
              <w:rPr>
                <w:rFonts w:ascii="Sylfaen" w:hAnsi="Sylfaen" w:cs="Calibri"/>
                <w:sz w:val="28"/>
                <w:szCs w:val="28"/>
              </w:rPr>
              <w:t>*</w:t>
            </w:r>
            <w:r w:rsidRPr="00A46ECA">
              <w:rPr>
                <w:rFonts w:ascii="Sylfaen" w:hAnsi="Sylfaen" w:cs="Calibri"/>
                <w:sz w:val="18"/>
                <w:szCs w:val="18"/>
              </w:rPr>
              <w:t>Պոլիմերա-բիտումային նախաներկ  (грунтовка)</w:t>
            </w:r>
          </w:p>
        </w:tc>
        <w:tc>
          <w:tcPr>
            <w:tcW w:w="640" w:type="dxa"/>
            <w:gridSpan w:val="2"/>
            <w:tcBorders>
              <w:top w:val="nil"/>
              <w:left w:val="nil"/>
              <w:bottom w:val="double" w:sz="6" w:space="0" w:color="auto"/>
              <w:right w:val="double" w:sz="6" w:space="0" w:color="auto"/>
            </w:tcBorders>
            <w:shd w:val="clear" w:color="000000" w:fill="FFFFFF"/>
            <w:noWrap/>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կգ</w:t>
            </w:r>
          </w:p>
        </w:tc>
        <w:tc>
          <w:tcPr>
            <w:tcW w:w="1160" w:type="dxa"/>
            <w:gridSpan w:val="3"/>
            <w:tcBorders>
              <w:top w:val="nil"/>
              <w:left w:val="nil"/>
              <w:bottom w:val="double" w:sz="6" w:space="0" w:color="auto"/>
              <w:right w:val="double" w:sz="6" w:space="0" w:color="auto"/>
            </w:tcBorders>
            <w:shd w:val="clear" w:color="000000" w:fill="FFFFFF"/>
            <w:vAlign w:val="center"/>
            <w:hideMark/>
          </w:tcPr>
          <w:p w:rsidR="00A46ECA" w:rsidRPr="00A46ECA" w:rsidRDefault="00A46ECA" w:rsidP="00A46ECA">
            <w:pPr>
              <w:jc w:val="center"/>
              <w:rPr>
                <w:rFonts w:ascii="Sylfaen" w:hAnsi="Sylfaen" w:cs="Calibri"/>
                <w:sz w:val="18"/>
                <w:szCs w:val="18"/>
              </w:rPr>
            </w:pPr>
            <w:r w:rsidRPr="00A46ECA">
              <w:rPr>
                <w:rFonts w:ascii="Sylfaen" w:hAnsi="Sylfaen" w:cs="Calibri"/>
                <w:sz w:val="18"/>
                <w:szCs w:val="18"/>
              </w:rPr>
              <w:t>11.60</w:t>
            </w:r>
          </w:p>
        </w:tc>
        <w:tc>
          <w:tcPr>
            <w:tcW w:w="850" w:type="dxa"/>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c>
          <w:tcPr>
            <w:tcW w:w="992" w:type="dxa"/>
            <w:gridSpan w:val="2"/>
            <w:tcBorders>
              <w:top w:val="nil"/>
              <w:left w:val="nil"/>
              <w:bottom w:val="nil"/>
              <w:right w:val="nil"/>
            </w:tcBorders>
            <w:shd w:val="clear" w:color="000000" w:fill="FFFFFF"/>
            <w:noWrap/>
            <w:hideMark/>
          </w:tcPr>
          <w:p w:rsidR="00A46ECA" w:rsidRPr="00A46ECA" w:rsidRDefault="00A46ECA" w:rsidP="00A46ECA">
            <w:pPr>
              <w:rPr>
                <w:rFonts w:ascii="Sylfaen" w:hAnsi="Sylfaen" w:cs="Calibri"/>
                <w:sz w:val="18"/>
                <w:szCs w:val="18"/>
              </w:rPr>
            </w:pPr>
            <w:r w:rsidRPr="00A46ECA">
              <w:rPr>
                <w:rFonts w:ascii="Sylfaen" w:hAnsi="Sylfaen" w:cs="Calibri"/>
                <w:sz w:val="18"/>
                <w:szCs w:val="18"/>
              </w:rPr>
              <w:t> </w:t>
            </w:r>
          </w:p>
        </w:tc>
      </w:tr>
    </w:tbl>
    <w:p w:rsidR="005A5D42" w:rsidRPr="00F80A9B" w:rsidRDefault="005A5D42" w:rsidP="005A5D42">
      <w:pPr>
        <w:rPr>
          <w:rFonts w:ascii="Sylfaen" w:hAnsi="Sylfaen"/>
          <w:sz w:val="16"/>
          <w:szCs w:val="16"/>
          <w:lang w:val="hy-AM"/>
        </w:rPr>
      </w:pPr>
    </w:p>
    <w:p w:rsidR="005A5D42" w:rsidRPr="0036470E" w:rsidRDefault="005A5D42" w:rsidP="005A5D42">
      <w:pPr>
        <w:rPr>
          <w:rFonts w:ascii="Sylfaen" w:hAnsi="Sylfaen"/>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BD449E" w:rsidRPr="00AE7AE9" w:rsidRDefault="00BD449E"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4C20D2" w:rsidRDefault="00466C86"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6B05EF" w:rsidRDefault="00466C86"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C76E9">
        <w:rPr>
          <w:rFonts w:ascii="Sylfaen" w:hAnsi="Sylfaen"/>
          <w:sz w:val="18"/>
          <w:szCs w:val="18"/>
          <w:lang w:val="af-ZA"/>
        </w:rPr>
        <w:t xml:space="preserve">№051/GARM/15_2.1_168-02.06.15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EC76E9" w:rsidP="00A869AD">
            <w:pPr>
              <w:jc w:val="center"/>
              <w:rPr>
                <w:rFonts w:ascii="Sylfaen" w:hAnsi="Sylfaen" w:cs="Sylfaen"/>
                <w:sz w:val="20"/>
                <w:szCs w:val="20"/>
              </w:rPr>
            </w:pPr>
            <w:r>
              <w:rPr>
                <w:rFonts w:ascii="Sylfaen" w:hAnsi="Sylfaen" w:cs="Sylfaen"/>
                <w:b/>
                <w:lang w:val="hy-AM"/>
              </w:rPr>
              <w:t>Սյունիքի մարզի Տեղ գյուղի և մոտակա բնակավայրերի գազաֆիկացման համար նոր ԳԲԿ-ի կառուցում (Սնող միջին ճնշման գազատարի կառուցում)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A46ECA"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B43E61" w:rsidRPr="00A46ECA">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EC76E9">
        <w:rPr>
          <w:rFonts w:ascii="Sylfaen" w:hAnsi="Sylfaen"/>
          <w:b/>
          <w:sz w:val="16"/>
          <w:szCs w:val="16"/>
          <w:lang w:val="af-ZA"/>
        </w:rPr>
        <w:t xml:space="preserve">№051/GARM/15_2.1_168-02.06.15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EC76E9">
        <w:rPr>
          <w:rFonts w:ascii="Sylfaen" w:hAnsi="Sylfaen"/>
          <w:b/>
          <w:sz w:val="16"/>
          <w:szCs w:val="16"/>
          <w:lang w:val="af-ZA"/>
        </w:rPr>
        <w:t xml:space="preserve">№051/GARM/15_2.1_168-02.06.15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Pr="00B43E61" w:rsidRDefault="00245E0E" w:rsidP="00245E0E">
      <w:pPr>
        <w:ind w:firstLine="567"/>
        <w:jc w:val="both"/>
        <w:rPr>
          <w:rFonts w:ascii="Sylfaen" w:hAnsi="Sylfaen" w:cs="Arial"/>
          <w:sz w:val="16"/>
          <w:szCs w:val="16"/>
          <w:lang w:val="nl-NL"/>
        </w:rPr>
      </w:pPr>
      <w:r w:rsidRPr="00B43E61">
        <w:rPr>
          <w:rFonts w:ascii="Sylfaen" w:hAnsi="Sylfaen" w:cs="Sylfaen"/>
          <w:sz w:val="16"/>
          <w:szCs w:val="16"/>
          <w:lang w:val="af-ZA"/>
        </w:rPr>
        <w:t>«</w:t>
      </w:r>
      <w:r w:rsidRPr="00B43E61">
        <w:rPr>
          <w:rFonts w:ascii="Sylfaen" w:hAnsi="Sylfaen" w:cs="Sylfaen"/>
          <w:sz w:val="16"/>
          <w:szCs w:val="16"/>
          <w:vertAlign w:val="subscript"/>
          <w:lang w:val="nl-NL"/>
        </w:rPr>
        <w:t>Մասնակցի</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անվանումը»</w:t>
      </w:r>
      <w:r w:rsidRPr="00B43E61">
        <w:rPr>
          <w:rFonts w:ascii="Sylfaen" w:hAnsi="Sylfaen"/>
          <w:sz w:val="16"/>
          <w:szCs w:val="16"/>
          <w:lang w:val="nl-NL"/>
        </w:rPr>
        <w:t>-</w:t>
      </w:r>
      <w:r w:rsidRPr="00B43E61">
        <w:rPr>
          <w:rFonts w:ascii="Sylfaen" w:hAnsi="Sylfaen" w:cs="Sylfaen"/>
          <w:sz w:val="16"/>
          <w:szCs w:val="16"/>
          <w:lang w:val="nl-NL"/>
        </w:rPr>
        <w:t>ն</w:t>
      </w:r>
      <w:r w:rsidRPr="00B43E61">
        <w:rPr>
          <w:rFonts w:ascii="Sylfaen" w:hAnsi="Sylfaen" w:cs="Arial"/>
          <w:sz w:val="16"/>
          <w:szCs w:val="16"/>
          <w:lang w:val="nl-NL"/>
        </w:rPr>
        <w:t xml:space="preserve">, </w:t>
      </w:r>
      <w:r w:rsidRPr="00B43E61">
        <w:rPr>
          <w:rFonts w:ascii="Sylfaen" w:hAnsi="Sylfaen" w:cs="Sylfaen"/>
          <w:sz w:val="16"/>
          <w:szCs w:val="16"/>
          <w:lang w:val="nl-NL"/>
        </w:rPr>
        <w:t>ի</w:t>
      </w:r>
      <w:r w:rsidRPr="00B43E61">
        <w:rPr>
          <w:rFonts w:ascii="Sylfaen" w:hAnsi="Sylfaen" w:cs="Arial"/>
          <w:sz w:val="16"/>
          <w:szCs w:val="16"/>
          <w:lang w:val="nl-NL"/>
        </w:rPr>
        <w:t xml:space="preserve"> </w:t>
      </w:r>
      <w:r w:rsidRPr="00B43E61">
        <w:rPr>
          <w:rFonts w:ascii="Sylfaen" w:hAnsi="Sylfaen" w:cs="Sylfaen"/>
          <w:sz w:val="16"/>
          <w:szCs w:val="16"/>
          <w:lang w:val="nl-NL"/>
        </w:rPr>
        <w:t>դեմս</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տնօրեն</w:t>
      </w:r>
      <w:r w:rsidRPr="00B43E61">
        <w:rPr>
          <w:rFonts w:ascii="Sylfaen" w:hAnsi="Sylfaen" w:cs="Arial"/>
          <w:sz w:val="16"/>
          <w:szCs w:val="16"/>
          <w:lang w:val="nl-NL"/>
        </w:rPr>
        <w:t xml:space="preserve"> -----------</w:t>
      </w:r>
      <w:r w:rsidRPr="00B43E61">
        <w:rPr>
          <w:rFonts w:ascii="Sylfaen" w:hAnsi="Sylfaen" w:cs="Sylfaen"/>
          <w:sz w:val="16"/>
          <w:szCs w:val="16"/>
          <w:lang w:val="nl-NL"/>
        </w:rPr>
        <w:t>յանի</w:t>
      </w:r>
      <w:r w:rsidRPr="00B43E61">
        <w:rPr>
          <w:rFonts w:ascii="Sylfaen" w:hAnsi="Sylfaen" w:cs="Arial"/>
          <w:sz w:val="16"/>
          <w:szCs w:val="16"/>
          <w:lang w:val="nl-NL"/>
        </w:rPr>
        <w:t xml:space="preserve">, </w:t>
      </w:r>
      <w:r w:rsidRPr="00B43E61">
        <w:rPr>
          <w:rFonts w:ascii="Sylfaen" w:hAnsi="Sylfaen" w:cs="Sylfaen"/>
          <w:sz w:val="16"/>
          <w:szCs w:val="16"/>
          <w:lang w:val="nl-NL"/>
        </w:rPr>
        <w:t>որը</w:t>
      </w:r>
      <w:r w:rsidRPr="00B43E61">
        <w:rPr>
          <w:rFonts w:ascii="Sylfaen" w:hAnsi="Sylfaen" w:cs="Arial"/>
          <w:sz w:val="16"/>
          <w:szCs w:val="16"/>
          <w:lang w:val="nl-NL"/>
        </w:rPr>
        <w:t xml:space="preserve"> </w:t>
      </w:r>
      <w:r w:rsidRPr="00B43E61">
        <w:rPr>
          <w:rFonts w:ascii="Sylfaen" w:hAnsi="Sylfaen" w:cs="Sylfaen"/>
          <w:sz w:val="16"/>
          <w:szCs w:val="16"/>
          <w:lang w:val="nl-NL"/>
        </w:rPr>
        <w:t>գործում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կանոնադրության</w:t>
      </w:r>
      <w:r w:rsidRPr="00B43E61">
        <w:rPr>
          <w:rFonts w:ascii="Sylfaen" w:hAnsi="Sylfaen" w:cs="Arial"/>
          <w:sz w:val="16"/>
          <w:szCs w:val="16"/>
          <w:lang w:val="nl-NL"/>
        </w:rPr>
        <w:t xml:space="preserve"> </w:t>
      </w:r>
      <w:r w:rsidRPr="00B43E61">
        <w:rPr>
          <w:rFonts w:ascii="Sylfaen" w:hAnsi="Sylfaen" w:cs="Sylfaen"/>
          <w:sz w:val="16"/>
          <w:szCs w:val="16"/>
          <w:lang w:val="nl-NL"/>
        </w:rPr>
        <w:t>հիման</w:t>
      </w:r>
      <w:r w:rsidRPr="00B43E61">
        <w:rPr>
          <w:rFonts w:ascii="Sylfaen" w:hAnsi="Sylfaen" w:cs="Arial"/>
          <w:sz w:val="16"/>
          <w:szCs w:val="16"/>
          <w:lang w:val="nl-NL"/>
        </w:rPr>
        <w:t xml:space="preserve"> </w:t>
      </w:r>
      <w:r w:rsidRPr="00B43E61">
        <w:rPr>
          <w:rFonts w:ascii="Sylfaen" w:hAnsi="Sylfaen" w:cs="Sylfaen"/>
          <w:sz w:val="16"/>
          <w:szCs w:val="16"/>
          <w:lang w:val="nl-NL"/>
        </w:rPr>
        <w:t>վրա</w:t>
      </w:r>
      <w:r w:rsidRPr="00B43E61">
        <w:rPr>
          <w:rFonts w:ascii="Sylfaen" w:hAnsi="Sylfaen" w:cs="Arial"/>
          <w:sz w:val="16"/>
          <w:szCs w:val="16"/>
          <w:lang w:val="nl-NL"/>
        </w:rPr>
        <w:t>` (</w:t>
      </w:r>
      <w:r w:rsidRPr="00B43E61">
        <w:rPr>
          <w:rFonts w:ascii="Sylfaen" w:hAnsi="Sylfaen" w:cs="Sylfaen"/>
          <w:sz w:val="16"/>
          <w:szCs w:val="16"/>
          <w:lang w:val="nl-NL"/>
        </w:rPr>
        <w:t>այսուհետև</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w:t>
      </w:r>
      <w:r w:rsidRPr="00B43E61">
        <w:rPr>
          <w:rFonts w:ascii="Sylfaen" w:hAnsi="Sylfaen" w:cs="Arial"/>
          <w:sz w:val="16"/>
          <w:szCs w:val="16"/>
          <w:lang w:val="nl-NL"/>
        </w:rPr>
        <w:t xml:space="preserve">), </w:t>
      </w:r>
      <w:r w:rsidRPr="00B43E61">
        <w:rPr>
          <w:rFonts w:ascii="Sylfaen" w:hAnsi="Sylfaen" w:cs="Sylfaen"/>
          <w:sz w:val="16"/>
          <w:szCs w:val="16"/>
          <w:lang w:val="nl-NL"/>
        </w:rPr>
        <w:t>սույնով</w:t>
      </w:r>
      <w:r w:rsidRPr="00B43E61">
        <w:rPr>
          <w:rFonts w:ascii="Sylfaen" w:hAnsi="Sylfaen" w:cs="Arial"/>
          <w:sz w:val="16"/>
          <w:szCs w:val="16"/>
          <w:lang w:val="nl-NL"/>
        </w:rPr>
        <w:t xml:space="preserve"> </w:t>
      </w:r>
      <w:r w:rsidRPr="00B43E61">
        <w:rPr>
          <w:rFonts w:ascii="Sylfaen" w:hAnsi="Sylfaen" w:cs="Sylfaen"/>
          <w:sz w:val="16"/>
          <w:szCs w:val="16"/>
          <w:lang w:val="nl-NL"/>
        </w:rPr>
        <w:t>միակողմանի</w:t>
      </w:r>
      <w:r w:rsidRPr="00B43E61">
        <w:rPr>
          <w:rFonts w:ascii="Sylfaen" w:hAnsi="Sylfaen" w:cs="Arial"/>
          <w:sz w:val="16"/>
          <w:szCs w:val="16"/>
          <w:lang w:val="nl-NL"/>
        </w:rPr>
        <w:t xml:space="preserve"> </w:t>
      </w:r>
      <w:r w:rsidRPr="00B43E61">
        <w:rPr>
          <w:rFonts w:ascii="Sylfaen" w:hAnsi="Sylfaen" w:cs="Sylfaen"/>
          <w:sz w:val="16"/>
          <w:szCs w:val="16"/>
          <w:lang w:val="nl-NL"/>
        </w:rPr>
        <w:t>սահմանում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հետևյալ</w:t>
      </w:r>
      <w:r w:rsidRPr="00B43E61">
        <w:rPr>
          <w:rFonts w:ascii="Sylfaen" w:hAnsi="Sylfaen" w:cs="Arial"/>
          <w:sz w:val="16"/>
          <w:szCs w:val="16"/>
          <w:lang w:val="nl-NL"/>
        </w:rPr>
        <w:t xml:space="preserve"> </w:t>
      </w:r>
      <w:r w:rsidRPr="00B43E61">
        <w:rPr>
          <w:rFonts w:ascii="Sylfaen" w:hAnsi="Sylfaen" w:cs="Sylfaen"/>
          <w:sz w:val="16"/>
          <w:szCs w:val="16"/>
          <w:lang w:val="nl-NL"/>
        </w:rPr>
        <w:t>տուժանքի</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համաձայնությունը</w:t>
      </w:r>
      <w:r w:rsidRPr="00B43E61">
        <w:rPr>
          <w:rFonts w:ascii="Sylfaen" w:hAnsi="Sylfaen" w:cs="Arial"/>
          <w:sz w:val="16"/>
          <w:szCs w:val="16"/>
          <w:lang w:val="nl-NL"/>
        </w:rPr>
        <w:t>.</w:t>
      </w:r>
    </w:p>
    <w:p w:rsidR="00245E0E" w:rsidRPr="00B43E61" w:rsidRDefault="00245E0E" w:rsidP="00245E0E">
      <w:pPr>
        <w:ind w:left="360" w:firstLine="567"/>
        <w:jc w:val="center"/>
        <w:rPr>
          <w:rFonts w:ascii="Sylfaen" w:hAnsi="Sylfaen" w:cs="Arial"/>
          <w:b/>
          <w:bCs/>
          <w:i/>
          <w:sz w:val="16"/>
          <w:szCs w:val="16"/>
          <w:lang w:val="nl-NL"/>
        </w:rPr>
      </w:pPr>
      <w:r w:rsidRPr="00B43E61">
        <w:rPr>
          <w:rFonts w:ascii="Sylfaen" w:hAnsi="Sylfaen"/>
          <w:b/>
          <w:bCs/>
          <w:i/>
          <w:sz w:val="16"/>
          <w:szCs w:val="16"/>
          <w:lang w:val="nl-NL"/>
        </w:rPr>
        <w:t xml:space="preserve">1. </w:t>
      </w:r>
      <w:r w:rsidRPr="00B43E61">
        <w:rPr>
          <w:rFonts w:ascii="Sylfaen" w:hAnsi="Sylfaen" w:cs="Sylfaen"/>
          <w:b/>
          <w:bCs/>
          <w:i/>
          <w:sz w:val="16"/>
          <w:szCs w:val="16"/>
          <w:lang w:val="nl-NL"/>
        </w:rPr>
        <w:t>Համաձայնության</w:t>
      </w:r>
      <w:r w:rsidRPr="00B43E61">
        <w:rPr>
          <w:rFonts w:ascii="Sylfaen" w:hAnsi="Sylfaen" w:cs="Arial"/>
          <w:b/>
          <w:bCs/>
          <w:i/>
          <w:sz w:val="16"/>
          <w:szCs w:val="16"/>
          <w:lang w:val="nl-NL"/>
        </w:rPr>
        <w:t xml:space="preserve"> </w:t>
      </w:r>
      <w:r w:rsidRPr="00B43E61">
        <w:rPr>
          <w:rFonts w:ascii="Sylfaen" w:hAnsi="Sylfaen" w:cs="Sylfaen"/>
          <w:b/>
          <w:bCs/>
          <w:i/>
          <w:sz w:val="16"/>
          <w:szCs w:val="16"/>
          <w:lang w:val="nl-NL"/>
        </w:rPr>
        <w:t>առարկան</w:t>
      </w:r>
    </w:p>
    <w:p w:rsidR="00245E0E" w:rsidRPr="00B43E61" w:rsidRDefault="00245E0E" w:rsidP="00245E0E">
      <w:pPr>
        <w:numPr>
          <w:ilvl w:val="1"/>
          <w:numId w:val="45"/>
        </w:numPr>
        <w:ind w:left="0" w:firstLine="567"/>
        <w:jc w:val="both"/>
        <w:rPr>
          <w:rFonts w:ascii="Sylfaen" w:hAnsi="Sylfaen"/>
          <w:sz w:val="16"/>
          <w:szCs w:val="16"/>
          <w:lang w:val="nl-NL"/>
        </w:rPr>
      </w:pPr>
      <w:r w:rsidRPr="00B43E61">
        <w:rPr>
          <w:rFonts w:ascii="Sylfaen" w:hAnsi="Sylfaen" w:cs="Sylfaen"/>
          <w:sz w:val="16"/>
          <w:szCs w:val="16"/>
          <w:lang w:val="nl-NL"/>
        </w:rPr>
        <w:t>Հաշվի</w:t>
      </w:r>
      <w:r w:rsidRPr="00B43E61">
        <w:rPr>
          <w:rFonts w:ascii="Sylfaen" w:hAnsi="Sylfaen" w:cs="Arial"/>
          <w:sz w:val="16"/>
          <w:szCs w:val="16"/>
          <w:lang w:val="nl-NL"/>
        </w:rPr>
        <w:t xml:space="preserve"> </w:t>
      </w:r>
      <w:r w:rsidRPr="00B43E61">
        <w:rPr>
          <w:rFonts w:ascii="Sylfaen" w:hAnsi="Sylfaen" w:cs="Sylfaen"/>
          <w:sz w:val="16"/>
          <w:szCs w:val="16"/>
          <w:lang w:val="nl-NL"/>
        </w:rPr>
        <w:t>առնելով</w:t>
      </w:r>
      <w:r w:rsidRPr="00B43E61">
        <w:rPr>
          <w:rFonts w:ascii="Sylfaen" w:hAnsi="Sylfaen" w:cs="Arial"/>
          <w:sz w:val="16"/>
          <w:szCs w:val="16"/>
          <w:lang w:val="nl-NL"/>
        </w:rPr>
        <w:t xml:space="preserve">, </w:t>
      </w:r>
      <w:r w:rsidRPr="00B43E61">
        <w:rPr>
          <w:rFonts w:ascii="Sylfaen" w:hAnsi="Sylfaen" w:cs="Sylfaen"/>
          <w:sz w:val="16"/>
          <w:szCs w:val="16"/>
          <w:lang w:val="nl-NL"/>
        </w:rPr>
        <w:t>որ</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մասնակցում է «</w:t>
      </w:r>
      <w:r w:rsidRPr="00B43E61">
        <w:rPr>
          <w:rFonts w:ascii="Sylfaen" w:hAnsi="Sylfaen" w:cs="Sylfaen"/>
          <w:sz w:val="16"/>
          <w:szCs w:val="16"/>
          <w:lang w:val="hy-AM"/>
        </w:rPr>
        <w:t>Գազպրոմ Արմենիա</w:t>
      </w:r>
      <w:r w:rsidRPr="00B43E61">
        <w:rPr>
          <w:rFonts w:ascii="Sylfaen" w:hAnsi="Sylfaen" w:cs="Sylfaen"/>
          <w:sz w:val="16"/>
          <w:szCs w:val="16"/>
          <w:lang w:val="nl-NL"/>
        </w:rPr>
        <w:t xml:space="preserve">»  ՓԲԸ </w:t>
      </w:r>
      <w:r w:rsidRPr="00B43E61">
        <w:rPr>
          <w:rFonts w:ascii="Sylfaen" w:hAnsi="Sylfaen"/>
          <w:sz w:val="16"/>
          <w:szCs w:val="16"/>
          <w:lang w:val="nl-NL"/>
        </w:rPr>
        <w:t>(</w:t>
      </w:r>
      <w:r w:rsidRPr="00B43E61">
        <w:rPr>
          <w:rFonts w:ascii="Sylfaen" w:hAnsi="Sylfaen" w:cs="Sylfaen"/>
          <w:sz w:val="16"/>
          <w:szCs w:val="16"/>
          <w:lang w:val="nl-NL"/>
        </w:rPr>
        <w:t>այսուհետ</w:t>
      </w:r>
      <w:r w:rsidRPr="00B43E61">
        <w:rPr>
          <w:rFonts w:ascii="Sylfaen" w:hAnsi="Sylfaen" w:cs="Arial"/>
          <w:sz w:val="16"/>
          <w:szCs w:val="16"/>
          <w:lang w:val="nl-NL"/>
        </w:rPr>
        <w:t xml:space="preserve">` </w:t>
      </w:r>
      <w:r w:rsidRPr="00B43E61">
        <w:rPr>
          <w:rFonts w:ascii="Sylfaen" w:hAnsi="Sylfaen" w:cs="Sylfaen"/>
          <w:sz w:val="16"/>
          <w:szCs w:val="16"/>
          <w:lang w:val="af-ZA"/>
        </w:rPr>
        <w:t>«</w:t>
      </w:r>
      <w:r w:rsidRPr="00B43E61">
        <w:rPr>
          <w:rFonts w:ascii="Sylfaen" w:hAnsi="Sylfaen" w:cs="Sylfaen"/>
          <w:sz w:val="16"/>
          <w:szCs w:val="16"/>
          <w:lang w:val="nl-NL"/>
        </w:rPr>
        <w:t>Պատվիրատու»</w:t>
      </w:r>
      <w:r w:rsidRPr="00B43E61">
        <w:rPr>
          <w:rFonts w:ascii="Sylfaen" w:hAnsi="Sylfaen"/>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կազմակերպված</w:t>
      </w:r>
      <w:r w:rsidRPr="00B43E61">
        <w:rPr>
          <w:rFonts w:ascii="Sylfaen" w:hAnsi="Sylfaen" w:cs="Arial"/>
          <w:sz w:val="16"/>
          <w:szCs w:val="16"/>
          <w:lang w:val="nl-NL"/>
        </w:rPr>
        <w:t>`</w:t>
      </w:r>
      <w:r w:rsidRPr="00B43E61">
        <w:rPr>
          <w:rFonts w:ascii="Sylfaen" w:hAnsi="Sylfaen" w:cs="Arial"/>
          <w:sz w:val="16"/>
          <w:szCs w:val="16"/>
          <w:lang w:val="hy-AM"/>
        </w:rPr>
        <w:t xml:space="preserve"> </w:t>
      </w:r>
      <w:r w:rsidRPr="00B43E61">
        <w:rPr>
          <w:rFonts w:ascii="Sylfaen" w:hAnsi="Sylfaen" w:cs="Arial"/>
          <w:sz w:val="16"/>
          <w:szCs w:val="16"/>
          <w:lang w:val="nl-NL"/>
        </w:rPr>
        <w:t>«</w:t>
      </w:r>
      <w:r w:rsidR="00EC76E9" w:rsidRPr="00B43E61">
        <w:rPr>
          <w:rFonts w:ascii="Sylfaen" w:hAnsi="Sylfaen" w:cs="Sylfaen"/>
          <w:sz w:val="16"/>
          <w:szCs w:val="16"/>
          <w:lang w:val="hy-AM"/>
        </w:rPr>
        <w:t>Սյունիքի մարզի Տեղ գյուղի և մոտակա բնակավայրերի գազաֆիկացման համար նոր ԳԲԿ-ի կառուցում (Սնող միջին ճնշման գազատարի կառուցում)</w:t>
      </w:r>
      <w:r w:rsidR="008B14D4" w:rsidRPr="00B43E61">
        <w:rPr>
          <w:rFonts w:ascii="Sylfaen" w:hAnsi="Sylfaen"/>
          <w:sz w:val="16"/>
          <w:szCs w:val="16"/>
          <w:lang w:val="af-ZA"/>
        </w:rPr>
        <w:t xml:space="preserve"> </w:t>
      </w:r>
      <w:r w:rsidRPr="00B43E61">
        <w:rPr>
          <w:rFonts w:ascii="Sylfaen" w:hAnsi="Sylfaen"/>
          <w:sz w:val="16"/>
          <w:szCs w:val="16"/>
          <w:lang w:val="af-ZA"/>
        </w:rPr>
        <w:t>» օբյեկտի</w:t>
      </w:r>
      <w:r w:rsidRPr="00B43E61">
        <w:rPr>
          <w:rFonts w:ascii="Sylfaen" w:hAnsi="Sylfaen" w:cs="Sylfaen"/>
          <w:sz w:val="16"/>
          <w:szCs w:val="16"/>
          <w:lang w:val="nl-NL"/>
        </w:rPr>
        <w:t xml:space="preserve"> ձեռքբերման</w:t>
      </w:r>
      <w:r w:rsidRPr="00B43E61">
        <w:rPr>
          <w:rFonts w:ascii="Sylfaen" w:hAnsi="Sylfaen" w:cs="Arial"/>
          <w:color w:val="FF0000"/>
          <w:sz w:val="16"/>
          <w:szCs w:val="16"/>
          <w:lang w:val="nl-NL"/>
        </w:rPr>
        <w:t xml:space="preserve">    </w:t>
      </w:r>
      <w:r w:rsidRPr="00B43E61">
        <w:rPr>
          <w:rFonts w:ascii="Sylfaen" w:hAnsi="Sylfaen"/>
          <w:sz w:val="16"/>
          <w:szCs w:val="16"/>
          <w:lang w:val="af-ZA"/>
        </w:rPr>
        <w:t>«</w:t>
      </w:r>
      <w:r w:rsidR="00EC76E9" w:rsidRPr="00B43E61">
        <w:rPr>
          <w:rFonts w:ascii="Sylfaen" w:hAnsi="Sylfaen"/>
          <w:sz w:val="16"/>
          <w:szCs w:val="16"/>
          <w:lang w:val="af-ZA"/>
        </w:rPr>
        <w:t xml:space="preserve">№051/GARM/15_2.1_168-02.06.15  </w:t>
      </w:r>
      <w:r w:rsidR="00A353DC" w:rsidRPr="00B43E61">
        <w:rPr>
          <w:rFonts w:ascii="Sylfaen" w:hAnsi="Sylfaen"/>
          <w:sz w:val="16"/>
          <w:szCs w:val="16"/>
          <w:lang w:val="af-ZA"/>
        </w:rPr>
        <w:t xml:space="preserve"> </w:t>
      </w:r>
      <w:r w:rsidRPr="00B43E61">
        <w:rPr>
          <w:rFonts w:ascii="Sylfaen" w:hAnsi="Sylfaen"/>
          <w:sz w:val="16"/>
          <w:szCs w:val="16"/>
          <w:lang w:val="af-ZA"/>
        </w:rPr>
        <w:t xml:space="preserve">» </w:t>
      </w:r>
      <w:r w:rsidRPr="00B43E61">
        <w:rPr>
          <w:rFonts w:ascii="Sylfaen" w:hAnsi="Sylfaen" w:cs="Sylfaen"/>
          <w:sz w:val="16"/>
          <w:szCs w:val="16"/>
          <w:lang w:val="nl-NL"/>
        </w:rPr>
        <w:t>ծածկագրով</w:t>
      </w:r>
      <w:r w:rsidRPr="00B43E61">
        <w:rPr>
          <w:rFonts w:ascii="Sylfaen" w:hAnsi="Sylfaen" w:cs="Arial"/>
          <w:sz w:val="16"/>
          <w:szCs w:val="16"/>
          <w:lang w:val="nl-NL"/>
        </w:rPr>
        <w:t xml:space="preserve">  </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առաջարկների հարցմանը</w:t>
      </w:r>
      <w:r w:rsidRPr="00B43E61">
        <w:rPr>
          <w:rFonts w:ascii="Sylfaen" w:hAnsi="Sylfaen" w:cs="Arial"/>
          <w:sz w:val="16"/>
          <w:szCs w:val="16"/>
          <w:lang w:val="nl-NL"/>
        </w:rPr>
        <w:t xml:space="preserve">, </w:t>
      </w:r>
      <w:r w:rsidRPr="00B43E61">
        <w:rPr>
          <w:rFonts w:ascii="Sylfaen" w:hAnsi="Sylfaen" w:cs="Sylfaen"/>
          <w:sz w:val="16"/>
          <w:szCs w:val="16"/>
          <w:lang w:val="nl-NL"/>
        </w:rPr>
        <w:t>պետք</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ներկայացնի</w:t>
      </w:r>
      <w:r w:rsidRPr="00B43E61">
        <w:rPr>
          <w:rFonts w:ascii="Sylfaen" w:hAnsi="Sylfaen" w:cs="Arial"/>
          <w:sz w:val="16"/>
          <w:szCs w:val="16"/>
          <w:lang w:val="nl-NL"/>
        </w:rPr>
        <w:t xml:space="preserve"> </w:t>
      </w:r>
      <w:r w:rsidRPr="00B43E61">
        <w:rPr>
          <w:rFonts w:ascii="Sylfaen" w:hAnsi="Sylfaen" w:cs="Sylfaen"/>
          <w:sz w:val="16"/>
          <w:szCs w:val="16"/>
          <w:lang w:val="nl-NL"/>
        </w:rPr>
        <w:t xml:space="preserve">հայտի ապահովում , </w:t>
      </w:r>
      <w:r w:rsidRPr="00B43E61">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B43E61">
        <w:rPr>
          <w:rFonts w:ascii="Sylfaen" w:hAnsi="Sylfaen" w:cs="Arial"/>
          <w:b/>
          <w:sz w:val="16"/>
          <w:szCs w:val="16"/>
          <w:lang w:val="nl-NL"/>
        </w:rPr>
        <w:t xml:space="preserve"> </w:t>
      </w:r>
      <w:r w:rsidRPr="00B43E61">
        <w:rPr>
          <w:rFonts w:ascii="Sylfaen" w:hAnsi="Sylfaen" w:cs="Sylfaen"/>
          <w:b/>
          <w:sz w:val="16"/>
          <w:szCs w:val="16"/>
          <w:lang w:val="nl-NL"/>
        </w:rPr>
        <w:t>ապահովում, ուստի</w:t>
      </w:r>
      <w:r w:rsidRPr="00B43E61">
        <w:rPr>
          <w:rFonts w:ascii="Sylfaen" w:hAnsi="Sylfaen" w:cs="Arial"/>
          <w:sz w:val="16"/>
          <w:szCs w:val="16"/>
          <w:lang w:val="nl-NL"/>
        </w:rPr>
        <w:t xml:space="preserve"> </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առաջարկների հարցմանը</w:t>
      </w:r>
      <w:r w:rsidRPr="00B43E61">
        <w:rPr>
          <w:rFonts w:ascii="Sylfaen" w:hAnsi="Sylfaen" w:cs="Arial"/>
          <w:sz w:val="16"/>
          <w:szCs w:val="16"/>
          <w:lang w:val="nl-NL"/>
        </w:rPr>
        <w:t xml:space="preserve"> </w:t>
      </w:r>
      <w:r w:rsidRPr="00B43E61">
        <w:rPr>
          <w:rFonts w:ascii="Sylfaen" w:hAnsi="Sylfaen" w:cs="Sylfaen"/>
          <w:sz w:val="16"/>
          <w:szCs w:val="16"/>
          <w:lang w:val="nl-NL"/>
        </w:rPr>
        <w:t>մասնակցելուց</w:t>
      </w:r>
      <w:r w:rsidRPr="00B43E61">
        <w:rPr>
          <w:rFonts w:ascii="Sylfaen" w:hAnsi="Sylfaen" w:cs="Arial"/>
          <w:sz w:val="16"/>
          <w:szCs w:val="16"/>
          <w:lang w:val="nl-NL"/>
        </w:rPr>
        <w:t xml:space="preserve"> </w:t>
      </w:r>
      <w:r w:rsidRPr="00B43E61">
        <w:rPr>
          <w:rFonts w:ascii="Sylfaen" w:hAnsi="Sylfaen" w:cs="Sylfaen"/>
          <w:sz w:val="16"/>
          <w:szCs w:val="16"/>
          <w:lang w:val="nl-NL"/>
        </w:rPr>
        <w:t>բխող</w:t>
      </w:r>
      <w:r w:rsidRPr="00B43E61">
        <w:rPr>
          <w:rFonts w:ascii="Sylfaen" w:hAnsi="Sylfaen" w:cs="Arial"/>
          <w:sz w:val="16"/>
          <w:szCs w:val="16"/>
          <w:lang w:val="nl-NL"/>
        </w:rPr>
        <w:t xml:space="preserve"> </w:t>
      </w:r>
      <w:r w:rsidRPr="00B43E61">
        <w:rPr>
          <w:rFonts w:ascii="Sylfaen" w:hAnsi="Sylfaen" w:cs="Sylfaen"/>
          <w:sz w:val="16"/>
          <w:szCs w:val="16"/>
          <w:lang w:val="nl-NL"/>
        </w:rPr>
        <w:t>պարտավորությունների</w:t>
      </w:r>
      <w:r w:rsidRPr="00B43E61">
        <w:rPr>
          <w:rFonts w:ascii="Sylfaen" w:hAnsi="Sylfaen" w:cs="Arial"/>
          <w:sz w:val="16"/>
          <w:szCs w:val="16"/>
          <w:lang w:val="nl-NL"/>
        </w:rPr>
        <w:t xml:space="preserve"> </w:t>
      </w:r>
      <w:r w:rsidRPr="00B43E61">
        <w:rPr>
          <w:rFonts w:ascii="Sylfaen" w:hAnsi="Sylfaen" w:cs="Sylfaen"/>
          <w:sz w:val="16"/>
          <w:szCs w:val="16"/>
          <w:lang w:val="nl-NL"/>
        </w:rPr>
        <w:t>պատշաճ</w:t>
      </w:r>
      <w:r w:rsidRPr="00B43E61">
        <w:rPr>
          <w:rFonts w:ascii="Sylfaen" w:hAnsi="Sylfaen" w:cs="Arial"/>
          <w:sz w:val="16"/>
          <w:szCs w:val="16"/>
          <w:lang w:val="nl-NL"/>
        </w:rPr>
        <w:t xml:space="preserve"> </w:t>
      </w:r>
      <w:r w:rsidRPr="00B43E61">
        <w:rPr>
          <w:rFonts w:ascii="Sylfaen" w:hAnsi="Sylfaen" w:cs="Sylfaen"/>
          <w:sz w:val="16"/>
          <w:szCs w:val="16"/>
          <w:lang w:val="nl-NL"/>
        </w:rPr>
        <w:t>կատարումն</w:t>
      </w:r>
      <w:r w:rsidRPr="00B43E61">
        <w:rPr>
          <w:rFonts w:ascii="Sylfaen" w:hAnsi="Sylfaen" w:cs="Arial"/>
          <w:sz w:val="16"/>
          <w:szCs w:val="16"/>
          <w:lang w:val="nl-NL"/>
        </w:rPr>
        <w:t xml:space="preserve"> </w:t>
      </w:r>
      <w:r w:rsidRPr="00B43E61">
        <w:rPr>
          <w:rFonts w:ascii="Sylfaen" w:hAnsi="Sylfaen" w:cs="Sylfaen"/>
          <w:sz w:val="16"/>
          <w:szCs w:val="16"/>
          <w:lang w:val="nl-NL"/>
        </w:rPr>
        <w:t>ապահովելու</w:t>
      </w:r>
      <w:r w:rsidRPr="00B43E61">
        <w:rPr>
          <w:rFonts w:ascii="Sylfaen" w:hAnsi="Sylfaen" w:cs="Arial"/>
          <w:sz w:val="16"/>
          <w:szCs w:val="16"/>
          <w:lang w:val="nl-NL"/>
        </w:rPr>
        <w:t xml:space="preserve"> </w:t>
      </w:r>
      <w:r w:rsidRPr="00B43E61">
        <w:rPr>
          <w:rFonts w:ascii="Sylfaen" w:hAnsi="Sylfaen" w:cs="Sylfaen"/>
          <w:sz w:val="16"/>
          <w:szCs w:val="16"/>
          <w:lang w:val="nl-NL"/>
        </w:rPr>
        <w:t>նպատակով</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սահմանում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իր</w:t>
      </w:r>
      <w:r w:rsidRPr="00B43E61">
        <w:rPr>
          <w:rFonts w:ascii="Sylfaen" w:hAnsi="Sylfaen" w:cs="Arial"/>
          <w:sz w:val="16"/>
          <w:szCs w:val="16"/>
          <w:lang w:val="nl-NL"/>
        </w:rPr>
        <w:t xml:space="preserve"> </w:t>
      </w:r>
      <w:r w:rsidRPr="00B43E61">
        <w:rPr>
          <w:rFonts w:ascii="Sylfaen" w:hAnsi="Sylfaen" w:cs="Sylfaen"/>
          <w:sz w:val="16"/>
          <w:szCs w:val="16"/>
          <w:lang w:val="nl-NL"/>
        </w:rPr>
        <w:t>հետևյալ</w:t>
      </w:r>
      <w:r w:rsidRPr="00B43E61">
        <w:rPr>
          <w:rFonts w:ascii="Sylfaen" w:hAnsi="Sylfaen" w:cs="Arial"/>
          <w:sz w:val="16"/>
          <w:szCs w:val="16"/>
          <w:lang w:val="nl-NL"/>
        </w:rPr>
        <w:t xml:space="preserve"> </w:t>
      </w:r>
      <w:r w:rsidRPr="00B43E61">
        <w:rPr>
          <w:rFonts w:ascii="Sylfaen" w:hAnsi="Sylfaen" w:cs="Sylfaen"/>
          <w:sz w:val="16"/>
          <w:szCs w:val="16"/>
          <w:lang w:val="nl-NL"/>
        </w:rPr>
        <w:t>պատասխանատվությունը</w:t>
      </w:r>
      <w:r w:rsidRPr="00B43E61">
        <w:rPr>
          <w:rFonts w:ascii="Sylfaen" w:hAnsi="Sylfaen" w:cs="Arial"/>
          <w:sz w:val="16"/>
          <w:szCs w:val="16"/>
          <w:lang w:val="nl-NL"/>
        </w:rPr>
        <w:t>.</w:t>
      </w:r>
    </w:p>
    <w:p w:rsidR="00245E0E" w:rsidRPr="00B43E61" w:rsidRDefault="00245E0E" w:rsidP="00245E0E">
      <w:pPr>
        <w:ind w:left="705"/>
        <w:jc w:val="center"/>
        <w:rPr>
          <w:rFonts w:ascii="Sylfaen" w:hAnsi="Sylfaen" w:cs="Sylfaen"/>
          <w:i/>
          <w:sz w:val="16"/>
          <w:szCs w:val="16"/>
          <w:u w:val="single"/>
          <w:lang w:val="nl-NL"/>
        </w:rPr>
      </w:pPr>
      <w:r w:rsidRPr="00B43E61">
        <w:rPr>
          <w:rFonts w:ascii="Sylfaen" w:hAnsi="Sylfaen" w:cs="Arial"/>
          <w:b/>
          <w:i/>
          <w:sz w:val="16"/>
          <w:szCs w:val="16"/>
          <w:u w:val="single"/>
          <w:lang w:val="nl-NL"/>
        </w:rPr>
        <w:t>Հայտի ապահովում</w:t>
      </w:r>
    </w:p>
    <w:p w:rsidR="00245E0E" w:rsidRPr="00B43E61" w:rsidRDefault="00245E0E" w:rsidP="00245E0E">
      <w:pPr>
        <w:ind w:left="705"/>
        <w:jc w:val="both"/>
        <w:rPr>
          <w:rFonts w:ascii="Sylfaen" w:hAnsi="Sylfaen"/>
          <w:b/>
          <w:sz w:val="16"/>
          <w:szCs w:val="16"/>
          <w:lang w:val="nl-NL"/>
        </w:rPr>
      </w:pPr>
      <w:r w:rsidRPr="00B43E61">
        <w:rPr>
          <w:rFonts w:ascii="Sylfaen" w:hAnsi="Sylfaen" w:cs="Sylfaen"/>
          <w:b/>
          <w:sz w:val="16"/>
          <w:szCs w:val="16"/>
          <w:lang w:val="nl-NL"/>
        </w:rPr>
        <w:t xml:space="preserve">Վճարվում է եթե հանձնաժողովի կողմից </w:t>
      </w:r>
      <w:r w:rsidRPr="00B43E61">
        <w:rPr>
          <w:rFonts w:ascii="Sylfaen" w:hAnsi="Sylfaen" w:cs="Sylfaen"/>
          <w:b/>
          <w:sz w:val="16"/>
          <w:szCs w:val="16"/>
          <w:lang w:val="ru-RU"/>
        </w:rPr>
        <w:t>հայտարարվել</w:t>
      </w:r>
      <w:r w:rsidRPr="00B43E61">
        <w:rPr>
          <w:rFonts w:ascii="Sylfaen" w:hAnsi="Sylfaen" w:cs="Sylfaen"/>
          <w:b/>
          <w:sz w:val="16"/>
          <w:szCs w:val="16"/>
          <w:lang w:val="af-ZA"/>
        </w:rPr>
        <w:t xml:space="preserve"> </w:t>
      </w:r>
      <w:r w:rsidRPr="00B43E61">
        <w:rPr>
          <w:rFonts w:ascii="Sylfaen" w:hAnsi="Sylfaen" w:cs="Sylfaen"/>
          <w:b/>
          <w:sz w:val="16"/>
          <w:szCs w:val="16"/>
          <w:lang w:val="ru-RU"/>
        </w:rPr>
        <w:t>է</w:t>
      </w:r>
      <w:r w:rsidRPr="00B43E61">
        <w:rPr>
          <w:rFonts w:ascii="Sylfaen" w:hAnsi="Sylfaen" w:cs="Sylfaen"/>
          <w:b/>
          <w:sz w:val="16"/>
          <w:szCs w:val="16"/>
          <w:lang w:val="af-ZA"/>
        </w:rPr>
        <w:t xml:space="preserve"> </w:t>
      </w:r>
      <w:r w:rsidRPr="00B43E61">
        <w:rPr>
          <w:rFonts w:ascii="Sylfaen" w:hAnsi="Sylfaen" w:cs="Sylfaen"/>
          <w:b/>
          <w:sz w:val="16"/>
          <w:szCs w:val="16"/>
          <w:lang w:val="ru-RU"/>
        </w:rPr>
        <w:t>ընտրված</w:t>
      </w:r>
      <w:r w:rsidRPr="00B43E61">
        <w:rPr>
          <w:rFonts w:ascii="Sylfaen" w:hAnsi="Sylfaen" w:cs="Sylfaen"/>
          <w:b/>
          <w:sz w:val="16"/>
          <w:szCs w:val="16"/>
          <w:lang w:val="af-ZA"/>
        </w:rPr>
        <w:t xml:space="preserve"> </w:t>
      </w:r>
      <w:r w:rsidRPr="00B43E61">
        <w:rPr>
          <w:rFonts w:ascii="Sylfaen" w:hAnsi="Sylfaen" w:cs="Sylfaen"/>
          <w:b/>
          <w:sz w:val="16"/>
          <w:szCs w:val="16"/>
          <w:lang w:val="ru-RU"/>
        </w:rPr>
        <w:t>մասնակից</w:t>
      </w:r>
      <w:r w:rsidRPr="00B43E61">
        <w:rPr>
          <w:rFonts w:ascii="Sylfaen" w:hAnsi="Sylfaen" w:cs="Sylfaen"/>
          <w:b/>
          <w:sz w:val="16"/>
          <w:szCs w:val="16"/>
          <w:lang w:val="af-ZA"/>
        </w:rPr>
        <w:t xml:space="preserve">, </w:t>
      </w:r>
      <w:r w:rsidRPr="00B43E61">
        <w:rPr>
          <w:rFonts w:ascii="Sylfaen" w:hAnsi="Sylfaen" w:cs="Sylfaen"/>
          <w:b/>
          <w:sz w:val="16"/>
          <w:szCs w:val="16"/>
          <w:lang w:val="ru-RU"/>
        </w:rPr>
        <w:t>սակայն</w:t>
      </w:r>
      <w:r w:rsidRPr="00B43E61">
        <w:rPr>
          <w:rFonts w:ascii="Sylfaen" w:hAnsi="Sylfaen" w:cs="Sylfaen"/>
          <w:b/>
          <w:sz w:val="16"/>
          <w:szCs w:val="16"/>
          <w:lang w:val="af-ZA"/>
        </w:rPr>
        <w:t xml:space="preserve"> </w:t>
      </w:r>
      <w:r w:rsidRPr="00B43E61">
        <w:rPr>
          <w:rFonts w:ascii="Sylfaen" w:hAnsi="Sylfaen" w:cs="Sylfaen"/>
          <w:b/>
          <w:sz w:val="16"/>
          <w:szCs w:val="16"/>
          <w:lang w:val="ru-RU"/>
        </w:rPr>
        <w:t>հրաժարվում</w:t>
      </w:r>
      <w:r w:rsidRPr="00B43E61">
        <w:rPr>
          <w:rFonts w:ascii="Sylfaen" w:hAnsi="Sylfaen" w:cs="Sylfaen"/>
          <w:b/>
          <w:sz w:val="16"/>
          <w:szCs w:val="16"/>
          <w:lang w:val="af-ZA"/>
        </w:rPr>
        <w:t xml:space="preserve"> </w:t>
      </w:r>
      <w:r w:rsidRPr="00B43E61">
        <w:rPr>
          <w:rFonts w:ascii="Sylfaen" w:hAnsi="Sylfaen" w:cs="Sylfaen"/>
          <w:b/>
          <w:sz w:val="16"/>
          <w:szCs w:val="16"/>
          <w:lang w:val="ru-RU"/>
        </w:rPr>
        <w:t>կամ</w:t>
      </w:r>
      <w:r w:rsidRPr="00B43E61">
        <w:rPr>
          <w:rFonts w:ascii="Sylfaen" w:hAnsi="Sylfaen" w:cs="Sylfaen"/>
          <w:b/>
          <w:sz w:val="16"/>
          <w:szCs w:val="16"/>
          <w:lang w:val="af-ZA"/>
        </w:rPr>
        <w:t xml:space="preserve"> </w:t>
      </w:r>
      <w:r w:rsidRPr="00B43E61">
        <w:rPr>
          <w:rFonts w:ascii="Sylfaen" w:hAnsi="Sylfaen" w:cs="Sylfaen"/>
          <w:b/>
          <w:sz w:val="16"/>
          <w:szCs w:val="16"/>
          <w:lang w:val="ru-RU"/>
        </w:rPr>
        <w:t>զրկվում</w:t>
      </w:r>
      <w:r w:rsidRPr="00B43E61">
        <w:rPr>
          <w:rFonts w:ascii="Sylfaen" w:hAnsi="Sylfaen" w:cs="Sylfaen"/>
          <w:b/>
          <w:sz w:val="16"/>
          <w:szCs w:val="16"/>
          <w:lang w:val="af-ZA"/>
        </w:rPr>
        <w:t xml:space="preserve"> </w:t>
      </w:r>
      <w:r w:rsidRPr="00B43E61">
        <w:rPr>
          <w:rFonts w:ascii="Sylfaen" w:hAnsi="Sylfaen" w:cs="Sylfaen"/>
          <w:b/>
          <w:sz w:val="16"/>
          <w:szCs w:val="16"/>
          <w:lang w:val="ru-RU"/>
        </w:rPr>
        <w:t>է</w:t>
      </w:r>
      <w:r w:rsidRPr="00B43E61">
        <w:rPr>
          <w:rFonts w:ascii="Sylfaen" w:hAnsi="Sylfaen" w:cs="Sylfaen"/>
          <w:b/>
          <w:sz w:val="16"/>
          <w:szCs w:val="16"/>
          <w:lang w:val="af-ZA"/>
        </w:rPr>
        <w:t xml:space="preserve"> </w:t>
      </w:r>
      <w:r w:rsidRPr="00B43E61">
        <w:rPr>
          <w:rFonts w:ascii="Sylfaen" w:hAnsi="Sylfaen" w:cs="Sylfaen"/>
          <w:b/>
          <w:sz w:val="16"/>
          <w:szCs w:val="16"/>
          <w:lang w:val="ru-RU"/>
        </w:rPr>
        <w:t>պայմանագիր</w:t>
      </w:r>
      <w:r w:rsidRPr="00B43E61">
        <w:rPr>
          <w:rFonts w:ascii="Sylfaen" w:hAnsi="Sylfaen" w:cs="Sylfaen"/>
          <w:b/>
          <w:sz w:val="16"/>
          <w:szCs w:val="16"/>
          <w:lang w:val="af-ZA"/>
        </w:rPr>
        <w:t xml:space="preserve"> </w:t>
      </w:r>
      <w:r w:rsidRPr="00B43E61">
        <w:rPr>
          <w:rFonts w:ascii="Sylfaen" w:hAnsi="Sylfaen" w:cs="Sylfaen"/>
          <w:b/>
          <w:sz w:val="16"/>
          <w:szCs w:val="16"/>
          <w:lang w:val="ru-RU"/>
        </w:rPr>
        <w:t>կնքելու</w:t>
      </w:r>
      <w:r w:rsidRPr="00B43E61">
        <w:rPr>
          <w:rFonts w:ascii="Sylfaen" w:hAnsi="Sylfaen" w:cs="Sylfaen"/>
          <w:b/>
          <w:sz w:val="16"/>
          <w:szCs w:val="16"/>
          <w:lang w:val="af-ZA"/>
        </w:rPr>
        <w:t xml:space="preserve"> </w:t>
      </w:r>
      <w:r w:rsidRPr="00B43E61">
        <w:rPr>
          <w:rFonts w:ascii="Sylfaen" w:hAnsi="Sylfaen" w:cs="Sylfaen"/>
          <w:b/>
          <w:sz w:val="16"/>
          <w:szCs w:val="16"/>
          <w:lang w:val="ru-RU"/>
        </w:rPr>
        <w:t>իրավունքից</w:t>
      </w:r>
      <w:r w:rsidRPr="00B43E61">
        <w:rPr>
          <w:rFonts w:ascii="Sylfaen" w:hAnsi="Sylfaen" w:cs="Sylfaen"/>
          <w:b/>
          <w:sz w:val="16"/>
          <w:szCs w:val="16"/>
          <w:lang w:val="nl-NL"/>
        </w:rPr>
        <w:t>.</w:t>
      </w:r>
    </w:p>
    <w:p w:rsidR="00245E0E" w:rsidRPr="00B43E61"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sidRPr="00B43E61">
        <w:rPr>
          <w:rFonts w:ascii="Sylfaen" w:hAnsi="Sylfaen" w:cs="Sylfaen"/>
          <w:sz w:val="16"/>
          <w:szCs w:val="16"/>
          <w:lang w:val="nl-NL"/>
        </w:rPr>
        <w:t>«</w:t>
      </w:r>
      <w:r w:rsidRPr="00B43E61">
        <w:rPr>
          <w:rFonts w:ascii="Sylfaen" w:hAnsi="Sylfaen" w:cs="Sylfaen"/>
          <w:sz w:val="16"/>
          <w:szCs w:val="16"/>
          <w:lang w:val="hy-AM"/>
        </w:rPr>
        <w:t>Գազպրոմ Արմենիա</w:t>
      </w:r>
      <w:r w:rsidRPr="00B43E61">
        <w:rPr>
          <w:rFonts w:ascii="Sylfaen" w:hAnsi="Sylfaen" w:cs="Sylfaen"/>
          <w:sz w:val="16"/>
          <w:szCs w:val="16"/>
          <w:lang w:val="nl-NL"/>
        </w:rPr>
        <w:t xml:space="preserve">» ՓԲԸ-ի կողմից </w:t>
      </w:r>
      <w:r w:rsidRPr="00B43E61">
        <w:rPr>
          <w:rFonts w:ascii="Sylfaen" w:hAnsi="Sylfaen" w:cs="Sylfaen"/>
          <w:sz w:val="16"/>
          <w:szCs w:val="16"/>
          <w:lang w:val="hy-AM"/>
        </w:rPr>
        <w:t>կազմակերպված</w:t>
      </w:r>
      <w:r w:rsidRPr="00B43E61">
        <w:rPr>
          <w:rFonts w:ascii="Sylfaen" w:hAnsi="Sylfaen"/>
          <w:b/>
          <w:sz w:val="16"/>
          <w:szCs w:val="16"/>
          <w:lang w:val="af-ZA"/>
        </w:rPr>
        <w:t>`</w:t>
      </w:r>
      <w:r w:rsidRPr="00B43E61">
        <w:rPr>
          <w:rFonts w:ascii="Sylfaen" w:hAnsi="Sylfaen"/>
          <w:b/>
          <w:sz w:val="16"/>
          <w:szCs w:val="16"/>
          <w:lang w:val="hy-AM"/>
        </w:rPr>
        <w:t xml:space="preserve"> </w:t>
      </w:r>
      <w:r w:rsidR="00FE288F" w:rsidRPr="00B43E61">
        <w:rPr>
          <w:rFonts w:ascii="Sylfaen" w:hAnsi="Sylfaen" w:cs="Sylfaen"/>
          <w:sz w:val="16"/>
          <w:szCs w:val="16"/>
          <w:lang w:val="hy-AM"/>
        </w:rPr>
        <w:t>«</w:t>
      </w:r>
      <w:r w:rsidR="00EC76E9" w:rsidRPr="00B43E61">
        <w:rPr>
          <w:rFonts w:ascii="Sylfaen" w:hAnsi="Sylfaen" w:cs="Sylfaen"/>
          <w:sz w:val="16"/>
          <w:szCs w:val="16"/>
          <w:lang w:val="hy-AM"/>
        </w:rPr>
        <w:t>Սյունիքի մարզի Տեղ գյուղի և մոտակա բնակավայրերի գազաֆիկացման համար նոր ԳԲԿ-ի կառուցում (Սնող միջին ճնշման գազատարի կառուցում)</w:t>
      </w:r>
      <w:r w:rsidR="00AB496A" w:rsidRPr="00B43E61">
        <w:rPr>
          <w:rFonts w:ascii="Sylfaen" w:hAnsi="Sylfaen"/>
          <w:sz w:val="16"/>
          <w:szCs w:val="16"/>
          <w:lang w:val="af-ZA"/>
        </w:rPr>
        <w:t>»</w:t>
      </w:r>
      <w:r w:rsidRPr="00B43E61">
        <w:rPr>
          <w:rFonts w:ascii="Sylfaen" w:hAnsi="Sylfaen"/>
          <w:b/>
          <w:sz w:val="16"/>
          <w:szCs w:val="16"/>
          <w:lang w:val="af-ZA"/>
        </w:rPr>
        <w:t xml:space="preserve"> </w:t>
      </w:r>
      <w:r w:rsidR="004703BD" w:rsidRPr="00B43E61">
        <w:rPr>
          <w:rFonts w:ascii="Sylfaen" w:hAnsi="Sylfaen"/>
          <w:sz w:val="16"/>
          <w:szCs w:val="16"/>
          <w:lang w:val="af-ZA"/>
        </w:rPr>
        <w:t xml:space="preserve"> աշխատանքների</w:t>
      </w:r>
      <w:r w:rsidR="004703BD" w:rsidRPr="00B43E61">
        <w:rPr>
          <w:rFonts w:ascii="Sylfaen" w:hAnsi="Sylfaen"/>
          <w:b/>
          <w:sz w:val="16"/>
          <w:szCs w:val="16"/>
          <w:lang w:val="af-ZA"/>
        </w:rPr>
        <w:t xml:space="preserve">  </w:t>
      </w:r>
      <w:r w:rsidRPr="00B43E61">
        <w:rPr>
          <w:rFonts w:ascii="Sylfaen" w:hAnsi="Sylfaen" w:cs="Sylfaen"/>
          <w:sz w:val="16"/>
          <w:szCs w:val="16"/>
          <w:lang w:val="nl-NL"/>
        </w:rPr>
        <w:t>ձեռքբերման</w:t>
      </w:r>
      <w:r w:rsidRPr="00B43E61">
        <w:rPr>
          <w:rFonts w:ascii="Sylfaen" w:hAnsi="Sylfaen" w:cs="Arial"/>
          <w:sz w:val="16"/>
          <w:szCs w:val="16"/>
          <w:lang w:val="nl-NL"/>
        </w:rPr>
        <w:t xml:space="preserve"> </w:t>
      </w:r>
      <w:r w:rsidRPr="00B43E61">
        <w:rPr>
          <w:rFonts w:ascii="Sylfaen" w:hAnsi="Sylfaen"/>
          <w:b/>
          <w:sz w:val="16"/>
          <w:szCs w:val="16"/>
          <w:lang w:val="af-ZA"/>
        </w:rPr>
        <w:t>«</w:t>
      </w:r>
      <w:r w:rsidR="00EC76E9" w:rsidRPr="00B43E61">
        <w:rPr>
          <w:rFonts w:ascii="Sylfaen" w:hAnsi="Sylfaen"/>
          <w:b/>
          <w:sz w:val="16"/>
          <w:szCs w:val="16"/>
          <w:lang w:val="af-ZA"/>
        </w:rPr>
        <w:t xml:space="preserve">№051/GARM/15_2.1_168-02.06.15  </w:t>
      </w:r>
      <w:r w:rsidRPr="00B43E61">
        <w:rPr>
          <w:rFonts w:ascii="Sylfaen" w:hAnsi="Sylfaen" w:cs="Sylfaen"/>
          <w:b/>
          <w:sz w:val="16"/>
          <w:szCs w:val="16"/>
          <w:lang w:val="nl-NL"/>
        </w:rPr>
        <w:t>»</w:t>
      </w:r>
      <w:r w:rsidRPr="00B43E61">
        <w:rPr>
          <w:rFonts w:ascii="Sylfaen" w:hAnsi="Sylfaen"/>
          <w:sz w:val="16"/>
          <w:szCs w:val="16"/>
          <w:lang w:val="nl-NL"/>
        </w:rPr>
        <w:t xml:space="preserve"> </w:t>
      </w:r>
      <w:r w:rsidRPr="00B43E61">
        <w:rPr>
          <w:rFonts w:ascii="Sylfaen" w:hAnsi="Sylfaen" w:cs="Sylfaen"/>
          <w:sz w:val="16"/>
          <w:szCs w:val="16"/>
          <w:lang w:val="nl-NL"/>
        </w:rPr>
        <w:t>ծածկագրով</w:t>
      </w:r>
      <w:r w:rsidRPr="00B43E61">
        <w:rPr>
          <w:rFonts w:ascii="Sylfaen" w:hAnsi="Sylfaen" w:cs="Arial"/>
          <w:sz w:val="16"/>
          <w:szCs w:val="16"/>
          <w:lang w:val="nl-NL"/>
        </w:rPr>
        <w:t xml:space="preserve"> </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առաջարկների հարցմանը</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մասնակցելուց</w:t>
      </w:r>
      <w:r w:rsidRPr="00B43E61">
        <w:rPr>
          <w:rFonts w:ascii="Sylfaen" w:hAnsi="Sylfaen" w:cs="Arial"/>
          <w:sz w:val="16"/>
          <w:szCs w:val="16"/>
          <w:lang w:val="nl-NL"/>
        </w:rPr>
        <w:t xml:space="preserve"> </w:t>
      </w:r>
      <w:r w:rsidRPr="00B43E61">
        <w:rPr>
          <w:rFonts w:ascii="Sylfaen" w:hAnsi="Sylfaen" w:cs="Sylfaen"/>
          <w:sz w:val="16"/>
          <w:szCs w:val="16"/>
          <w:lang w:val="nl-NL"/>
        </w:rPr>
        <w:t>բխող</w:t>
      </w:r>
      <w:r w:rsidRPr="00B43E61">
        <w:rPr>
          <w:rFonts w:ascii="Sylfaen" w:hAnsi="Sylfaen" w:cs="Arial"/>
          <w:sz w:val="16"/>
          <w:szCs w:val="16"/>
          <w:lang w:val="nl-NL"/>
        </w:rPr>
        <w:t xml:space="preserve">` </w:t>
      </w:r>
      <w:r w:rsidRPr="00B43E61">
        <w:rPr>
          <w:rFonts w:ascii="Sylfaen" w:hAnsi="Sylfaen" w:cs="Sylfaen"/>
          <w:sz w:val="16"/>
          <w:szCs w:val="16"/>
          <w:lang w:val="nl-NL"/>
        </w:rPr>
        <w:t>գնումների</w:t>
      </w:r>
      <w:r w:rsidRPr="00B43E61">
        <w:rPr>
          <w:rFonts w:ascii="Sylfaen" w:hAnsi="Sylfaen" w:cs="Arial"/>
          <w:sz w:val="16"/>
          <w:szCs w:val="16"/>
          <w:lang w:val="nl-NL"/>
        </w:rPr>
        <w:t xml:space="preserve"> </w:t>
      </w:r>
      <w:r w:rsidRPr="00B43E61">
        <w:rPr>
          <w:rFonts w:ascii="Sylfaen" w:hAnsi="Sylfaen" w:cs="Sylfaen"/>
          <w:sz w:val="16"/>
          <w:szCs w:val="16"/>
          <w:lang w:val="nl-NL"/>
        </w:rPr>
        <w:t>մասին</w:t>
      </w:r>
      <w:r w:rsidRPr="00B43E61">
        <w:rPr>
          <w:rFonts w:ascii="Sylfaen" w:hAnsi="Sylfaen" w:cs="Arial"/>
          <w:sz w:val="16"/>
          <w:szCs w:val="16"/>
          <w:lang w:val="nl-NL"/>
        </w:rPr>
        <w:t xml:space="preserve"> </w:t>
      </w:r>
      <w:r w:rsidRPr="00B43E61">
        <w:rPr>
          <w:rFonts w:ascii="Sylfaen" w:hAnsi="Sylfaen" w:cs="Sylfaen"/>
          <w:sz w:val="16"/>
          <w:szCs w:val="16"/>
          <w:lang w:val="nl-NL"/>
        </w:rPr>
        <w:t>ՀՀ</w:t>
      </w:r>
      <w:r w:rsidRPr="00B43E61">
        <w:rPr>
          <w:rFonts w:ascii="Sylfaen" w:hAnsi="Sylfaen" w:cs="Arial"/>
          <w:sz w:val="16"/>
          <w:szCs w:val="16"/>
          <w:lang w:val="nl-NL"/>
        </w:rPr>
        <w:t xml:space="preserve"> </w:t>
      </w:r>
      <w:r w:rsidRPr="00B43E61">
        <w:rPr>
          <w:rFonts w:ascii="Sylfaen" w:hAnsi="Sylfaen" w:cs="Sylfaen"/>
          <w:sz w:val="16"/>
          <w:szCs w:val="16"/>
          <w:lang w:val="nl-NL"/>
        </w:rPr>
        <w:t>օրենսդրությամբ</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բաց առաջարկների հարցման փաստաթուղթով</w:t>
      </w:r>
      <w:r w:rsidRPr="00B43E61">
        <w:rPr>
          <w:rFonts w:ascii="Sylfaen" w:hAnsi="Sylfaen" w:cs="Arial"/>
          <w:sz w:val="16"/>
          <w:szCs w:val="16"/>
          <w:lang w:val="nl-NL"/>
        </w:rPr>
        <w:t xml:space="preserve"> </w:t>
      </w:r>
      <w:r w:rsidRPr="00B43E61">
        <w:rPr>
          <w:rFonts w:ascii="Sylfaen" w:hAnsi="Sylfaen" w:cs="Sylfaen"/>
          <w:sz w:val="16"/>
          <w:szCs w:val="16"/>
          <w:lang w:val="nl-NL"/>
        </w:rPr>
        <w:t>սահմանված</w:t>
      </w:r>
      <w:r w:rsidRPr="00B43E61">
        <w:rPr>
          <w:rFonts w:ascii="Sylfaen" w:hAnsi="Sylfaen" w:cs="Arial"/>
          <w:sz w:val="16"/>
          <w:szCs w:val="16"/>
          <w:lang w:val="nl-NL"/>
        </w:rPr>
        <w:t xml:space="preserve"> </w:t>
      </w:r>
      <w:r w:rsidRPr="00B43E61">
        <w:rPr>
          <w:rFonts w:ascii="Sylfaen" w:hAnsi="Sylfaen" w:cs="Sylfaen"/>
          <w:sz w:val="16"/>
          <w:szCs w:val="16"/>
          <w:lang w:val="nl-NL"/>
        </w:rPr>
        <w:t>պարտավորությունների</w:t>
      </w:r>
      <w:r w:rsidRPr="00B43E61">
        <w:rPr>
          <w:rFonts w:ascii="Sylfaen" w:hAnsi="Sylfaen" w:cs="Arial"/>
          <w:sz w:val="16"/>
          <w:szCs w:val="16"/>
          <w:lang w:val="nl-NL"/>
        </w:rPr>
        <w:t xml:space="preserve"> </w:t>
      </w:r>
      <w:r w:rsidRPr="00B43E61">
        <w:rPr>
          <w:rFonts w:ascii="Sylfaen" w:hAnsi="Sylfaen" w:cs="Sylfaen"/>
          <w:sz w:val="16"/>
          <w:szCs w:val="16"/>
          <w:lang w:val="nl-NL"/>
        </w:rPr>
        <w:t>չկատարման</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ոչ</w:t>
      </w:r>
      <w:r w:rsidRPr="00B43E61">
        <w:rPr>
          <w:rFonts w:ascii="Sylfaen" w:hAnsi="Sylfaen" w:cs="Arial"/>
          <w:sz w:val="16"/>
          <w:szCs w:val="16"/>
          <w:lang w:val="nl-NL"/>
        </w:rPr>
        <w:t xml:space="preserve"> </w:t>
      </w:r>
      <w:r w:rsidRPr="00B43E61">
        <w:rPr>
          <w:rFonts w:ascii="Sylfaen" w:hAnsi="Sylfaen" w:cs="Sylfaen"/>
          <w:sz w:val="16"/>
          <w:szCs w:val="16"/>
          <w:lang w:val="nl-NL"/>
        </w:rPr>
        <w:t>պատշաճ</w:t>
      </w:r>
      <w:r w:rsidRPr="00B43E61">
        <w:rPr>
          <w:rFonts w:ascii="Sylfaen" w:hAnsi="Sylfaen" w:cs="Arial"/>
          <w:sz w:val="16"/>
          <w:szCs w:val="16"/>
          <w:lang w:val="nl-NL"/>
        </w:rPr>
        <w:t xml:space="preserve"> </w:t>
      </w:r>
      <w:r w:rsidRPr="00B43E61">
        <w:rPr>
          <w:rFonts w:ascii="Sylfaen" w:hAnsi="Sylfaen" w:cs="Sylfaen"/>
          <w:sz w:val="16"/>
          <w:szCs w:val="16"/>
          <w:lang w:val="nl-NL"/>
        </w:rPr>
        <w:t>կատարման</w:t>
      </w:r>
      <w:r w:rsidRPr="00B43E61">
        <w:rPr>
          <w:rFonts w:ascii="Sylfaen" w:hAnsi="Sylfaen" w:cs="Arial"/>
          <w:sz w:val="16"/>
          <w:szCs w:val="16"/>
          <w:lang w:val="nl-NL"/>
        </w:rPr>
        <w:t xml:space="preserve"> </w:t>
      </w:r>
      <w:r w:rsidRPr="00B43E61">
        <w:rPr>
          <w:rFonts w:ascii="Sylfaen" w:hAnsi="Sylfaen" w:cs="Sylfaen"/>
          <w:sz w:val="16"/>
          <w:szCs w:val="16"/>
          <w:lang w:val="nl-NL"/>
        </w:rPr>
        <w:t>դեպքում</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Պատվիրատուին</w:t>
      </w:r>
      <w:r w:rsidRPr="00B43E61">
        <w:rPr>
          <w:rFonts w:ascii="Sylfaen" w:hAnsi="Sylfaen" w:cs="Arial"/>
          <w:sz w:val="16"/>
          <w:szCs w:val="16"/>
          <w:lang w:val="nl-NL"/>
        </w:rPr>
        <w:t xml:space="preserve"> </w:t>
      </w:r>
      <w:r w:rsidRPr="00B43E61">
        <w:rPr>
          <w:rFonts w:ascii="Sylfaen" w:hAnsi="Sylfaen" w:cs="Sylfaen"/>
          <w:sz w:val="16"/>
          <w:szCs w:val="16"/>
          <w:lang w:val="nl-NL"/>
        </w:rPr>
        <w:t>վճարում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 xml:space="preserve">տուժանք առաջարկվող </w:t>
      </w:r>
      <w:r w:rsidRPr="00B43E61">
        <w:rPr>
          <w:rFonts w:ascii="Sylfaen" w:hAnsi="Sylfaen" w:cs="Sylfaen"/>
          <w:sz w:val="16"/>
          <w:szCs w:val="16"/>
          <w:lang w:val="pt-BR"/>
        </w:rPr>
        <w:t xml:space="preserve">ամբողջ գումարի </w:t>
      </w:r>
      <w:r w:rsidRPr="00B43E61">
        <w:rPr>
          <w:rFonts w:ascii="Sylfaen" w:hAnsi="Sylfaen" w:cs="Sylfaen"/>
          <w:b/>
          <w:sz w:val="16"/>
          <w:szCs w:val="16"/>
          <w:lang w:val="pt-BR"/>
        </w:rPr>
        <w:t>2 %-</w:t>
      </w:r>
      <w:r w:rsidRPr="00B43E61">
        <w:rPr>
          <w:rFonts w:ascii="Sylfaen" w:hAnsi="Sylfaen" w:cs="Sylfaen"/>
          <w:sz w:val="16"/>
          <w:szCs w:val="16"/>
          <w:lang w:val="pt-BR"/>
        </w:rPr>
        <w:t>ի չափով</w:t>
      </w:r>
      <w:r w:rsidRPr="00B43E61">
        <w:rPr>
          <w:rFonts w:ascii="Sylfaen" w:hAnsi="Sylfaen" w:cs="Sylfaen"/>
          <w:sz w:val="16"/>
          <w:szCs w:val="16"/>
          <w:lang w:val="nl-NL"/>
        </w:rPr>
        <w:t xml:space="preserve"> </w:t>
      </w:r>
      <w:r w:rsidRPr="00B43E61">
        <w:rPr>
          <w:rFonts w:ascii="Sylfaen" w:hAnsi="Sylfaen" w:cs="Arial"/>
          <w:sz w:val="16"/>
          <w:szCs w:val="16"/>
          <w:lang w:val="nl-NL"/>
        </w:rPr>
        <w:t xml:space="preserve">` </w:t>
      </w:r>
      <w:r w:rsidRPr="00B43E61">
        <w:rPr>
          <w:rFonts w:ascii="Sylfaen" w:hAnsi="Sylfaen"/>
          <w:sz w:val="16"/>
          <w:szCs w:val="16"/>
          <w:vertAlign w:val="subscript"/>
          <w:lang w:val="nl-NL"/>
        </w:rPr>
        <w:t xml:space="preserve"> </w:t>
      </w:r>
      <w:r w:rsidRPr="00B43E61">
        <w:rPr>
          <w:rFonts w:ascii="Sylfaen" w:hAnsi="Sylfaen"/>
          <w:sz w:val="16"/>
          <w:szCs w:val="16"/>
          <w:lang w:val="nl-NL"/>
        </w:rPr>
        <w:t>(</w:t>
      </w:r>
      <w:r w:rsidRPr="00B43E61">
        <w:rPr>
          <w:rFonts w:ascii="Sylfaen" w:hAnsi="Sylfaen"/>
          <w:sz w:val="16"/>
          <w:szCs w:val="16"/>
          <w:vertAlign w:val="subscript"/>
          <w:lang w:val="nl-NL"/>
        </w:rPr>
        <w:t>----------------------------------------------</w:t>
      </w:r>
      <w:r w:rsidRPr="00B43E61">
        <w:rPr>
          <w:rFonts w:ascii="Sylfaen" w:hAnsi="Sylfaen" w:cs="Sylfaen"/>
          <w:sz w:val="16"/>
          <w:szCs w:val="16"/>
          <w:vertAlign w:val="subscript"/>
          <w:lang w:val="nl-NL"/>
        </w:rPr>
        <w:t>տառերով</w:t>
      </w:r>
      <w:r w:rsidRPr="00B43E61">
        <w:rPr>
          <w:rFonts w:ascii="Sylfaen" w:hAnsi="Sylfaen" w:cs="Arial"/>
          <w:sz w:val="16"/>
          <w:szCs w:val="16"/>
          <w:vertAlign w:val="subscript"/>
          <w:lang w:val="nl-NL"/>
        </w:rPr>
        <w:t>---------------------------------------------------</w:t>
      </w:r>
      <w:r w:rsidRPr="00B43E61">
        <w:rPr>
          <w:rFonts w:ascii="Sylfaen" w:hAnsi="Sylfaen"/>
          <w:sz w:val="16"/>
          <w:szCs w:val="16"/>
          <w:lang w:val="nl-NL"/>
        </w:rPr>
        <w:t xml:space="preserve">)  </w:t>
      </w:r>
      <w:r w:rsidRPr="00B43E61">
        <w:rPr>
          <w:rFonts w:ascii="Sylfaen" w:hAnsi="Sylfaen" w:cs="Sylfaen"/>
          <w:sz w:val="16"/>
          <w:szCs w:val="16"/>
          <w:lang w:val="nl-NL"/>
        </w:rPr>
        <w:t>ՀՀ</w:t>
      </w:r>
      <w:r w:rsidRPr="00B43E61">
        <w:rPr>
          <w:rFonts w:ascii="Sylfaen" w:hAnsi="Sylfaen" w:cs="Arial"/>
          <w:sz w:val="16"/>
          <w:szCs w:val="16"/>
          <w:lang w:val="nl-NL"/>
        </w:rPr>
        <w:t xml:space="preserve"> </w:t>
      </w:r>
      <w:r w:rsidRPr="00B43E61">
        <w:rPr>
          <w:rFonts w:ascii="Sylfaen" w:hAnsi="Sylfaen" w:cs="Sylfaen"/>
          <w:sz w:val="16"/>
          <w:szCs w:val="16"/>
          <w:lang w:val="nl-NL"/>
        </w:rPr>
        <w:t>դրամի</w:t>
      </w:r>
      <w:r w:rsidRPr="00B43E61">
        <w:rPr>
          <w:rFonts w:ascii="Sylfaen" w:hAnsi="Sylfaen" w:cs="Arial"/>
          <w:sz w:val="16"/>
          <w:szCs w:val="16"/>
          <w:lang w:val="nl-NL"/>
        </w:rPr>
        <w:t xml:space="preserve"> </w:t>
      </w:r>
      <w:r w:rsidRPr="00B43E61">
        <w:rPr>
          <w:rFonts w:ascii="Sylfaen" w:hAnsi="Sylfaen" w:cs="Sylfaen"/>
          <w:sz w:val="16"/>
          <w:szCs w:val="16"/>
          <w:lang w:val="nl-NL"/>
        </w:rPr>
        <w:t>չափով</w:t>
      </w:r>
      <w:r w:rsidRPr="00B43E61">
        <w:rPr>
          <w:rFonts w:ascii="Sylfaen" w:hAnsi="Sylfaen" w:cs="Tahoma"/>
          <w:sz w:val="16"/>
          <w:szCs w:val="16"/>
          <w:lang w:val="nl-NL"/>
        </w:rPr>
        <w:t>։</w:t>
      </w:r>
    </w:p>
    <w:p w:rsidR="00245E0E" w:rsidRPr="00B43E61" w:rsidRDefault="00245E0E" w:rsidP="00245E0E">
      <w:pPr>
        <w:ind w:left="567"/>
        <w:jc w:val="center"/>
        <w:rPr>
          <w:rFonts w:ascii="Sylfaen" w:hAnsi="Sylfaen"/>
          <w:b/>
          <w:i/>
          <w:sz w:val="16"/>
          <w:szCs w:val="16"/>
          <w:u w:val="single"/>
          <w:lang w:val="nl-NL"/>
        </w:rPr>
      </w:pPr>
      <w:r w:rsidRPr="00B43E61">
        <w:rPr>
          <w:rFonts w:ascii="Sylfaen" w:hAnsi="Sylfaen"/>
          <w:b/>
          <w:i/>
          <w:sz w:val="16"/>
          <w:szCs w:val="16"/>
          <w:u w:val="single"/>
          <w:lang w:val="nl-NL"/>
        </w:rPr>
        <w:t>Պայմանագրի ապահովում</w:t>
      </w:r>
    </w:p>
    <w:p w:rsidR="00245E0E" w:rsidRPr="00B43E61" w:rsidRDefault="00245E0E" w:rsidP="00245E0E">
      <w:pPr>
        <w:ind w:left="567"/>
        <w:jc w:val="both"/>
        <w:rPr>
          <w:rFonts w:ascii="Sylfaen" w:hAnsi="Sylfaen"/>
          <w:b/>
          <w:sz w:val="16"/>
          <w:szCs w:val="16"/>
          <w:lang w:val="nl-NL"/>
        </w:rPr>
      </w:pPr>
      <w:r w:rsidRPr="00B43E61">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Pr="00B43E61" w:rsidRDefault="00245E0E" w:rsidP="00245E0E">
      <w:pPr>
        <w:ind w:left="567"/>
        <w:jc w:val="both"/>
        <w:rPr>
          <w:rFonts w:ascii="Sylfaen" w:hAnsi="Sylfaen"/>
          <w:b/>
          <w:sz w:val="16"/>
          <w:szCs w:val="16"/>
          <w:lang w:val="nl-NL"/>
        </w:rPr>
      </w:pPr>
      <w:r w:rsidRPr="00B43E61">
        <w:rPr>
          <w:rFonts w:ascii="Sylfaen" w:hAnsi="Sylfaen" w:cs="Sylfaen"/>
          <w:b/>
          <w:sz w:val="16"/>
          <w:szCs w:val="16"/>
          <w:lang w:val="pt-BR"/>
        </w:rPr>
        <w:t>Սույն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բաց առաջարկների հարցման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արդյունքում</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կնքվելիք</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գնման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պայմանագիրը</w:t>
      </w:r>
      <w:r w:rsidRPr="00B43E61">
        <w:rPr>
          <w:rFonts w:ascii="Arial" w:hAnsi="Arial" w:cs="Arial"/>
          <w:b/>
          <w:sz w:val="16"/>
          <w:szCs w:val="16"/>
          <w:lang w:val="pt-BR"/>
        </w:rPr>
        <w:t xml:space="preserve"> </w:t>
      </w:r>
      <w:r w:rsidRPr="00B43E61">
        <w:rPr>
          <w:rFonts w:ascii="Sylfaen" w:hAnsi="Sylfaen" w:cs="Sylfaen"/>
          <w:b/>
          <w:sz w:val="16"/>
          <w:szCs w:val="16"/>
          <w:lang w:val="pt-BR"/>
        </w:rPr>
        <w:t>Ընկերության</w:t>
      </w:r>
      <w:r w:rsidRPr="00B43E61">
        <w:rPr>
          <w:rFonts w:ascii="Arial" w:hAnsi="Arial" w:cs="Arial"/>
          <w:b/>
          <w:sz w:val="16"/>
          <w:szCs w:val="16"/>
          <w:lang w:val="pt-BR"/>
        </w:rPr>
        <w:t xml:space="preserve"> </w:t>
      </w:r>
      <w:r w:rsidRPr="00B43E61">
        <w:rPr>
          <w:rFonts w:ascii="Sylfaen" w:hAnsi="Sylfaen" w:cs="Sylfaen"/>
          <w:b/>
          <w:sz w:val="16"/>
          <w:szCs w:val="16"/>
          <w:lang w:val="pt-BR"/>
        </w:rPr>
        <w:t>կողմից</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ժամանակին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և</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ամբողջ</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ծավալով</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կատարումն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ապահովելու</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նպատակով</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Ընկերությունը</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սահմանում</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է</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իր</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հետևյալ</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պատասխանատվությունը.</w:t>
      </w:r>
    </w:p>
    <w:p w:rsidR="00245E0E" w:rsidRPr="00B43E61" w:rsidRDefault="00245E0E" w:rsidP="00245E0E">
      <w:pPr>
        <w:ind w:firstLine="567"/>
        <w:jc w:val="both"/>
        <w:rPr>
          <w:rFonts w:ascii="Sylfaen" w:hAnsi="Sylfaen"/>
          <w:sz w:val="16"/>
          <w:szCs w:val="16"/>
          <w:lang w:val="nl-NL"/>
        </w:rPr>
      </w:pPr>
      <w:r w:rsidRPr="00B43E61">
        <w:rPr>
          <w:rFonts w:ascii="Sylfaen" w:hAnsi="Sylfaen"/>
          <w:sz w:val="16"/>
          <w:szCs w:val="16"/>
          <w:lang w:val="pt-BR"/>
        </w:rPr>
        <w:t xml:space="preserve"> 1.1.2 </w:t>
      </w:r>
      <w:r w:rsidRPr="00B43E61">
        <w:rPr>
          <w:rFonts w:ascii="Sylfaen" w:hAnsi="Sylfaen" w:cs="Sylfaen"/>
          <w:sz w:val="16"/>
          <w:szCs w:val="16"/>
          <w:lang w:val="pt-BR"/>
        </w:rPr>
        <w:t>Պատվիրատուի</w:t>
      </w:r>
      <w:r w:rsidRPr="00B43E61">
        <w:rPr>
          <w:rFonts w:ascii="Sylfaen" w:hAnsi="Sylfaen" w:cs="Arial"/>
          <w:sz w:val="16"/>
          <w:szCs w:val="16"/>
          <w:lang w:val="pt-BR"/>
        </w:rPr>
        <w:t xml:space="preserve"> </w:t>
      </w:r>
      <w:r w:rsidRPr="00B43E61">
        <w:rPr>
          <w:rFonts w:ascii="Sylfaen" w:hAnsi="Sylfaen" w:cs="Sylfaen"/>
          <w:sz w:val="16"/>
          <w:szCs w:val="16"/>
          <w:lang w:val="pt-BR"/>
        </w:rPr>
        <w:t>կողմից</w:t>
      </w:r>
      <w:r w:rsidRPr="00B43E61">
        <w:rPr>
          <w:rFonts w:ascii="Sylfaen" w:hAnsi="Sylfaen" w:cs="Arial"/>
          <w:sz w:val="16"/>
          <w:szCs w:val="16"/>
          <w:lang w:val="pt-BR"/>
        </w:rPr>
        <w:t xml:space="preserve"> </w:t>
      </w:r>
      <w:r w:rsidRPr="00B43E61">
        <w:rPr>
          <w:rFonts w:ascii="Sylfaen" w:hAnsi="Sylfaen" w:cs="Sylfaen"/>
          <w:sz w:val="16"/>
          <w:szCs w:val="16"/>
          <w:lang w:val="pt-BR"/>
        </w:rPr>
        <w:t>կազմակերպված</w:t>
      </w:r>
      <w:r w:rsidRPr="00B43E61">
        <w:rPr>
          <w:rFonts w:ascii="Sylfaen" w:hAnsi="Sylfaen" w:cs="Arial"/>
          <w:sz w:val="16"/>
          <w:szCs w:val="16"/>
          <w:lang w:val="pt-BR"/>
        </w:rPr>
        <w:t xml:space="preserve"> </w:t>
      </w:r>
      <w:r w:rsidRPr="00B43E61">
        <w:rPr>
          <w:rFonts w:ascii="Sylfaen" w:hAnsi="Sylfaen"/>
          <w:sz w:val="16"/>
          <w:szCs w:val="16"/>
          <w:lang w:val="af-ZA"/>
        </w:rPr>
        <w:t>«</w:t>
      </w:r>
      <w:r w:rsidR="004703BD" w:rsidRPr="00B43E61">
        <w:rPr>
          <w:rFonts w:ascii="Sylfaen" w:hAnsi="Sylfaen"/>
          <w:sz w:val="16"/>
          <w:szCs w:val="16"/>
          <w:lang w:val="hy-AM"/>
        </w:rPr>
        <w:t xml:space="preserve"> </w:t>
      </w:r>
      <w:r w:rsidR="00EC76E9" w:rsidRPr="00B43E61">
        <w:rPr>
          <w:rFonts w:ascii="Sylfaen" w:hAnsi="Sylfaen" w:cs="Sylfaen"/>
          <w:b/>
          <w:sz w:val="16"/>
          <w:szCs w:val="16"/>
          <w:lang w:val="hy-AM"/>
        </w:rPr>
        <w:t>Սյունիքի մարզի Տեղ գյուղի և մոտակա բնակավայրերի գազաֆիկացման համար նոր ԳԲԿ-ի կառուցում (Սնող միջին ճնշման գազատարի կառուցում)</w:t>
      </w:r>
      <w:r w:rsidRPr="00B43E61">
        <w:rPr>
          <w:rFonts w:ascii="Sylfaen" w:hAnsi="Sylfaen" w:cs="Sylfaen"/>
          <w:sz w:val="16"/>
          <w:szCs w:val="16"/>
          <w:lang w:val="hy-AM"/>
        </w:rPr>
        <w:t>»</w:t>
      </w:r>
      <w:r w:rsidRPr="00B43E61">
        <w:rPr>
          <w:rFonts w:ascii="Sylfaen" w:hAnsi="Sylfaen" w:cs="Sylfaen"/>
          <w:sz w:val="16"/>
          <w:szCs w:val="16"/>
          <w:lang w:val="nl-NL"/>
        </w:rPr>
        <w:t xml:space="preserve"> </w:t>
      </w:r>
      <w:r w:rsidRPr="00B43E61">
        <w:rPr>
          <w:rFonts w:ascii="Sylfaen" w:hAnsi="Sylfaen" w:cs="Sylfaen"/>
          <w:sz w:val="16"/>
          <w:szCs w:val="16"/>
        </w:rPr>
        <w:t>աշխատանքների</w:t>
      </w:r>
      <w:r w:rsidR="004703BD" w:rsidRPr="00B43E61">
        <w:rPr>
          <w:rFonts w:ascii="Sylfaen" w:hAnsi="Sylfaen" w:cs="Sylfaen"/>
          <w:sz w:val="16"/>
          <w:szCs w:val="16"/>
          <w:lang w:val="nl-NL"/>
        </w:rPr>
        <w:t xml:space="preserve"> </w:t>
      </w:r>
      <w:r w:rsidR="004703BD" w:rsidRPr="00B43E61">
        <w:rPr>
          <w:rFonts w:ascii="Sylfaen" w:hAnsi="Sylfaen" w:cs="Sylfaen"/>
          <w:sz w:val="16"/>
          <w:szCs w:val="16"/>
        </w:rPr>
        <w:t>ձեռքբերման</w:t>
      </w:r>
      <w:r w:rsidR="004703BD" w:rsidRPr="00B43E61">
        <w:rPr>
          <w:rFonts w:ascii="Sylfaen" w:hAnsi="Sylfaen" w:cs="Sylfaen"/>
          <w:sz w:val="16"/>
          <w:szCs w:val="16"/>
          <w:lang w:val="nl-NL"/>
        </w:rPr>
        <w:t xml:space="preserve"> </w:t>
      </w:r>
      <w:r w:rsidRPr="00B43E61">
        <w:rPr>
          <w:rFonts w:ascii="Sylfaen" w:hAnsi="Sylfaen" w:cs="Sylfaen"/>
          <w:sz w:val="16"/>
          <w:szCs w:val="16"/>
          <w:lang w:val="nl-NL"/>
        </w:rPr>
        <w:t xml:space="preserve"> </w:t>
      </w:r>
      <w:r w:rsidRPr="00B43E61">
        <w:rPr>
          <w:rFonts w:ascii="Sylfaen" w:hAnsi="Sylfaen" w:cs="Arial"/>
          <w:sz w:val="16"/>
          <w:szCs w:val="16"/>
          <w:lang w:val="pt-BR"/>
        </w:rPr>
        <w:t>(</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 xml:space="preserve">առաջարկների հարցման </w:t>
      </w:r>
      <w:r w:rsidRPr="00B43E61">
        <w:rPr>
          <w:rFonts w:ascii="Sylfaen" w:hAnsi="Sylfaen" w:cs="Arial"/>
          <w:sz w:val="16"/>
          <w:szCs w:val="16"/>
          <w:lang w:val="pt-BR"/>
        </w:rPr>
        <w:t xml:space="preserve">ծածկագիր՝ </w:t>
      </w:r>
      <w:r w:rsidRPr="00B43E61">
        <w:rPr>
          <w:rFonts w:ascii="Sylfaen" w:hAnsi="Sylfaen" w:cs="Arial"/>
          <w:b/>
          <w:sz w:val="16"/>
          <w:szCs w:val="16"/>
          <w:lang w:val="pt-BR"/>
        </w:rPr>
        <w:t>«</w:t>
      </w:r>
      <w:r w:rsidR="006B05EF" w:rsidRPr="00B43E61">
        <w:rPr>
          <w:rFonts w:ascii="Sylfaen" w:hAnsi="Sylfaen"/>
          <w:b/>
          <w:sz w:val="16"/>
          <w:szCs w:val="16"/>
          <w:lang w:val="af-ZA"/>
        </w:rPr>
        <w:t>№050/GARM/15_2.1_75-01.06.15</w:t>
      </w:r>
      <w:r w:rsidRPr="00B43E61">
        <w:rPr>
          <w:rFonts w:ascii="Sylfaen" w:hAnsi="Sylfaen"/>
          <w:b/>
          <w:sz w:val="16"/>
          <w:szCs w:val="16"/>
          <w:lang w:val="af-ZA"/>
        </w:rPr>
        <w:t>»)</w:t>
      </w:r>
      <w:r w:rsidRPr="00B43E61">
        <w:rPr>
          <w:rFonts w:ascii="Sylfaen" w:hAnsi="Sylfaen" w:cs="Arial"/>
          <w:sz w:val="16"/>
          <w:szCs w:val="16"/>
          <w:lang w:val="pt-BR"/>
        </w:rPr>
        <w:t xml:space="preserve"> </w:t>
      </w:r>
      <w:r w:rsidRPr="00B43E61">
        <w:rPr>
          <w:rFonts w:ascii="Sylfaen" w:hAnsi="Sylfaen" w:cs="Sylfaen"/>
          <w:sz w:val="16"/>
          <w:szCs w:val="16"/>
          <w:lang w:val="pt-BR"/>
        </w:rPr>
        <w:t>պայմանագիրը ժամանակին</w:t>
      </w:r>
      <w:r w:rsidRPr="00B43E61">
        <w:rPr>
          <w:rFonts w:ascii="Sylfaen" w:hAnsi="Sylfaen" w:cs="Arial"/>
          <w:sz w:val="16"/>
          <w:szCs w:val="16"/>
          <w:lang w:val="pt-BR"/>
        </w:rPr>
        <w:t xml:space="preserve"> </w:t>
      </w:r>
      <w:r w:rsidRPr="00B43E61">
        <w:rPr>
          <w:rFonts w:ascii="Sylfaen" w:hAnsi="Sylfaen" w:cs="Sylfaen"/>
          <w:sz w:val="16"/>
          <w:szCs w:val="16"/>
          <w:lang w:val="pt-BR"/>
        </w:rPr>
        <w:t>չկատարելու</w:t>
      </w:r>
      <w:r w:rsidRPr="00B43E61">
        <w:rPr>
          <w:rFonts w:ascii="Sylfaen" w:hAnsi="Sylfaen" w:cs="Arial"/>
          <w:sz w:val="16"/>
          <w:szCs w:val="16"/>
          <w:lang w:val="pt-BR"/>
        </w:rPr>
        <w:t xml:space="preserve">, </w:t>
      </w:r>
      <w:r w:rsidRPr="00B43E61">
        <w:rPr>
          <w:rFonts w:ascii="Sylfaen" w:hAnsi="Sylfaen" w:cs="Sylfaen"/>
          <w:sz w:val="16"/>
          <w:szCs w:val="16"/>
          <w:lang w:val="pt-BR"/>
        </w:rPr>
        <w:t>կատարումից</w:t>
      </w:r>
      <w:r w:rsidRPr="00B43E61">
        <w:rPr>
          <w:rFonts w:ascii="Sylfaen" w:hAnsi="Sylfaen" w:cs="Arial"/>
          <w:sz w:val="16"/>
          <w:szCs w:val="16"/>
          <w:lang w:val="pt-BR"/>
        </w:rPr>
        <w:t xml:space="preserve"> </w:t>
      </w:r>
      <w:r w:rsidRPr="00B43E61">
        <w:rPr>
          <w:rFonts w:ascii="Sylfaen" w:hAnsi="Sylfaen" w:cs="Sylfaen"/>
          <w:sz w:val="16"/>
          <w:szCs w:val="16"/>
          <w:lang w:val="pt-BR"/>
        </w:rPr>
        <w:t>խուսափելու</w:t>
      </w:r>
      <w:r w:rsidRPr="00B43E61">
        <w:rPr>
          <w:rFonts w:ascii="Sylfaen" w:hAnsi="Sylfaen" w:cs="Arial"/>
          <w:sz w:val="16"/>
          <w:szCs w:val="16"/>
          <w:lang w:val="pt-BR"/>
        </w:rPr>
        <w:t xml:space="preserve"> </w:t>
      </w:r>
      <w:r w:rsidRPr="00B43E61">
        <w:rPr>
          <w:rFonts w:ascii="Sylfaen" w:hAnsi="Sylfaen" w:cs="Sylfaen"/>
          <w:sz w:val="16"/>
          <w:szCs w:val="16"/>
          <w:lang w:val="pt-BR"/>
        </w:rPr>
        <w:t>կամ</w:t>
      </w:r>
      <w:r w:rsidRPr="00B43E61">
        <w:rPr>
          <w:rFonts w:ascii="Sylfaen" w:hAnsi="Sylfaen" w:cs="Arial"/>
          <w:sz w:val="16"/>
          <w:szCs w:val="16"/>
          <w:lang w:val="pt-BR"/>
        </w:rPr>
        <w:t xml:space="preserve"> </w:t>
      </w:r>
      <w:r w:rsidRPr="00B43E61">
        <w:rPr>
          <w:rFonts w:ascii="Sylfaen" w:hAnsi="Sylfaen" w:cs="Sylfaen"/>
          <w:sz w:val="16"/>
          <w:szCs w:val="16"/>
          <w:lang w:val="pt-BR"/>
        </w:rPr>
        <w:t>հրաժարվելու</w:t>
      </w:r>
      <w:r w:rsidRPr="00B43E61">
        <w:rPr>
          <w:rFonts w:ascii="Sylfaen" w:hAnsi="Sylfaen" w:cs="Arial"/>
          <w:sz w:val="16"/>
          <w:szCs w:val="16"/>
          <w:lang w:val="pt-BR"/>
        </w:rPr>
        <w:t xml:space="preserve"> </w:t>
      </w:r>
      <w:r w:rsidRPr="00B43E61">
        <w:rPr>
          <w:rFonts w:ascii="Sylfaen" w:hAnsi="Sylfaen" w:cs="Sylfaen"/>
          <w:sz w:val="16"/>
          <w:szCs w:val="16"/>
          <w:lang w:val="pt-BR"/>
        </w:rPr>
        <w:t>դեպքում</w:t>
      </w:r>
      <w:r w:rsidRPr="00B43E61">
        <w:rPr>
          <w:rFonts w:ascii="Sylfaen" w:hAnsi="Sylfaen" w:cs="Arial"/>
          <w:sz w:val="16"/>
          <w:szCs w:val="16"/>
          <w:lang w:val="pt-BR"/>
        </w:rPr>
        <w:t xml:space="preserve">  </w:t>
      </w:r>
      <w:r w:rsidRPr="00B43E61">
        <w:rPr>
          <w:rFonts w:ascii="Sylfaen" w:hAnsi="Sylfaen" w:cs="Sylfaen"/>
          <w:sz w:val="16"/>
          <w:szCs w:val="16"/>
          <w:lang w:val="pt-BR"/>
        </w:rPr>
        <w:t>Ընկերությունը</w:t>
      </w:r>
      <w:r w:rsidRPr="00B43E61">
        <w:rPr>
          <w:rFonts w:ascii="Sylfaen" w:hAnsi="Sylfaen" w:cs="Arial"/>
          <w:sz w:val="16"/>
          <w:szCs w:val="16"/>
          <w:lang w:val="pt-BR"/>
        </w:rPr>
        <w:t xml:space="preserve"> </w:t>
      </w:r>
      <w:r w:rsidRPr="00B43E61">
        <w:rPr>
          <w:rFonts w:ascii="Sylfaen" w:hAnsi="Sylfaen" w:cs="Sylfaen"/>
          <w:sz w:val="16"/>
          <w:szCs w:val="16"/>
          <w:lang w:val="pt-BR"/>
        </w:rPr>
        <w:t>Պատվիրատուին</w:t>
      </w:r>
      <w:r w:rsidRPr="00B43E61">
        <w:rPr>
          <w:rFonts w:ascii="Sylfaen" w:hAnsi="Sylfaen" w:cs="Arial"/>
          <w:sz w:val="16"/>
          <w:szCs w:val="16"/>
          <w:lang w:val="pt-BR"/>
        </w:rPr>
        <w:t xml:space="preserve"> </w:t>
      </w:r>
      <w:r w:rsidRPr="00B43E61">
        <w:rPr>
          <w:rFonts w:ascii="Sylfaen" w:hAnsi="Sylfaen" w:cs="Sylfaen"/>
          <w:sz w:val="16"/>
          <w:szCs w:val="16"/>
          <w:lang w:val="pt-BR"/>
        </w:rPr>
        <w:t>վճարում</w:t>
      </w:r>
      <w:r w:rsidRPr="00B43E61">
        <w:rPr>
          <w:rFonts w:ascii="Sylfaen" w:hAnsi="Sylfaen" w:cs="Arial"/>
          <w:sz w:val="16"/>
          <w:szCs w:val="16"/>
          <w:lang w:val="pt-BR"/>
        </w:rPr>
        <w:t xml:space="preserve"> </w:t>
      </w:r>
      <w:r w:rsidRPr="00B43E61">
        <w:rPr>
          <w:rFonts w:ascii="Sylfaen" w:hAnsi="Sylfaen" w:cs="Sylfaen"/>
          <w:sz w:val="16"/>
          <w:szCs w:val="16"/>
          <w:lang w:val="pt-BR"/>
        </w:rPr>
        <w:t>է</w:t>
      </w:r>
      <w:r w:rsidRPr="00B43E61">
        <w:rPr>
          <w:rFonts w:ascii="Sylfaen" w:hAnsi="Sylfaen" w:cs="Arial"/>
          <w:sz w:val="16"/>
          <w:szCs w:val="16"/>
          <w:lang w:val="pt-BR"/>
        </w:rPr>
        <w:t xml:space="preserve"> </w:t>
      </w:r>
      <w:r w:rsidRPr="00B43E61">
        <w:rPr>
          <w:rFonts w:ascii="Sylfaen" w:hAnsi="Sylfaen" w:cs="Sylfaen"/>
          <w:sz w:val="16"/>
          <w:szCs w:val="16"/>
          <w:lang w:val="pt-BR"/>
        </w:rPr>
        <w:t xml:space="preserve">տուժանք </w:t>
      </w:r>
      <w:r w:rsidR="004703BD" w:rsidRPr="00B43E61">
        <w:rPr>
          <w:rFonts w:ascii="Sylfaen" w:hAnsi="Sylfaen" w:cs="Sylfaen"/>
          <w:sz w:val="16"/>
          <w:szCs w:val="16"/>
          <w:lang w:val="pt-BR"/>
        </w:rPr>
        <w:t xml:space="preserve">պայմանագրի </w:t>
      </w:r>
      <w:r w:rsidRPr="00B43E61">
        <w:rPr>
          <w:rFonts w:ascii="Sylfaen" w:hAnsi="Sylfaen" w:cs="Sylfaen"/>
          <w:sz w:val="16"/>
          <w:szCs w:val="16"/>
          <w:lang w:val="pt-BR"/>
        </w:rPr>
        <w:t xml:space="preserve">ամբողջ գումարի  </w:t>
      </w:r>
      <w:r w:rsidRPr="00B43E61">
        <w:rPr>
          <w:rFonts w:ascii="Sylfaen" w:hAnsi="Sylfaen" w:cs="Sylfaen"/>
          <w:b/>
          <w:sz w:val="16"/>
          <w:szCs w:val="16"/>
          <w:lang w:val="pt-BR"/>
        </w:rPr>
        <w:t>10</w:t>
      </w:r>
      <w:r w:rsidRPr="00B43E61">
        <w:rPr>
          <w:rFonts w:ascii="Sylfaen" w:hAnsi="Sylfaen" w:cs="Sylfaen"/>
          <w:sz w:val="16"/>
          <w:szCs w:val="16"/>
          <w:lang w:val="pt-BR"/>
        </w:rPr>
        <w:t xml:space="preserve">%-ի չափով` </w:t>
      </w:r>
      <w:r w:rsidRPr="00B43E61">
        <w:rPr>
          <w:rFonts w:ascii="Sylfaen" w:hAnsi="Sylfaen"/>
          <w:sz w:val="16"/>
          <w:szCs w:val="16"/>
          <w:lang w:val="nl-NL"/>
        </w:rPr>
        <w:t>(</w:t>
      </w:r>
      <w:r w:rsidRPr="00B43E61">
        <w:rPr>
          <w:rFonts w:ascii="Sylfaen" w:hAnsi="Sylfaen"/>
          <w:sz w:val="16"/>
          <w:szCs w:val="16"/>
          <w:vertAlign w:val="subscript"/>
          <w:lang w:val="nl-NL"/>
        </w:rPr>
        <w:t>----------------------------------------------</w:t>
      </w:r>
      <w:r w:rsidRPr="00B43E61">
        <w:rPr>
          <w:rFonts w:ascii="Sylfaen" w:hAnsi="Sylfaen" w:cs="Sylfaen"/>
          <w:sz w:val="16"/>
          <w:szCs w:val="16"/>
          <w:vertAlign w:val="subscript"/>
          <w:lang w:val="nl-NL"/>
        </w:rPr>
        <w:t>տառերով</w:t>
      </w:r>
      <w:r w:rsidRPr="00B43E61">
        <w:rPr>
          <w:rFonts w:ascii="Sylfaen" w:hAnsi="Sylfaen" w:cs="Arial"/>
          <w:sz w:val="16"/>
          <w:szCs w:val="16"/>
          <w:vertAlign w:val="subscript"/>
          <w:lang w:val="nl-NL"/>
        </w:rPr>
        <w:t>---------------------------------------------------</w:t>
      </w:r>
      <w:r w:rsidRPr="00B43E61">
        <w:rPr>
          <w:rFonts w:ascii="Sylfaen" w:hAnsi="Sylfaen"/>
          <w:sz w:val="16"/>
          <w:szCs w:val="16"/>
          <w:lang w:val="nl-NL"/>
        </w:rPr>
        <w:t xml:space="preserve">)  </w:t>
      </w:r>
      <w:r w:rsidRPr="00B43E61">
        <w:rPr>
          <w:rFonts w:ascii="Sylfaen" w:hAnsi="Sylfaen" w:cs="Sylfaen"/>
          <w:sz w:val="16"/>
          <w:szCs w:val="16"/>
          <w:lang w:val="nl-NL"/>
        </w:rPr>
        <w:t>ՀՀ</w:t>
      </w:r>
      <w:r w:rsidRPr="00B43E61">
        <w:rPr>
          <w:rFonts w:ascii="Sylfaen" w:hAnsi="Sylfaen" w:cs="Arial"/>
          <w:sz w:val="16"/>
          <w:szCs w:val="16"/>
          <w:lang w:val="nl-NL"/>
        </w:rPr>
        <w:t xml:space="preserve"> </w:t>
      </w:r>
      <w:r w:rsidRPr="00B43E61">
        <w:rPr>
          <w:rFonts w:ascii="Sylfaen" w:hAnsi="Sylfaen" w:cs="Sylfaen"/>
          <w:sz w:val="16"/>
          <w:szCs w:val="16"/>
          <w:lang w:val="nl-NL"/>
        </w:rPr>
        <w:t>դրամի</w:t>
      </w:r>
      <w:r w:rsidRPr="00B43E61">
        <w:rPr>
          <w:rFonts w:ascii="Sylfaen" w:hAnsi="Sylfaen" w:cs="Arial"/>
          <w:sz w:val="16"/>
          <w:szCs w:val="16"/>
          <w:lang w:val="nl-NL"/>
        </w:rPr>
        <w:t xml:space="preserve"> </w:t>
      </w:r>
      <w:r w:rsidRPr="00B43E61">
        <w:rPr>
          <w:rFonts w:ascii="Sylfaen" w:hAnsi="Sylfaen" w:cs="Sylfaen"/>
          <w:sz w:val="16"/>
          <w:szCs w:val="16"/>
          <w:lang w:val="nl-NL"/>
        </w:rPr>
        <w:t>չափով</w:t>
      </w:r>
      <w:r w:rsidRPr="00B43E61">
        <w:rPr>
          <w:rFonts w:ascii="Sylfaen" w:hAnsi="Sylfaen" w:cs="Tahoma"/>
          <w:sz w:val="16"/>
          <w:szCs w:val="16"/>
          <w:lang w:val="nl-NL"/>
        </w:rPr>
        <w:t>։</w:t>
      </w:r>
    </w:p>
    <w:p w:rsidR="00245E0E" w:rsidRPr="00B43E61" w:rsidRDefault="00245E0E" w:rsidP="00245E0E">
      <w:pPr>
        <w:pStyle w:val="ListParagraph"/>
        <w:numPr>
          <w:ilvl w:val="2"/>
          <w:numId w:val="46"/>
        </w:numPr>
        <w:tabs>
          <w:tab w:val="left" w:pos="1080"/>
        </w:tabs>
        <w:ind w:left="0" w:firstLine="630"/>
        <w:jc w:val="both"/>
        <w:rPr>
          <w:rFonts w:ascii="Sylfaen" w:hAnsi="Sylfaen"/>
          <w:sz w:val="16"/>
          <w:szCs w:val="16"/>
          <w:lang w:val="nl-NL"/>
        </w:rPr>
      </w:pPr>
      <w:r w:rsidRPr="00B43E61">
        <w:rPr>
          <w:rFonts w:ascii="Sylfaen" w:hAnsi="Sylfaen" w:cs="Sylfaen"/>
          <w:sz w:val="16"/>
          <w:szCs w:val="16"/>
          <w:lang w:val="nl-NL"/>
        </w:rPr>
        <w:t xml:space="preserve"> «</w:t>
      </w:r>
      <w:r w:rsidRPr="00B43E61">
        <w:rPr>
          <w:rFonts w:ascii="Sylfaen" w:hAnsi="Sylfaen" w:cs="Sylfaen"/>
          <w:sz w:val="16"/>
          <w:szCs w:val="16"/>
          <w:lang w:val="hy-AM"/>
        </w:rPr>
        <w:t>Գազպրոմ Արմենիա</w:t>
      </w:r>
      <w:r w:rsidRPr="00B43E61">
        <w:rPr>
          <w:rFonts w:ascii="Sylfaen" w:hAnsi="Sylfaen" w:cs="Sylfaen"/>
          <w:sz w:val="16"/>
          <w:szCs w:val="16"/>
          <w:lang w:val="nl-NL"/>
        </w:rPr>
        <w:t>» ՓԲԸ</w:t>
      </w:r>
      <w:r w:rsidRPr="00B43E61">
        <w:rPr>
          <w:rFonts w:ascii="Sylfaen" w:hAnsi="Sylfaen"/>
          <w:sz w:val="16"/>
          <w:szCs w:val="16"/>
          <w:lang w:val="nl-NL"/>
        </w:rPr>
        <w:t>-</w:t>
      </w:r>
      <w:r w:rsidRPr="00B43E61">
        <w:rPr>
          <w:rFonts w:ascii="Sylfaen" w:hAnsi="Sylfaen" w:cs="Sylfaen"/>
          <w:sz w:val="16"/>
          <w:szCs w:val="16"/>
          <w:lang w:val="nl-NL"/>
        </w:rPr>
        <w:t>ն</w:t>
      </w:r>
      <w:r w:rsidRPr="00B43E61">
        <w:rPr>
          <w:rFonts w:ascii="Sylfaen" w:hAnsi="Sylfaen" w:cs="Arial"/>
          <w:sz w:val="16"/>
          <w:szCs w:val="16"/>
          <w:lang w:val="nl-NL"/>
        </w:rPr>
        <w:t xml:space="preserve"> </w:t>
      </w:r>
      <w:r w:rsidRPr="00B43E61">
        <w:rPr>
          <w:rFonts w:ascii="Sylfaen" w:hAnsi="Sylfaen" w:cs="Sylfaen"/>
          <w:sz w:val="16"/>
          <w:szCs w:val="16"/>
          <w:lang w:val="nl-NL"/>
        </w:rPr>
        <w:t>իրավունք</w:t>
      </w:r>
      <w:r w:rsidRPr="00B43E61">
        <w:rPr>
          <w:rFonts w:ascii="Sylfaen" w:hAnsi="Sylfaen" w:cs="Arial"/>
          <w:sz w:val="16"/>
          <w:szCs w:val="16"/>
          <w:lang w:val="nl-NL"/>
        </w:rPr>
        <w:t xml:space="preserve"> </w:t>
      </w:r>
      <w:r w:rsidRPr="00B43E61">
        <w:rPr>
          <w:rFonts w:ascii="Sylfaen" w:hAnsi="Sylfaen" w:cs="Sylfaen"/>
          <w:sz w:val="16"/>
          <w:szCs w:val="16"/>
          <w:lang w:val="nl-NL"/>
        </w:rPr>
        <w:t>ունի</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Arial"/>
          <w:sz w:val="16"/>
          <w:szCs w:val="16"/>
          <w:lang w:val="nl-NL"/>
        </w:rPr>
        <w:t xml:space="preserve"> 1.1.1 կամ 1.1.2 </w:t>
      </w:r>
      <w:r w:rsidRPr="00B43E61">
        <w:rPr>
          <w:rFonts w:ascii="Sylfaen" w:hAnsi="Sylfaen" w:cs="Sylfaen"/>
          <w:sz w:val="16"/>
          <w:szCs w:val="16"/>
          <w:lang w:val="nl-NL"/>
        </w:rPr>
        <w:t>կետում</w:t>
      </w:r>
      <w:r w:rsidRPr="00B43E61">
        <w:rPr>
          <w:rFonts w:ascii="Sylfaen" w:hAnsi="Sylfaen" w:cs="Arial"/>
          <w:sz w:val="16"/>
          <w:szCs w:val="16"/>
          <w:lang w:val="nl-NL"/>
        </w:rPr>
        <w:t xml:space="preserve"> </w:t>
      </w:r>
      <w:r w:rsidRPr="00B43E61">
        <w:rPr>
          <w:rFonts w:ascii="Sylfaen" w:hAnsi="Sylfaen" w:cs="Sylfaen"/>
          <w:sz w:val="16"/>
          <w:szCs w:val="16"/>
          <w:lang w:val="nl-NL"/>
        </w:rPr>
        <w:t>նշված</w:t>
      </w:r>
      <w:r w:rsidRPr="00B43E61">
        <w:rPr>
          <w:rFonts w:ascii="Sylfaen" w:hAnsi="Sylfaen" w:cs="Arial"/>
          <w:sz w:val="16"/>
          <w:szCs w:val="16"/>
          <w:lang w:val="nl-NL"/>
        </w:rPr>
        <w:t xml:space="preserve"> </w:t>
      </w:r>
      <w:r w:rsidRPr="00B43E61">
        <w:rPr>
          <w:rFonts w:ascii="Sylfaen" w:hAnsi="Sylfaen" w:cs="Sylfaen"/>
          <w:sz w:val="16"/>
          <w:szCs w:val="16"/>
          <w:lang w:val="nl-NL"/>
        </w:rPr>
        <w:t>պարտավորություների</w:t>
      </w:r>
      <w:r w:rsidRPr="00B43E61">
        <w:rPr>
          <w:rFonts w:ascii="Sylfaen" w:hAnsi="Sylfaen" w:cs="Arial"/>
          <w:sz w:val="16"/>
          <w:szCs w:val="16"/>
          <w:lang w:val="nl-NL"/>
        </w:rPr>
        <w:t xml:space="preserve"> </w:t>
      </w:r>
      <w:r w:rsidRPr="00B43E61">
        <w:rPr>
          <w:rFonts w:ascii="Sylfaen" w:hAnsi="Sylfaen" w:cs="Sylfaen"/>
          <w:sz w:val="16"/>
          <w:szCs w:val="16"/>
          <w:lang w:val="nl-NL"/>
        </w:rPr>
        <w:t>չկատարման</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ոչ</w:t>
      </w:r>
      <w:r w:rsidRPr="00B43E61">
        <w:rPr>
          <w:rFonts w:ascii="Sylfaen" w:hAnsi="Sylfaen" w:cs="Arial"/>
          <w:sz w:val="16"/>
          <w:szCs w:val="16"/>
          <w:lang w:val="nl-NL"/>
        </w:rPr>
        <w:t xml:space="preserve"> </w:t>
      </w:r>
      <w:r w:rsidRPr="00B43E61">
        <w:rPr>
          <w:rFonts w:ascii="Sylfaen" w:hAnsi="Sylfaen" w:cs="Sylfaen"/>
          <w:sz w:val="16"/>
          <w:szCs w:val="16"/>
          <w:lang w:val="nl-NL"/>
        </w:rPr>
        <w:t>պատշաճ</w:t>
      </w:r>
      <w:r w:rsidRPr="00B43E61">
        <w:rPr>
          <w:rFonts w:ascii="Sylfaen" w:hAnsi="Sylfaen" w:cs="Arial"/>
          <w:sz w:val="16"/>
          <w:szCs w:val="16"/>
          <w:lang w:val="nl-NL"/>
        </w:rPr>
        <w:t xml:space="preserve"> </w:t>
      </w:r>
      <w:r w:rsidRPr="00B43E61">
        <w:rPr>
          <w:rFonts w:ascii="Sylfaen" w:hAnsi="Sylfaen" w:cs="Sylfaen"/>
          <w:sz w:val="16"/>
          <w:szCs w:val="16"/>
          <w:lang w:val="nl-NL"/>
        </w:rPr>
        <w:t>կատարման</w:t>
      </w:r>
      <w:r w:rsidRPr="00B43E61">
        <w:rPr>
          <w:rFonts w:ascii="Sylfaen" w:hAnsi="Sylfaen" w:cs="Arial"/>
          <w:sz w:val="16"/>
          <w:szCs w:val="16"/>
          <w:lang w:val="nl-NL"/>
        </w:rPr>
        <w:t xml:space="preserve"> </w:t>
      </w:r>
      <w:r w:rsidRPr="00B43E61">
        <w:rPr>
          <w:rFonts w:ascii="Sylfaen" w:hAnsi="Sylfaen" w:cs="Sylfaen"/>
          <w:sz w:val="16"/>
          <w:szCs w:val="16"/>
          <w:lang w:val="nl-NL"/>
        </w:rPr>
        <w:t>դեպքում</w:t>
      </w:r>
      <w:r w:rsidRPr="00B43E61">
        <w:rPr>
          <w:rFonts w:ascii="Sylfaen" w:hAnsi="Sylfaen" w:cs="Arial"/>
          <w:sz w:val="16"/>
          <w:szCs w:val="16"/>
          <w:lang w:val="nl-NL"/>
        </w:rPr>
        <w:t xml:space="preserve"> </w:t>
      </w:r>
      <w:r w:rsidRPr="00B43E61">
        <w:rPr>
          <w:rFonts w:ascii="Sylfaen" w:hAnsi="Sylfaen" w:cs="Sylfaen"/>
          <w:sz w:val="16"/>
          <w:szCs w:val="16"/>
          <w:lang w:val="nl-NL"/>
        </w:rPr>
        <w:t>նշված</w:t>
      </w:r>
      <w:r w:rsidRPr="00B43E61">
        <w:rPr>
          <w:rFonts w:ascii="Sylfaen" w:hAnsi="Sylfaen" w:cs="Arial"/>
          <w:sz w:val="16"/>
          <w:szCs w:val="16"/>
          <w:lang w:val="nl-NL"/>
        </w:rPr>
        <w:t xml:space="preserve"> համապատասխան </w:t>
      </w:r>
      <w:r w:rsidRPr="00B43E61">
        <w:rPr>
          <w:rFonts w:ascii="Sylfaen" w:hAnsi="Sylfaen" w:cs="Sylfaen"/>
          <w:sz w:val="16"/>
          <w:szCs w:val="16"/>
          <w:lang w:val="nl-NL"/>
        </w:rPr>
        <w:t>գումարի</w:t>
      </w:r>
      <w:r w:rsidRPr="00B43E61">
        <w:rPr>
          <w:rFonts w:ascii="Sylfaen" w:hAnsi="Sylfaen" w:cs="Arial"/>
          <w:sz w:val="16"/>
          <w:szCs w:val="16"/>
          <w:lang w:val="nl-NL"/>
        </w:rPr>
        <w:t xml:space="preserve"> </w:t>
      </w:r>
      <w:r w:rsidRPr="00B43E61">
        <w:rPr>
          <w:rFonts w:ascii="Sylfaen" w:hAnsi="Sylfaen" w:cs="Sylfaen"/>
          <w:sz w:val="16"/>
          <w:szCs w:val="16"/>
          <w:lang w:val="nl-NL"/>
        </w:rPr>
        <w:t>գանձման</w:t>
      </w:r>
      <w:r w:rsidRPr="00B43E61">
        <w:rPr>
          <w:rFonts w:ascii="Sylfaen" w:hAnsi="Sylfaen" w:cs="Arial"/>
          <w:sz w:val="16"/>
          <w:szCs w:val="16"/>
          <w:lang w:val="nl-NL"/>
        </w:rPr>
        <w:t xml:space="preserve"> </w:t>
      </w:r>
      <w:r w:rsidRPr="00B43E61">
        <w:rPr>
          <w:rFonts w:ascii="Sylfaen" w:hAnsi="Sylfaen" w:cs="Sylfaen"/>
          <w:sz w:val="16"/>
          <w:szCs w:val="16"/>
          <w:lang w:val="nl-NL"/>
        </w:rPr>
        <w:t>պահանջ</w:t>
      </w:r>
      <w:r w:rsidRPr="00B43E61">
        <w:rPr>
          <w:rFonts w:ascii="Sylfaen" w:hAnsi="Sylfaen" w:cs="Arial"/>
          <w:sz w:val="16"/>
          <w:szCs w:val="16"/>
          <w:lang w:val="nl-NL"/>
        </w:rPr>
        <w:t xml:space="preserve"> </w:t>
      </w:r>
      <w:r w:rsidRPr="00B43E61">
        <w:rPr>
          <w:rFonts w:ascii="Sylfaen" w:hAnsi="Sylfaen" w:cs="Sylfaen"/>
          <w:sz w:val="16"/>
          <w:szCs w:val="16"/>
          <w:lang w:val="nl-NL"/>
        </w:rPr>
        <w:t>ներկայացնել</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Ընկերությանը</w:t>
      </w:r>
      <w:r w:rsidRPr="00B43E61">
        <w:rPr>
          <w:rFonts w:ascii="Sylfaen" w:hAnsi="Sylfaen" w:cs="Arial"/>
          <w:sz w:val="16"/>
          <w:szCs w:val="16"/>
          <w:lang w:val="nl-NL"/>
        </w:rPr>
        <w:t xml:space="preserve">, </w:t>
      </w:r>
      <w:r w:rsidRPr="00B43E61">
        <w:rPr>
          <w:rFonts w:ascii="Sylfaen" w:hAnsi="Sylfaen" w:cs="Sylfaen"/>
          <w:sz w:val="16"/>
          <w:szCs w:val="16"/>
          <w:lang w:val="nl-NL"/>
        </w:rPr>
        <w:t>որն</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անվերապահորեն</w:t>
      </w:r>
      <w:r w:rsidRPr="00B43E61">
        <w:rPr>
          <w:rFonts w:ascii="Sylfaen" w:hAnsi="Sylfaen" w:cs="Arial"/>
          <w:sz w:val="16"/>
          <w:szCs w:val="16"/>
          <w:lang w:val="nl-NL"/>
        </w:rPr>
        <w:t xml:space="preserve"> </w:t>
      </w:r>
      <w:r w:rsidRPr="00B43E61">
        <w:rPr>
          <w:rFonts w:ascii="Sylfaen" w:hAnsi="Sylfaen" w:cs="Sylfaen"/>
          <w:sz w:val="16"/>
          <w:szCs w:val="16"/>
          <w:lang w:val="nl-NL"/>
        </w:rPr>
        <w:t>կկատարի</w:t>
      </w:r>
      <w:r w:rsidRPr="00B43E61">
        <w:rPr>
          <w:rFonts w:ascii="Sylfaen" w:hAnsi="Sylfaen" w:cs="Arial"/>
          <w:sz w:val="16"/>
          <w:szCs w:val="16"/>
          <w:lang w:val="nl-NL"/>
        </w:rPr>
        <w:t xml:space="preserve"> </w:t>
      </w:r>
      <w:r w:rsidRPr="00B43E61">
        <w:rPr>
          <w:rFonts w:ascii="Sylfaen" w:hAnsi="Sylfaen" w:cs="Sylfaen"/>
          <w:sz w:val="16"/>
          <w:szCs w:val="16"/>
          <w:lang w:val="nl-NL"/>
        </w:rPr>
        <w:t>նման</w:t>
      </w:r>
      <w:r w:rsidRPr="00B43E61">
        <w:rPr>
          <w:rFonts w:ascii="Sylfaen" w:hAnsi="Sylfaen" w:cs="Arial"/>
          <w:sz w:val="16"/>
          <w:szCs w:val="16"/>
          <w:lang w:val="nl-NL"/>
        </w:rPr>
        <w:t xml:space="preserve"> </w:t>
      </w:r>
      <w:r w:rsidRPr="00B43E61">
        <w:rPr>
          <w:rFonts w:ascii="Sylfaen" w:hAnsi="Sylfaen" w:cs="Sylfaen"/>
          <w:sz w:val="16"/>
          <w:szCs w:val="16"/>
          <w:lang w:val="nl-NL"/>
        </w:rPr>
        <w:t>պահանջ</w:t>
      </w:r>
      <w:r w:rsidRPr="00B43E61">
        <w:rPr>
          <w:rFonts w:ascii="Sylfaen" w:hAnsi="Sylfaen" w:cs="Arial"/>
          <w:sz w:val="16"/>
          <w:szCs w:val="16"/>
          <w:lang w:val="nl-NL"/>
        </w:rPr>
        <w:t xml:space="preserve"> </w:t>
      </w:r>
      <w:r w:rsidRPr="00B43E61">
        <w:rPr>
          <w:rFonts w:ascii="Sylfaen" w:hAnsi="Sylfaen" w:cs="Sylfaen"/>
          <w:sz w:val="16"/>
          <w:szCs w:val="16"/>
          <w:lang w:val="nl-NL"/>
        </w:rPr>
        <w:t>ստանալու</w:t>
      </w:r>
      <w:r w:rsidRPr="00B43E61">
        <w:rPr>
          <w:rFonts w:ascii="Sylfaen" w:hAnsi="Sylfaen" w:cs="Arial"/>
          <w:sz w:val="16"/>
          <w:szCs w:val="16"/>
          <w:lang w:val="nl-NL"/>
        </w:rPr>
        <w:t xml:space="preserve"> </w:t>
      </w:r>
      <w:r w:rsidRPr="00B43E61">
        <w:rPr>
          <w:rFonts w:ascii="Sylfaen" w:hAnsi="Sylfaen" w:cs="Sylfaen"/>
          <w:sz w:val="16"/>
          <w:szCs w:val="16"/>
          <w:lang w:val="nl-NL"/>
        </w:rPr>
        <w:t>օրվանից</w:t>
      </w:r>
      <w:r w:rsidRPr="00B43E61">
        <w:rPr>
          <w:rFonts w:ascii="Sylfaen" w:hAnsi="Sylfaen" w:cs="Arial"/>
          <w:sz w:val="16"/>
          <w:szCs w:val="16"/>
          <w:lang w:val="nl-NL"/>
        </w:rPr>
        <w:t xml:space="preserve"> 5 </w:t>
      </w:r>
      <w:r w:rsidRPr="00B43E61">
        <w:rPr>
          <w:rFonts w:ascii="Sylfaen" w:hAnsi="Sylfaen" w:cs="Sylfaen"/>
          <w:sz w:val="16"/>
          <w:szCs w:val="16"/>
          <w:lang w:val="nl-NL"/>
        </w:rPr>
        <w:t>բանկային</w:t>
      </w:r>
      <w:r w:rsidRPr="00B43E61">
        <w:rPr>
          <w:rFonts w:ascii="Sylfaen" w:hAnsi="Sylfaen" w:cs="Arial"/>
          <w:sz w:val="16"/>
          <w:szCs w:val="16"/>
          <w:lang w:val="nl-NL"/>
        </w:rPr>
        <w:t xml:space="preserve"> </w:t>
      </w:r>
      <w:r w:rsidRPr="00B43E61">
        <w:rPr>
          <w:rFonts w:ascii="Sylfaen" w:hAnsi="Sylfaen" w:cs="Sylfaen"/>
          <w:sz w:val="16"/>
          <w:szCs w:val="16"/>
          <w:lang w:val="nl-NL"/>
        </w:rPr>
        <w:t>օրվա</w:t>
      </w:r>
      <w:r w:rsidRPr="00B43E61">
        <w:rPr>
          <w:rFonts w:ascii="Sylfaen" w:hAnsi="Sylfaen" w:cs="Arial"/>
          <w:sz w:val="16"/>
          <w:szCs w:val="16"/>
          <w:lang w:val="nl-NL"/>
        </w:rPr>
        <w:t xml:space="preserve"> </w:t>
      </w:r>
      <w:r w:rsidRPr="00B43E61">
        <w:rPr>
          <w:rFonts w:ascii="Sylfaen" w:hAnsi="Sylfaen" w:cs="Sylfaen"/>
          <w:sz w:val="16"/>
          <w:szCs w:val="16"/>
          <w:lang w:val="nl-NL"/>
        </w:rPr>
        <w:t>ընթացքում</w:t>
      </w:r>
      <w:r w:rsidRPr="00B43E61">
        <w:rPr>
          <w:rFonts w:ascii="Sylfaen" w:hAnsi="Sylfaen" w:cs="Tahoma"/>
          <w:sz w:val="16"/>
          <w:szCs w:val="16"/>
          <w:lang w:val="nl-NL"/>
        </w:rPr>
        <w:t>։</w:t>
      </w:r>
    </w:p>
    <w:p w:rsidR="00245E0E" w:rsidRPr="00B43E61" w:rsidRDefault="00245E0E" w:rsidP="00245E0E">
      <w:pPr>
        <w:numPr>
          <w:ilvl w:val="2"/>
          <w:numId w:val="46"/>
        </w:numPr>
        <w:tabs>
          <w:tab w:val="left" w:pos="1080"/>
        </w:tabs>
        <w:ind w:left="0" w:firstLine="567"/>
        <w:jc w:val="both"/>
        <w:rPr>
          <w:rFonts w:ascii="Sylfaen" w:hAnsi="Sylfaen"/>
          <w:sz w:val="16"/>
          <w:szCs w:val="16"/>
          <w:lang w:val="nl-NL"/>
        </w:rPr>
      </w:pPr>
      <w:r w:rsidRPr="00B43E61">
        <w:rPr>
          <w:rFonts w:ascii="Sylfaen" w:hAnsi="Sylfaen" w:cs="Sylfaen"/>
          <w:sz w:val="16"/>
          <w:szCs w:val="16"/>
          <w:lang w:val="nl-NL"/>
        </w:rPr>
        <w:t>Ընկերությունն</w:t>
      </w:r>
      <w:r w:rsidRPr="00B43E61">
        <w:rPr>
          <w:rFonts w:ascii="Sylfaen" w:hAnsi="Sylfaen" w:cs="Arial"/>
          <w:sz w:val="16"/>
          <w:szCs w:val="16"/>
          <w:lang w:val="nl-NL"/>
        </w:rPr>
        <w:t xml:space="preserve"> </w:t>
      </w:r>
      <w:r w:rsidRPr="00B43E61">
        <w:rPr>
          <w:rFonts w:ascii="Sylfaen" w:hAnsi="Sylfaen" w:cs="Sylfaen"/>
          <w:sz w:val="16"/>
          <w:szCs w:val="16"/>
          <w:lang w:val="nl-NL"/>
        </w:rPr>
        <w:t>իրավունք</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վերապահում</w:t>
      </w:r>
      <w:r w:rsidRPr="00B43E61">
        <w:rPr>
          <w:rFonts w:ascii="Sylfaen" w:hAnsi="Sylfaen" w:cs="Arial"/>
          <w:sz w:val="16"/>
          <w:szCs w:val="16"/>
          <w:lang w:val="nl-NL"/>
        </w:rPr>
        <w:t xml:space="preserve"> </w:t>
      </w:r>
      <w:r w:rsidRPr="00B43E61">
        <w:rPr>
          <w:rFonts w:ascii="Sylfaen" w:hAnsi="Sylfaen" w:cs="Sylfaen"/>
          <w:sz w:val="16"/>
          <w:szCs w:val="16"/>
          <w:lang w:val="nl-NL"/>
        </w:rPr>
        <w:t>«</w:t>
      </w:r>
      <w:r w:rsidRPr="00B43E61">
        <w:rPr>
          <w:rFonts w:ascii="Sylfaen" w:hAnsi="Sylfaen" w:cs="Sylfaen"/>
          <w:sz w:val="16"/>
          <w:szCs w:val="16"/>
          <w:lang w:val="hy-AM"/>
        </w:rPr>
        <w:t>Գազպրոմ Արմենիա</w:t>
      </w:r>
      <w:r w:rsidRPr="00B43E61">
        <w:rPr>
          <w:rFonts w:ascii="Sylfaen" w:hAnsi="Sylfaen" w:cs="Sylfaen"/>
          <w:sz w:val="16"/>
          <w:szCs w:val="16"/>
          <w:lang w:val="nl-NL"/>
        </w:rPr>
        <w:t>» ՓԲԸ</w:t>
      </w:r>
      <w:r w:rsidRPr="00B43E61">
        <w:rPr>
          <w:rFonts w:ascii="Sylfaen" w:hAnsi="Sylfaen" w:cs="Sylfaen"/>
          <w:sz w:val="16"/>
          <w:szCs w:val="16"/>
          <w:lang w:val="hy-AM"/>
        </w:rPr>
        <w:t>-</w:t>
      </w:r>
      <w:r w:rsidRPr="00B43E61">
        <w:rPr>
          <w:rFonts w:ascii="Sylfaen" w:hAnsi="Sylfaen" w:cs="Sylfaen"/>
          <w:sz w:val="16"/>
          <w:szCs w:val="16"/>
          <w:lang w:val="nl-NL"/>
        </w:rPr>
        <w:t>ին</w:t>
      </w:r>
      <w:r w:rsidRPr="00B43E61">
        <w:rPr>
          <w:rFonts w:ascii="Sylfaen" w:hAnsi="Sylfaen" w:cs="Arial"/>
          <w:sz w:val="16"/>
          <w:szCs w:val="16"/>
          <w:lang w:val="nl-NL"/>
        </w:rPr>
        <w:t xml:space="preserve">, </w:t>
      </w:r>
      <w:r w:rsidRPr="00B43E61">
        <w:rPr>
          <w:rFonts w:ascii="Sylfaen" w:hAnsi="Sylfaen" w:cs="Sylfaen"/>
          <w:sz w:val="16"/>
          <w:szCs w:val="16"/>
          <w:lang w:val="nl-NL"/>
        </w:rPr>
        <w:t>առանց</w:t>
      </w:r>
      <w:r w:rsidRPr="00B43E61">
        <w:rPr>
          <w:rFonts w:ascii="Sylfaen" w:hAnsi="Sylfaen" w:cs="Arial"/>
          <w:sz w:val="16"/>
          <w:szCs w:val="16"/>
          <w:lang w:val="nl-NL"/>
        </w:rPr>
        <w:t xml:space="preserve"> </w:t>
      </w:r>
      <w:r w:rsidRPr="00B43E61">
        <w:rPr>
          <w:rFonts w:ascii="Sylfaen" w:hAnsi="Sylfaen" w:cs="Sylfaen"/>
          <w:sz w:val="16"/>
          <w:szCs w:val="16"/>
          <w:lang w:val="nl-NL"/>
        </w:rPr>
        <w:t>նախնական</w:t>
      </w:r>
      <w:r w:rsidRPr="00B43E61">
        <w:rPr>
          <w:rFonts w:ascii="Sylfaen" w:hAnsi="Sylfaen" w:cs="Arial"/>
          <w:sz w:val="16"/>
          <w:szCs w:val="16"/>
          <w:lang w:val="nl-NL"/>
        </w:rPr>
        <w:t xml:space="preserve"> </w:t>
      </w:r>
      <w:r w:rsidRPr="00B43E61">
        <w:rPr>
          <w:rFonts w:ascii="Sylfaen" w:hAnsi="Sylfaen" w:cs="Sylfaen"/>
          <w:sz w:val="16"/>
          <w:szCs w:val="16"/>
          <w:lang w:val="nl-NL"/>
        </w:rPr>
        <w:t>պահանջ</w:t>
      </w:r>
      <w:r w:rsidRPr="00B43E61">
        <w:rPr>
          <w:rFonts w:ascii="Sylfaen" w:hAnsi="Sylfaen" w:cs="Arial"/>
          <w:sz w:val="16"/>
          <w:szCs w:val="16"/>
          <w:lang w:val="nl-NL"/>
        </w:rPr>
        <w:t xml:space="preserve"> </w:t>
      </w:r>
      <w:r w:rsidRPr="00B43E61">
        <w:rPr>
          <w:rFonts w:ascii="Sylfaen" w:hAnsi="Sylfaen" w:cs="Sylfaen"/>
          <w:sz w:val="16"/>
          <w:szCs w:val="16"/>
          <w:lang w:val="nl-NL"/>
        </w:rPr>
        <w:t>ներկայացնելու</w:t>
      </w:r>
      <w:r w:rsidRPr="00B43E61">
        <w:rPr>
          <w:rFonts w:ascii="Sylfaen" w:hAnsi="Sylfaen" w:cs="Arial"/>
          <w:sz w:val="16"/>
          <w:szCs w:val="16"/>
          <w:lang w:val="nl-NL"/>
        </w:rPr>
        <w:t xml:space="preserve">, </w:t>
      </w:r>
      <w:r w:rsidRPr="00B43E61">
        <w:rPr>
          <w:rFonts w:ascii="Sylfaen" w:hAnsi="Sylfaen" w:cs="Sylfaen"/>
          <w:sz w:val="16"/>
          <w:szCs w:val="16"/>
          <w:lang w:val="nl-NL"/>
        </w:rPr>
        <w:t>անվիճելի</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անառարկելի</w:t>
      </w:r>
      <w:r w:rsidRPr="00B43E61">
        <w:rPr>
          <w:rFonts w:ascii="Sylfaen" w:hAnsi="Sylfaen" w:cs="Arial"/>
          <w:sz w:val="16"/>
          <w:szCs w:val="16"/>
          <w:lang w:val="nl-NL"/>
        </w:rPr>
        <w:t xml:space="preserve"> </w:t>
      </w:r>
      <w:r w:rsidRPr="00B43E61">
        <w:rPr>
          <w:rFonts w:ascii="Sylfaen" w:hAnsi="Sylfaen" w:cs="Sylfaen"/>
          <w:sz w:val="16"/>
          <w:szCs w:val="16"/>
          <w:lang w:val="nl-NL"/>
        </w:rPr>
        <w:t>կարգով</w:t>
      </w:r>
      <w:r w:rsidRPr="00B43E61">
        <w:rPr>
          <w:rFonts w:ascii="Sylfaen" w:hAnsi="Sylfaen" w:cs="Arial"/>
          <w:sz w:val="16"/>
          <w:szCs w:val="16"/>
          <w:lang w:val="nl-NL"/>
        </w:rPr>
        <w:t xml:space="preserve"> </w:t>
      </w:r>
      <w:r w:rsidRPr="00B43E61">
        <w:rPr>
          <w:rFonts w:ascii="Sylfaen" w:hAnsi="Sylfaen" w:cs="Sylfaen"/>
          <w:sz w:val="16"/>
          <w:szCs w:val="16"/>
          <w:lang w:val="nl-NL"/>
        </w:rPr>
        <w:t>գանձել</w:t>
      </w:r>
      <w:r w:rsidRPr="00B43E61">
        <w:rPr>
          <w:rFonts w:ascii="Sylfaen" w:hAnsi="Sylfaen" w:cs="Arial"/>
          <w:sz w:val="16"/>
          <w:szCs w:val="16"/>
          <w:lang w:val="nl-NL"/>
        </w:rPr>
        <w:t xml:space="preserve"> </w:t>
      </w:r>
      <w:r w:rsidRPr="00B43E61">
        <w:rPr>
          <w:rFonts w:ascii="Sylfaen" w:hAnsi="Sylfaen" w:cs="Sylfaen"/>
          <w:sz w:val="16"/>
          <w:szCs w:val="16"/>
          <w:lang w:val="nl-NL"/>
        </w:rPr>
        <w:t>համապատասխան</w:t>
      </w:r>
      <w:r w:rsidRPr="00B43E61">
        <w:rPr>
          <w:rFonts w:ascii="Sylfaen" w:hAnsi="Sylfaen" w:cs="Arial"/>
          <w:sz w:val="16"/>
          <w:szCs w:val="16"/>
          <w:lang w:val="nl-NL"/>
        </w:rPr>
        <w:t xml:space="preserve"> </w:t>
      </w:r>
      <w:r w:rsidRPr="00B43E61">
        <w:rPr>
          <w:rFonts w:ascii="Sylfaen" w:hAnsi="Sylfaen" w:cs="Sylfaen"/>
          <w:sz w:val="16"/>
          <w:szCs w:val="16"/>
          <w:lang w:val="nl-NL"/>
        </w:rPr>
        <w:t>գումար</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Arial"/>
          <w:sz w:val="16"/>
          <w:szCs w:val="16"/>
          <w:lang w:val="nl-NL"/>
        </w:rPr>
        <w:t xml:space="preserve"> 1.1.1 կամ 1.1.2  </w:t>
      </w:r>
      <w:r w:rsidRPr="00B43E61">
        <w:rPr>
          <w:rFonts w:ascii="Sylfaen" w:hAnsi="Sylfaen" w:cs="Sylfaen"/>
          <w:sz w:val="16"/>
          <w:szCs w:val="16"/>
          <w:lang w:val="nl-NL"/>
        </w:rPr>
        <w:t>կետում</w:t>
      </w:r>
      <w:r w:rsidRPr="00B43E61">
        <w:rPr>
          <w:rFonts w:ascii="Sylfaen" w:hAnsi="Sylfaen" w:cs="Arial"/>
          <w:sz w:val="16"/>
          <w:szCs w:val="16"/>
          <w:lang w:val="nl-NL"/>
        </w:rPr>
        <w:t xml:space="preserve"> </w:t>
      </w:r>
      <w:r w:rsidRPr="00B43E61">
        <w:rPr>
          <w:rFonts w:ascii="Sylfaen" w:hAnsi="Sylfaen" w:cs="Sylfaen"/>
          <w:sz w:val="16"/>
          <w:szCs w:val="16"/>
          <w:lang w:val="nl-NL"/>
        </w:rPr>
        <w:t>նշված</w:t>
      </w:r>
      <w:r w:rsidRPr="00B43E61">
        <w:rPr>
          <w:rFonts w:ascii="Sylfaen" w:hAnsi="Sylfaen" w:cs="Arial"/>
          <w:sz w:val="16"/>
          <w:szCs w:val="16"/>
          <w:lang w:val="nl-NL"/>
        </w:rPr>
        <w:t xml:space="preserve"> </w:t>
      </w:r>
      <w:r w:rsidRPr="00B43E61">
        <w:rPr>
          <w:rFonts w:ascii="Sylfaen" w:hAnsi="Sylfaen" w:cs="Sylfaen"/>
          <w:sz w:val="16"/>
          <w:szCs w:val="16"/>
          <w:lang w:val="nl-NL"/>
        </w:rPr>
        <w:t>գումարի</w:t>
      </w:r>
      <w:r w:rsidRPr="00B43E61">
        <w:rPr>
          <w:rFonts w:ascii="Sylfaen" w:hAnsi="Sylfaen" w:cs="Arial"/>
          <w:sz w:val="16"/>
          <w:szCs w:val="16"/>
          <w:lang w:val="nl-NL"/>
        </w:rPr>
        <w:t xml:space="preserve"> </w:t>
      </w:r>
      <w:r w:rsidRPr="00B43E61">
        <w:rPr>
          <w:rFonts w:ascii="Sylfaen" w:hAnsi="Sylfaen" w:cs="Sylfaen"/>
          <w:sz w:val="16"/>
          <w:szCs w:val="16"/>
          <w:lang w:val="nl-NL"/>
        </w:rPr>
        <w:t>սահմաններում</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Ընկերությանը</w:t>
      </w:r>
      <w:r w:rsidRPr="00B43E61">
        <w:rPr>
          <w:rFonts w:ascii="Sylfaen" w:hAnsi="Sylfaen" w:cs="Arial"/>
          <w:sz w:val="16"/>
          <w:szCs w:val="16"/>
          <w:lang w:val="nl-NL"/>
        </w:rPr>
        <w:t xml:space="preserve"> </w:t>
      </w:r>
      <w:r w:rsidRPr="00B43E61">
        <w:rPr>
          <w:rFonts w:ascii="Sylfaen" w:hAnsi="Sylfaen" w:cs="Sylfaen"/>
          <w:sz w:val="16"/>
          <w:szCs w:val="16"/>
          <w:lang w:val="nl-NL"/>
        </w:rPr>
        <w:t>սպասարկող</w:t>
      </w:r>
      <w:r w:rsidRPr="00B43E61">
        <w:rPr>
          <w:rFonts w:ascii="Sylfaen" w:hAnsi="Sylfaen" w:cs="Arial"/>
          <w:sz w:val="16"/>
          <w:szCs w:val="16"/>
          <w:lang w:val="nl-NL"/>
        </w:rPr>
        <w:t xml:space="preserve"> «</w:t>
      </w:r>
      <w:r w:rsidRPr="00B43E61">
        <w:rPr>
          <w:rFonts w:ascii="Sylfaen" w:hAnsi="Sylfaen" w:cs="Sylfaen"/>
          <w:sz w:val="16"/>
          <w:szCs w:val="16"/>
          <w:vertAlign w:val="subscript"/>
          <w:lang w:val="nl-NL"/>
        </w:rPr>
        <w:t>Ընկերությանը</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սպասարկող</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բանկի</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անվանումը»</w:t>
      </w:r>
      <w:r w:rsidRPr="00B43E61">
        <w:rPr>
          <w:rFonts w:ascii="Sylfaen" w:hAnsi="Sylfaen"/>
          <w:sz w:val="16"/>
          <w:szCs w:val="16"/>
          <w:lang w:val="nl-NL"/>
        </w:rPr>
        <w:t xml:space="preserve"> </w:t>
      </w:r>
      <w:r w:rsidRPr="00B43E61">
        <w:rPr>
          <w:rFonts w:ascii="Sylfaen" w:hAnsi="Sylfaen" w:cs="Sylfaen"/>
          <w:sz w:val="16"/>
          <w:szCs w:val="16"/>
          <w:lang w:val="nl-NL"/>
        </w:rPr>
        <w:t>բանկում</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Ընկերությանը</w:t>
      </w:r>
      <w:r w:rsidRPr="00B43E61">
        <w:rPr>
          <w:rFonts w:ascii="Sylfaen" w:hAnsi="Sylfaen" w:cs="Arial"/>
          <w:sz w:val="16"/>
          <w:szCs w:val="16"/>
          <w:lang w:val="nl-NL"/>
        </w:rPr>
        <w:t xml:space="preserve"> </w:t>
      </w:r>
      <w:r w:rsidRPr="00B43E61">
        <w:rPr>
          <w:rFonts w:ascii="Sylfaen" w:hAnsi="Sylfaen" w:cs="Sylfaen"/>
          <w:sz w:val="16"/>
          <w:szCs w:val="16"/>
          <w:lang w:val="nl-NL"/>
        </w:rPr>
        <w:t>սպասարկող</w:t>
      </w:r>
      <w:r w:rsidRPr="00B43E61">
        <w:rPr>
          <w:rFonts w:ascii="Sylfaen" w:hAnsi="Sylfaen" w:cs="Arial"/>
          <w:sz w:val="16"/>
          <w:szCs w:val="16"/>
          <w:lang w:val="nl-NL"/>
        </w:rPr>
        <w:t xml:space="preserve"> </w:t>
      </w:r>
      <w:r w:rsidRPr="00B43E61">
        <w:rPr>
          <w:rFonts w:ascii="Sylfaen" w:hAnsi="Sylfaen" w:cs="Sylfaen"/>
          <w:sz w:val="16"/>
          <w:szCs w:val="16"/>
          <w:lang w:val="nl-NL"/>
        </w:rPr>
        <w:t>ցանկացած</w:t>
      </w:r>
      <w:r w:rsidRPr="00B43E61">
        <w:rPr>
          <w:rFonts w:ascii="Sylfaen" w:hAnsi="Sylfaen" w:cs="Arial"/>
          <w:sz w:val="16"/>
          <w:szCs w:val="16"/>
          <w:lang w:val="nl-NL"/>
        </w:rPr>
        <w:t xml:space="preserve"> </w:t>
      </w:r>
      <w:r w:rsidRPr="00B43E61">
        <w:rPr>
          <w:rFonts w:ascii="Sylfaen" w:hAnsi="Sylfaen" w:cs="Sylfaen"/>
          <w:sz w:val="16"/>
          <w:szCs w:val="16"/>
          <w:lang w:val="nl-NL"/>
        </w:rPr>
        <w:t>այլ</w:t>
      </w:r>
      <w:r w:rsidRPr="00B43E61">
        <w:rPr>
          <w:rFonts w:ascii="Sylfaen" w:hAnsi="Sylfaen" w:cs="Arial"/>
          <w:sz w:val="16"/>
          <w:szCs w:val="16"/>
          <w:lang w:val="nl-NL"/>
        </w:rPr>
        <w:t xml:space="preserve"> </w:t>
      </w:r>
      <w:r w:rsidRPr="00B43E61">
        <w:rPr>
          <w:rFonts w:ascii="Sylfaen" w:hAnsi="Sylfaen" w:cs="Sylfaen"/>
          <w:sz w:val="16"/>
          <w:szCs w:val="16"/>
          <w:lang w:val="nl-NL"/>
        </w:rPr>
        <w:t>բանկում</w:t>
      </w:r>
      <w:r w:rsidRPr="00B43E61">
        <w:rPr>
          <w:rFonts w:ascii="Sylfaen" w:hAnsi="Sylfaen" w:cs="Arial"/>
          <w:sz w:val="16"/>
          <w:szCs w:val="16"/>
          <w:lang w:val="nl-NL"/>
        </w:rPr>
        <w:t xml:space="preserve"> </w:t>
      </w:r>
      <w:r w:rsidRPr="00B43E61">
        <w:rPr>
          <w:rFonts w:ascii="Sylfaen" w:hAnsi="Sylfaen" w:cs="Sylfaen"/>
          <w:sz w:val="16"/>
          <w:szCs w:val="16"/>
          <w:lang w:val="nl-NL"/>
        </w:rPr>
        <w:t>բացված</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ցանկացած</w:t>
      </w:r>
      <w:r w:rsidRPr="00B43E61">
        <w:rPr>
          <w:rFonts w:ascii="Sylfaen" w:hAnsi="Sylfaen" w:cs="Arial"/>
          <w:sz w:val="16"/>
          <w:szCs w:val="16"/>
          <w:lang w:val="nl-NL"/>
        </w:rPr>
        <w:t xml:space="preserve">  </w:t>
      </w:r>
      <w:r w:rsidRPr="00B43E61">
        <w:rPr>
          <w:rFonts w:ascii="Sylfaen" w:hAnsi="Sylfaen" w:cs="Sylfaen"/>
          <w:sz w:val="16"/>
          <w:szCs w:val="16"/>
          <w:lang w:val="nl-NL"/>
        </w:rPr>
        <w:t>հաշվից</w:t>
      </w:r>
      <w:r w:rsidRPr="00B43E61">
        <w:rPr>
          <w:rFonts w:ascii="Sylfaen" w:hAnsi="Sylfaen" w:cs="Tahoma"/>
          <w:sz w:val="16"/>
          <w:szCs w:val="16"/>
          <w:lang w:val="nl-NL"/>
        </w:rPr>
        <w:t>։</w:t>
      </w:r>
      <w:r w:rsidRPr="00B43E61">
        <w:rPr>
          <w:rFonts w:ascii="Sylfaen" w:hAnsi="Sylfaen"/>
          <w:sz w:val="16"/>
          <w:szCs w:val="16"/>
          <w:lang w:val="nl-NL"/>
        </w:rPr>
        <w:t xml:space="preserve"> </w:t>
      </w:r>
      <w:r w:rsidRPr="00B43E61">
        <w:rPr>
          <w:rFonts w:ascii="Sylfaen" w:hAnsi="Sylfaen" w:cs="Sylfaen"/>
          <w:sz w:val="16"/>
          <w:szCs w:val="16"/>
          <w:lang w:val="nl-NL"/>
        </w:rPr>
        <w:t>Սույնով</w:t>
      </w:r>
      <w:r w:rsidRPr="00B43E61">
        <w:rPr>
          <w:rFonts w:ascii="Sylfaen" w:hAnsi="Sylfaen" w:cs="Arial"/>
          <w:sz w:val="16"/>
          <w:szCs w:val="16"/>
          <w:lang w:val="nl-NL"/>
        </w:rPr>
        <w:t xml:space="preserve"> «</w:t>
      </w:r>
      <w:r w:rsidRPr="00B43E61">
        <w:rPr>
          <w:rFonts w:ascii="Sylfaen" w:hAnsi="Sylfaen" w:cs="Sylfaen"/>
          <w:sz w:val="16"/>
          <w:szCs w:val="16"/>
          <w:vertAlign w:val="subscript"/>
          <w:lang w:val="nl-NL"/>
        </w:rPr>
        <w:t>Մասնակցի</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անվանումը»</w:t>
      </w:r>
      <w:r w:rsidRPr="00B43E61">
        <w:rPr>
          <w:rFonts w:ascii="Sylfaen" w:hAnsi="Sylfaen"/>
          <w:sz w:val="16"/>
          <w:szCs w:val="16"/>
          <w:lang w:val="nl-NL"/>
        </w:rPr>
        <w:t>-</w:t>
      </w:r>
      <w:r w:rsidRPr="00B43E61">
        <w:rPr>
          <w:rFonts w:ascii="Sylfaen" w:hAnsi="Sylfaen" w:cs="Sylfaen"/>
          <w:sz w:val="16"/>
          <w:szCs w:val="16"/>
          <w:lang w:val="nl-NL"/>
        </w:rPr>
        <w:t>ն</w:t>
      </w:r>
      <w:r w:rsidRPr="00B43E61">
        <w:rPr>
          <w:rFonts w:ascii="Sylfaen" w:hAnsi="Sylfaen" w:cs="Arial"/>
          <w:sz w:val="16"/>
          <w:szCs w:val="16"/>
          <w:lang w:val="nl-NL"/>
        </w:rPr>
        <w:t xml:space="preserve"> </w:t>
      </w:r>
      <w:r w:rsidRPr="00B43E61">
        <w:rPr>
          <w:rFonts w:ascii="Sylfaen" w:hAnsi="Sylfaen" w:cs="Sylfaen"/>
          <w:sz w:val="16"/>
          <w:szCs w:val="16"/>
          <w:lang w:val="nl-NL"/>
        </w:rPr>
        <w:t>հանձնարարում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vertAlign w:val="subscript"/>
          <w:lang w:val="nl-NL"/>
        </w:rPr>
        <w:t>Ընկերությանը</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սպասարկող</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բանկի</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անվանումը»</w:t>
      </w:r>
      <w:r w:rsidRPr="00B43E61">
        <w:rPr>
          <w:rFonts w:ascii="Sylfaen" w:hAnsi="Sylfaen"/>
          <w:sz w:val="16"/>
          <w:szCs w:val="16"/>
          <w:lang w:val="nl-NL"/>
        </w:rPr>
        <w:t xml:space="preserve"> </w:t>
      </w:r>
      <w:r w:rsidRPr="00B43E61">
        <w:rPr>
          <w:rFonts w:ascii="Sylfaen" w:hAnsi="Sylfaen" w:cs="Sylfaen"/>
          <w:sz w:val="16"/>
          <w:szCs w:val="16"/>
          <w:lang w:val="nl-NL"/>
        </w:rPr>
        <w:t>բանկին</w:t>
      </w:r>
      <w:r w:rsidRPr="00B43E61">
        <w:rPr>
          <w:rFonts w:ascii="Sylfaen" w:hAnsi="Sylfaen" w:cs="Arial"/>
          <w:sz w:val="16"/>
          <w:szCs w:val="16"/>
          <w:lang w:val="nl-NL"/>
        </w:rPr>
        <w:t xml:space="preserve">, </w:t>
      </w:r>
      <w:r w:rsidRPr="00B43E61">
        <w:rPr>
          <w:rFonts w:ascii="Sylfaen" w:hAnsi="Sylfaen" w:cs="Sylfaen"/>
          <w:sz w:val="16"/>
          <w:szCs w:val="16"/>
          <w:lang w:val="nl-NL"/>
        </w:rPr>
        <w:t>ինչպես</w:t>
      </w:r>
      <w:r w:rsidRPr="00B43E61">
        <w:rPr>
          <w:rFonts w:ascii="Sylfaen" w:hAnsi="Sylfaen" w:cs="Arial"/>
          <w:sz w:val="16"/>
          <w:szCs w:val="16"/>
          <w:lang w:val="nl-NL"/>
        </w:rPr>
        <w:t xml:space="preserve"> </w:t>
      </w:r>
      <w:r w:rsidRPr="00B43E61">
        <w:rPr>
          <w:rFonts w:ascii="Sylfaen" w:hAnsi="Sylfaen" w:cs="Sylfaen"/>
          <w:sz w:val="16"/>
          <w:szCs w:val="16"/>
          <w:lang w:val="nl-NL"/>
        </w:rPr>
        <w:t>նաև</w:t>
      </w:r>
      <w:r w:rsidRPr="00B43E61">
        <w:rPr>
          <w:rFonts w:ascii="Sylfaen" w:hAnsi="Sylfaen" w:cs="Arial"/>
          <w:sz w:val="16"/>
          <w:szCs w:val="16"/>
          <w:lang w:val="nl-NL"/>
        </w:rPr>
        <w:t xml:space="preserve"> </w:t>
      </w:r>
      <w:r w:rsidRPr="00B43E61">
        <w:rPr>
          <w:rFonts w:ascii="Sylfaen" w:hAnsi="Sylfaen" w:cs="Sylfaen"/>
          <w:sz w:val="16"/>
          <w:szCs w:val="16"/>
          <w:lang w:val="nl-NL"/>
        </w:rPr>
        <w:t>իրեն</w:t>
      </w:r>
      <w:r w:rsidRPr="00B43E61">
        <w:rPr>
          <w:rFonts w:ascii="Sylfaen" w:hAnsi="Sylfaen" w:cs="Arial"/>
          <w:sz w:val="16"/>
          <w:szCs w:val="16"/>
          <w:lang w:val="nl-NL"/>
        </w:rPr>
        <w:t xml:space="preserve"> </w:t>
      </w:r>
      <w:r w:rsidRPr="00B43E61">
        <w:rPr>
          <w:rFonts w:ascii="Sylfaen" w:hAnsi="Sylfaen" w:cs="Sylfaen"/>
          <w:sz w:val="16"/>
          <w:szCs w:val="16"/>
          <w:lang w:val="nl-NL"/>
        </w:rPr>
        <w:t>սպասարկող</w:t>
      </w:r>
      <w:r w:rsidRPr="00B43E61">
        <w:rPr>
          <w:rFonts w:ascii="Sylfaen" w:hAnsi="Sylfaen" w:cs="Arial"/>
          <w:sz w:val="16"/>
          <w:szCs w:val="16"/>
          <w:lang w:val="nl-NL"/>
        </w:rPr>
        <w:t xml:space="preserve"> </w:t>
      </w:r>
      <w:r w:rsidRPr="00B43E61">
        <w:rPr>
          <w:rFonts w:ascii="Sylfaen" w:hAnsi="Sylfaen" w:cs="Sylfaen"/>
          <w:sz w:val="16"/>
          <w:szCs w:val="16"/>
          <w:lang w:val="nl-NL"/>
        </w:rPr>
        <w:t>բոլոր</w:t>
      </w:r>
      <w:r w:rsidRPr="00B43E61">
        <w:rPr>
          <w:rFonts w:ascii="Sylfaen" w:hAnsi="Sylfaen" w:cs="Arial"/>
          <w:sz w:val="16"/>
          <w:szCs w:val="16"/>
          <w:lang w:val="nl-NL"/>
        </w:rPr>
        <w:t xml:space="preserve"> </w:t>
      </w:r>
      <w:r w:rsidRPr="00B43E61">
        <w:rPr>
          <w:rFonts w:ascii="Sylfaen" w:hAnsi="Sylfaen" w:cs="Sylfaen"/>
          <w:sz w:val="16"/>
          <w:szCs w:val="16"/>
          <w:lang w:val="nl-NL"/>
        </w:rPr>
        <w:t>բանկերին</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Arial"/>
          <w:sz w:val="16"/>
          <w:szCs w:val="16"/>
          <w:lang w:val="nl-NL"/>
        </w:rPr>
        <w:t xml:space="preserve"> </w:t>
      </w:r>
      <w:r w:rsidRPr="00B43E61">
        <w:rPr>
          <w:rFonts w:ascii="Sylfaen" w:hAnsi="Sylfaen" w:cs="Sylfaen"/>
          <w:sz w:val="16"/>
          <w:szCs w:val="16"/>
          <w:lang w:val="nl-NL"/>
        </w:rPr>
        <w:t>գործողության</w:t>
      </w:r>
      <w:r w:rsidRPr="00B43E61">
        <w:rPr>
          <w:rFonts w:ascii="Sylfaen" w:hAnsi="Sylfaen" w:cs="Arial"/>
          <w:sz w:val="16"/>
          <w:szCs w:val="16"/>
          <w:lang w:val="nl-NL"/>
        </w:rPr>
        <w:t xml:space="preserve"> </w:t>
      </w:r>
      <w:r w:rsidRPr="00B43E61">
        <w:rPr>
          <w:rFonts w:ascii="Sylfaen" w:hAnsi="Sylfaen" w:cs="Sylfaen"/>
          <w:sz w:val="16"/>
          <w:szCs w:val="16"/>
          <w:lang w:val="nl-NL"/>
        </w:rPr>
        <w:t>ամբողջ</w:t>
      </w:r>
      <w:r w:rsidRPr="00B43E61">
        <w:rPr>
          <w:rFonts w:ascii="Sylfaen" w:hAnsi="Sylfaen" w:cs="Arial"/>
          <w:sz w:val="16"/>
          <w:szCs w:val="16"/>
          <w:lang w:val="nl-NL"/>
        </w:rPr>
        <w:t xml:space="preserve"> </w:t>
      </w:r>
      <w:r w:rsidRPr="00B43E61">
        <w:rPr>
          <w:rFonts w:ascii="Sylfaen" w:hAnsi="Sylfaen" w:cs="Sylfaen"/>
          <w:sz w:val="16"/>
          <w:szCs w:val="16"/>
          <w:lang w:val="nl-NL"/>
        </w:rPr>
        <w:t>ժամկետի</w:t>
      </w:r>
      <w:r w:rsidRPr="00B43E61">
        <w:rPr>
          <w:rFonts w:ascii="Sylfaen" w:hAnsi="Sylfaen" w:cs="Arial"/>
          <w:sz w:val="16"/>
          <w:szCs w:val="16"/>
          <w:lang w:val="nl-NL"/>
        </w:rPr>
        <w:t xml:space="preserve"> </w:t>
      </w:r>
      <w:r w:rsidRPr="00B43E61">
        <w:rPr>
          <w:rFonts w:ascii="Sylfaen" w:hAnsi="Sylfaen" w:cs="Sylfaen"/>
          <w:sz w:val="16"/>
          <w:szCs w:val="16"/>
          <w:lang w:val="nl-NL"/>
        </w:rPr>
        <w:t>ընթացքում</w:t>
      </w:r>
      <w:r w:rsidRPr="00B43E61">
        <w:rPr>
          <w:rFonts w:ascii="Sylfaen" w:hAnsi="Sylfaen" w:cs="Arial"/>
          <w:sz w:val="16"/>
          <w:szCs w:val="16"/>
          <w:lang w:val="nl-NL"/>
        </w:rPr>
        <w:t xml:space="preserve"> </w:t>
      </w:r>
      <w:r w:rsidRPr="00B43E61">
        <w:rPr>
          <w:rFonts w:ascii="Sylfaen" w:hAnsi="Sylfaen" w:cs="Sylfaen"/>
          <w:sz w:val="16"/>
          <w:szCs w:val="16"/>
          <w:lang w:val="nl-NL"/>
        </w:rPr>
        <w:t>«</w:t>
      </w:r>
      <w:r w:rsidRPr="00B43E61">
        <w:rPr>
          <w:rFonts w:ascii="Sylfaen" w:hAnsi="Sylfaen" w:cs="Sylfaen"/>
          <w:sz w:val="16"/>
          <w:szCs w:val="16"/>
          <w:lang w:val="hy-AM"/>
        </w:rPr>
        <w:t>Գազպրոմ Արմենիա</w:t>
      </w:r>
      <w:r w:rsidRPr="00B43E61">
        <w:rPr>
          <w:rFonts w:ascii="Sylfaen" w:hAnsi="Sylfaen" w:cs="Sylfaen"/>
          <w:sz w:val="16"/>
          <w:szCs w:val="16"/>
          <w:lang w:val="nl-NL"/>
        </w:rPr>
        <w:t>»</w:t>
      </w:r>
      <w:r w:rsidRPr="00B43E61">
        <w:rPr>
          <w:rFonts w:ascii="Sylfaen" w:hAnsi="Sylfaen" w:cs="Sylfaen"/>
          <w:sz w:val="16"/>
          <w:szCs w:val="16"/>
          <w:lang w:val="hy-AM"/>
        </w:rPr>
        <w:t xml:space="preserve"> </w:t>
      </w:r>
      <w:r w:rsidRPr="00B43E61">
        <w:rPr>
          <w:rFonts w:ascii="Sylfaen" w:hAnsi="Sylfaen" w:cs="Sylfaen"/>
          <w:sz w:val="16"/>
          <w:szCs w:val="16"/>
        </w:rPr>
        <w:t>ՓԲԸ</w:t>
      </w:r>
      <w:r w:rsidRPr="00B43E61">
        <w:rPr>
          <w:rFonts w:ascii="Sylfaen" w:hAnsi="Sylfaen" w:cs="Sylfaen"/>
          <w:sz w:val="16"/>
          <w:szCs w:val="16"/>
          <w:lang w:val="nl-NL"/>
        </w:rPr>
        <w:t>-</w:t>
      </w:r>
      <w:r w:rsidRPr="00B43E61">
        <w:rPr>
          <w:rFonts w:ascii="Sylfaen" w:hAnsi="Sylfaen" w:cs="Sylfaen"/>
          <w:sz w:val="16"/>
          <w:szCs w:val="16"/>
        </w:rPr>
        <w:t>ի</w:t>
      </w:r>
      <w:r w:rsidRPr="00B43E61">
        <w:rPr>
          <w:rFonts w:ascii="Sylfaen" w:hAnsi="Sylfaen" w:cs="Sylfaen"/>
          <w:sz w:val="16"/>
          <w:szCs w:val="16"/>
          <w:lang w:val="nl-NL"/>
        </w:rPr>
        <w:t xml:space="preserve"> առաջին</w:t>
      </w:r>
      <w:r w:rsidRPr="00B43E61">
        <w:rPr>
          <w:rFonts w:ascii="Sylfaen" w:hAnsi="Sylfaen" w:cs="Arial"/>
          <w:sz w:val="16"/>
          <w:szCs w:val="16"/>
          <w:lang w:val="nl-NL"/>
        </w:rPr>
        <w:t xml:space="preserve"> </w:t>
      </w:r>
      <w:r w:rsidRPr="00B43E61">
        <w:rPr>
          <w:rFonts w:ascii="Sylfaen" w:hAnsi="Sylfaen" w:cs="Sylfaen"/>
          <w:sz w:val="16"/>
          <w:szCs w:val="16"/>
          <w:lang w:val="nl-NL"/>
        </w:rPr>
        <w:t>իսկ</w:t>
      </w:r>
      <w:r w:rsidRPr="00B43E61">
        <w:rPr>
          <w:rFonts w:ascii="Sylfaen" w:hAnsi="Sylfaen" w:cs="Arial"/>
          <w:sz w:val="16"/>
          <w:szCs w:val="16"/>
          <w:lang w:val="nl-NL"/>
        </w:rPr>
        <w:t xml:space="preserve"> </w:t>
      </w:r>
      <w:r w:rsidRPr="00B43E61">
        <w:rPr>
          <w:rFonts w:ascii="Sylfaen" w:hAnsi="Sylfaen" w:cs="Sylfaen"/>
          <w:sz w:val="16"/>
          <w:szCs w:val="16"/>
          <w:lang w:val="nl-NL"/>
        </w:rPr>
        <w:t>պահանջով</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հետագա</w:t>
      </w:r>
      <w:r w:rsidRPr="00B43E61">
        <w:rPr>
          <w:rFonts w:ascii="Sylfaen" w:hAnsi="Sylfaen" w:cs="Arial"/>
          <w:sz w:val="16"/>
          <w:szCs w:val="16"/>
          <w:lang w:val="nl-NL"/>
        </w:rPr>
        <w:t xml:space="preserve"> </w:t>
      </w:r>
      <w:r w:rsidRPr="00B43E61">
        <w:rPr>
          <w:rFonts w:ascii="Sylfaen" w:hAnsi="Sylfaen" w:cs="Sylfaen"/>
          <w:sz w:val="16"/>
          <w:szCs w:val="16"/>
          <w:lang w:val="nl-NL"/>
        </w:rPr>
        <w:t>բոլոր</w:t>
      </w:r>
      <w:r w:rsidRPr="00B43E61">
        <w:rPr>
          <w:rFonts w:ascii="Sylfaen" w:hAnsi="Sylfaen" w:cs="Arial"/>
          <w:sz w:val="16"/>
          <w:szCs w:val="16"/>
          <w:lang w:val="nl-NL"/>
        </w:rPr>
        <w:t xml:space="preserve"> </w:t>
      </w:r>
      <w:r w:rsidRPr="00B43E61">
        <w:rPr>
          <w:rFonts w:ascii="Sylfaen" w:hAnsi="Sylfaen" w:cs="Sylfaen"/>
          <w:sz w:val="16"/>
          <w:szCs w:val="16"/>
          <w:lang w:val="nl-NL"/>
        </w:rPr>
        <w:t>պահանջներով</w:t>
      </w:r>
      <w:r w:rsidRPr="00B43E61">
        <w:rPr>
          <w:rFonts w:ascii="Sylfaen" w:hAnsi="Sylfaen" w:cs="Arial"/>
          <w:sz w:val="16"/>
          <w:szCs w:val="16"/>
          <w:lang w:val="nl-NL"/>
        </w:rPr>
        <w:t xml:space="preserve"> </w:t>
      </w:r>
      <w:r w:rsidRPr="00B43E61">
        <w:rPr>
          <w:rFonts w:ascii="Sylfaen" w:hAnsi="Sylfaen" w:cs="Sylfaen"/>
          <w:sz w:val="16"/>
          <w:szCs w:val="16"/>
          <w:lang w:val="nl-NL"/>
        </w:rPr>
        <w:t>տուժանքի</w:t>
      </w:r>
      <w:r w:rsidRPr="00B43E61">
        <w:rPr>
          <w:rFonts w:ascii="Sylfaen" w:hAnsi="Sylfaen" w:cs="Arial"/>
          <w:sz w:val="16"/>
          <w:szCs w:val="16"/>
          <w:lang w:val="nl-NL"/>
        </w:rPr>
        <w:t xml:space="preserve"> </w:t>
      </w:r>
      <w:r w:rsidRPr="00B43E61">
        <w:rPr>
          <w:rFonts w:ascii="Sylfaen" w:hAnsi="Sylfaen" w:cs="Sylfaen"/>
          <w:sz w:val="16"/>
          <w:szCs w:val="16"/>
          <w:lang w:val="nl-NL"/>
        </w:rPr>
        <w:t>մասին</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Arial"/>
          <w:sz w:val="16"/>
          <w:szCs w:val="16"/>
          <w:lang w:val="nl-NL"/>
        </w:rPr>
        <w:t xml:space="preserve"> </w:t>
      </w:r>
      <w:r w:rsidRPr="00B43E61">
        <w:rPr>
          <w:rFonts w:ascii="Sylfaen" w:hAnsi="Sylfaen" w:cs="Sylfaen"/>
          <w:sz w:val="16"/>
          <w:szCs w:val="16"/>
          <w:lang w:val="nl-NL"/>
        </w:rPr>
        <w:t>հիման</w:t>
      </w:r>
      <w:r w:rsidRPr="00B43E61">
        <w:rPr>
          <w:rFonts w:ascii="Sylfaen" w:hAnsi="Sylfaen" w:cs="Arial"/>
          <w:sz w:val="16"/>
          <w:szCs w:val="16"/>
          <w:lang w:val="nl-NL"/>
        </w:rPr>
        <w:t xml:space="preserve"> </w:t>
      </w:r>
      <w:r w:rsidRPr="00B43E61">
        <w:rPr>
          <w:rFonts w:ascii="Sylfaen" w:hAnsi="Sylfaen" w:cs="Sylfaen"/>
          <w:sz w:val="16"/>
          <w:szCs w:val="16"/>
          <w:lang w:val="nl-NL"/>
        </w:rPr>
        <w:t>վրա</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բանկային</w:t>
      </w:r>
      <w:r w:rsidRPr="00B43E61">
        <w:rPr>
          <w:rFonts w:ascii="Sylfaen" w:hAnsi="Sylfaen" w:cs="Arial"/>
          <w:sz w:val="16"/>
          <w:szCs w:val="16"/>
          <w:lang w:val="nl-NL"/>
        </w:rPr>
        <w:t xml:space="preserve"> </w:t>
      </w:r>
      <w:r w:rsidRPr="00B43E61">
        <w:rPr>
          <w:rFonts w:ascii="Sylfaen" w:hAnsi="Sylfaen" w:cs="Sylfaen"/>
          <w:sz w:val="16"/>
          <w:szCs w:val="16"/>
          <w:lang w:val="nl-NL"/>
        </w:rPr>
        <w:t>հաշիվներից</w:t>
      </w:r>
      <w:r w:rsidRPr="00B43E61">
        <w:rPr>
          <w:rFonts w:ascii="Sylfaen" w:hAnsi="Sylfaen" w:cs="Arial"/>
          <w:sz w:val="16"/>
          <w:szCs w:val="16"/>
          <w:lang w:val="nl-NL"/>
        </w:rPr>
        <w:t xml:space="preserve"> </w:t>
      </w:r>
      <w:r w:rsidRPr="00B43E61">
        <w:rPr>
          <w:rFonts w:ascii="Sylfaen" w:hAnsi="Sylfaen" w:cs="Sylfaen"/>
          <w:sz w:val="16"/>
          <w:szCs w:val="16"/>
          <w:lang w:val="nl-NL"/>
        </w:rPr>
        <w:t>անակցեպտ</w:t>
      </w:r>
      <w:r w:rsidRPr="00B43E61">
        <w:rPr>
          <w:rFonts w:ascii="Sylfaen" w:hAnsi="Sylfaen" w:cs="Arial"/>
          <w:sz w:val="16"/>
          <w:szCs w:val="16"/>
          <w:lang w:val="nl-NL"/>
        </w:rPr>
        <w:t xml:space="preserve"> (</w:t>
      </w:r>
      <w:r w:rsidRPr="00B43E61">
        <w:rPr>
          <w:rFonts w:ascii="Sylfaen" w:hAnsi="Sylfaen" w:cs="Sylfaen"/>
          <w:sz w:val="16"/>
          <w:szCs w:val="16"/>
          <w:lang w:val="nl-NL"/>
        </w:rPr>
        <w:t>անվիճելի</w:t>
      </w:r>
      <w:r w:rsidRPr="00B43E61">
        <w:rPr>
          <w:rFonts w:ascii="Sylfaen" w:hAnsi="Sylfaen" w:cs="Arial"/>
          <w:sz w:val="16"/>
          <w:szCs w:val="16"/>
          <w:lang w:val="nl-NL"/>
        </w:rPr>
        <w:t xml:space="preserve">)  </w:t>
      </w:r>
      <w:r w:rsidRPr="00B43E61">
        <w:rPr>
          <w:rFonts w:ascii="Sylfaen" w:hAnsi="Sylfaen" w:cs="Sylfaen"/>
          <w:sz w:val="16"/>
          <w:szCs w:val="16"/>
          <w:lang w:val="nl-NL"/>
        </w:rPr>
        <w:t>կարգով</w:t>
      </w:r>
      <w:r w:rsidRPr="00B43E61">
        <w:rPr>
          <w:rFonts w:ascii="Sylfaen" w:hAnsi="Sylfaen" w:cs="Arial"/>
          <w:sz w:val="16"/>
          <w:szCs w:val="16"/>
          <w:lang w:val="nl-NL"/>
        </w:rPr>
        <w:t xml:space="preserve"> </w:t>
      </w:r>
      <w:r w:rsidRPr="00B43E61">
        <w:rPr>
          <w:rFonts w:ascii="Sylfaen" w:hAnsi="Sylfaen" w:cs="Sylfaen"/>
          <w:sz w:val="16"/>
          <w:szCs w:val="16"/>
          <w:lang w:val="nl-NL"/>
        </w:rPr>
        <w:t>գանձել</w:t>
      </w:r>
      <w:r w:rsidRPr="00B43E61">
        <w:rPr>
          <w:rFonts w:ascii="Sylfaen" w:hAnsi="Sylfaen" w:cs="Arial"/>
          <w:sz w:val="16"/>
          <w:szCs w:val="16"/>
          <w:lang w:val="nl-NL"/>
        </w:rPr>
        <w:t xml:space="preserve"> </w:t>
      </w:r>
      <w:r w:rsidRPr="00B43E61">
        <w:rPr>
          <w:rFonts w:ascii="Sylfaen" w:hAnsi="Sylfaen" w:cs="Sylfaen"/>
          <w:sz w:val="16"/>
          <w:szCs w:val="16"/>
          <w:lang w:val="nl-NL"/>
        </w:rPr>
        <w:t>պահանջվող</w:t>
      </w:r>
      <w:r w:rsidRPr="00B43E61">
        <w:rPr>
          <w:rFonts w:ascii="Sylfaen" w:hAnsi="Sylfaen" w:cs="Arial"/>
          <w:sz w:val="16"/>
          <w:szCs w:val="16"/>
          <w:lang w:val="nl-NL"/>
        </w:rPr>
        <w:t xml:space="preserve"> </w:t>
      </w:r>
      <w:r w:rsidRPr="00B43E61">
        <w:rPr>
          <w:rFonts w:ascii="Sylfaen" w:hAnsi="Sylfaen" w:cs="Sylfaen"/>
          <w:sz w:val="16"/>
          <w:szCs w:val="16"/>
          <w:lang w:val="nl-NL"/>
        </w:rPr>
        <w:t>գումարը</w:t>
      </w:r>
      <w:r w:rsidRPr="00B43E61">
        <w:rPr>
          <w:rFonts w:ascii="Sylfaen" w:hAnsi="Sylfaen" w:cs="Tahoma"/>
          <w:sz w:val="16"/>
          <w:szCs w:val="16"/>
          <w:lang w:val="nl-NL"/>
        </w:rPr>
        <w:t>։</w:t>
      </w:r>
      <w:r w:rsidRPr="00B43E61">
        <w:rPr>
          <w:rFonts w:ascii="Sylfaen" w:hAnsi="Sylfaen"/>
          <w:sz w:val="16"/>
          <w:szCs w:val="16"/>
          <w:lang w:val="nl-NL"/>
        </w:rPr>
        <w:t xml:space="preserve">    </w:t>
      </w:r>
    </w:p>
    <w:p w:rsidR="00245E0E" w:rsidRPr="00B43E61" w:rsidRDefault="00245E0E" w:rsidP="00245E0E">
      <w:pPr>
        <w:ind w:left="360" w:firstLine="567"/>
        <w:jc w:val="center"/>
        <w:rPr>
          <w:rFonts w:ascii="Sylfaen" w:hAnsi="Sylfaen" w:cs="Arial"/>
          <w:b/>
          <w:bCs/>
          <w:i/>
          <w:sz w:val="16"/>
          <w:szCs w:val="16"/>
          <w:lang w:val="nl-NL"/>
        </w:rPr>
      </w:pPr>
      <w:r w:rsidRPr="00B43E61">
        <w:rPr>
          <w:rFonts w:ascii="Sylfaen" w:hAnsi="Sylfaen"/>
          <w:b/>
          <w:bCs/>
          <w:i/>
          <w:sz w:val="16"/>
          <w:szCs w:val="16"/>
          <w:lang w:val="nl-NL"/>
        </w:rPr>
        <w:t xml:space="preserve">2. </w:t>
      </w:r>
      <w:r w:rsidRPr="00B43E61">
        <w:rPr>
          <w:rFonts w:ascii="Sylfaen" w:hAnsi="Sylfaen" w:cs="Sylfaen"/>
          <w:b/>
          <w:bCs/>
          <w:i/>
          <w:sz w:val="16"/>
          <w:szCs w:val="16"/>
          <w:lang w:val="nl-NL"/>
        </w:rPr>
        <w:t>Այլ</w:t>
      </w:r>
      <w:r w:rsidRPr="00B43E61">
        <w:rPr>
          <w:rFonts w:ascii="Sylfaen" w:hAnsi="Sylfaen" w:cs="Arial"/>
          <w:b/>
          <w:bCs/>
          <w:i/>
          <w:sz w:val="16"/>
          <w:szCs w:val="16"/>
          <w:lang w:val="nl-NL"/>
        </w:rPr>
        <w:t xml:space="preserve"> </w:t>
      </w:r>
      <w:r w:rsidRPr="00B43E61">
        <w:rPr>
          <w:rFonts w:ascii="Sylfaen" w:hAnsi="Sylfaen" w:cs="Sylfaen"/>
          <w:b/>
          <w:bCs/>
          <w:i/>
          <w:sz w:val="16"/>
          <w:szCs w:val="16"/>
          <w:lang w:val="nl-NL"/>
        </w:rPr>
        <w:t>պայմաններ</w:t>
      </w:r>
    </w:p>
    <w:p w:rsidR="00245E0E" w:rsidRPr="00B43E61" w:rsidRDefault="00245E0E" w:rsidP="00245E0E">
      <w:pPr>
        <w:ind w:firstLine="540"/>
        <w:jc w:val="both"/>
        <w:rPr>
          <w:rFonts w:ascii="Sylfaen" w:hAnsi="Sylfaen"/>
          <w:sz w:val="16"/>
          <w:szCs w:val="16"/>
          <w:lang w:val="nl-NL"/>
        </w:rPr>
      </w:pPr>
      <w:r w:rsidRPr="00B43E61">
        <w:rPr>
          <w:rFonts w:ascii="Sylfaen" w:hAnsi="Sylfaen"/>
          <w:sz w:val="16"/>
          <w:szCs w:val="16"/>
          <w:lang w:val="nl-NL"/>
        </w:rPr>
        <w:t xml:space="preserve">2.1 </w:t>
      </w:r>
      <w:r w:rsidRPr="00B43E61">
        <w:rPr>
          <w:rFonts w:ascii="Sylfaen" w:hAnsi="Sylfaen" w:cs="Sylfaen"/>
          <w:sz w:val="16"/>
          <w:szCs w:val="16"/>
          <w:lang w:val="nl-NL"/>
        </w:rPr>
        <w:t>Տուժանքի</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համաձայնությունն</w:t>
      </w:r>
      <w:r w:rsidRPr="00B43E61">
        <w:rPr>
          <w:rFonts w:ascii="Sylfaen" w:hAnsi="Sylfaen" w:cs="Arial"/>
          <w:sz w:val="16"/>
          <w:szCs w:val="16"/>
          <w:lang w:val="nl-NL"/>
        </w:rPr>
        <w:t xml:space="preserve">  </w:t>
      </w:r>
      <w:r w:rsidRPr="00B43E61">
        <w:rPr>
          <w:rFonts w:ascii="Sylfaen" w:hAnsi="Sylfaen" w:cs="Arial"/>
          <w:b/>
          <w:sz w:val="16"/>
          <w:szCs w:val="16"/>
          <w:lang w:val="nl-NL"/>
        </w:rPr>
        <w:t xml:space="preserve">հայտի ապահովման մասով </w:t>
      </w:r>
      <w:r w:rsidRPr="00B43E61">
        <w:rPr>
          <w:rFonts w:ascii="Sylfaen" w:hAnsi="Sylfaen" w:cs="Sylfaen"/>
          <w:b/>
          <w:sz w:val="16"/>
          <w:szCs w:val="16"/>
          <w:lang w:val="nl-NL"/>
        </w:rPr>
        <w:t>ուժի</w:t>
      </w:r>
      <w:r w:rsidRPr="00B43E61">
        <w:rPr>
          <w:rFonts w:ascii="Sylfaen" w:hAnsi="Sylfaen" w:cs="Arial"/>
          <w:sz w:val="16"/>
          <w:szCs w:val="16"/>
          <w:lang w:val="nl-NL"/>
        </w:rPr>
        <w:t xml:space="preserve"> </w:t>
      </w:r>
      <w:r w:rsidRPr="00B43E61">
        <w:rPr>
          <w:rFonts w:ascii="Sylfaen" w:hAnsi="Sylfaen" w:cs="Sylfaen"/>
          <w:sz w:val="16"/>
          <w:szCs w:val="16"/>
          <w:lang w:val="nl-NL"/>
        </w:rPr>
        <w:t>մեջ</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մտնում</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ստորագրման</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կնքման</w:t>
      </w:r>
      <w:r w:rsidRPr="00B43E61">
        <w:rPr>
          <w:rFonts w:ascii="Sylfaen" w:hAnsi="Sylfaen" w:cs="Arial"/>
          <w:sz w:val="16"/>
          <w:szCs w:val="16"/>
          <w:lang w:val="nl-NL"/>
        </w:rPr>
        <w:t xml:space="preserve"> </w:t>
      </w:r>
      <w:r w:rsidRPr="00B43E61">
        <w:rPr>
          <w:rFonts w:ascii="Sylfaen" w:hAnsi="Sylfaen" w:cs="Sylfaen"/>
          <w:sz w:val="16"/>
          <w:szCs w:val="16"/>
          <w:lang w:val="nl-NL"/>
        </w:rPr>
        <w:t>պահից</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վավեր</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մինչև</w:t>
      </w:r>
      <w:r w:rsidRPr="00B43E61">
        <w:rPr>
          <w:rFonts w:ascii="Sylfaen" w:hAnsi="Sylfaen" w:cs="Arial"/>
          <w:sz w:val="16"/>
          <w:szCs w:val="16"/>
          <w:lang w:val="nl-NL"/>
        </w:rPr>
        <w:t xml:space="preserve"> </w:t>
      </w:r>
      <w:r w:rsidRPr="00B43E61">
        <w:rPr>
          <w:rFonts w:ascii="Sylfaen" w:hAnsi="Sylfaen" w:cs="Sylfaen"/>
          <w:sz w:val="16"/>
          <w:szCs w:val="16"/>
          <w:lang w:val="nl-NL"/>
        </w:rPr>
        <w:t>Օրենքին</w:t>
      </w:r>
      <w:r w:rsidRPr="00B43E61">
        <w:rPr>
          <w:rFonts w:ascii="Sylfaen" w:hAnsi="Sylfaen" w:cs="Arial"/>
          <w:sz w:val="16"/>
          <w:szCs w:val="16"/>
          <w:lang w:val="nl-NL"/>
        </w:rPr>
        <w:t xml:space="preserve"> </w:t>
      </w:r>
      <w:r w:rsidRPr="00B43E61">
        <w:rPr>
          <w:rFonts w:ascii="Sylfaen" w:hAnsi="Sylfaen" w:cs="Sylfaen"/>
          <w:sz w:val="16"/>
          <w:szCs w:val="16"/>
          <w:lang w:val="nl-NL"/>
        </w:rPr>
        <w:t>համապատասխան</w:t>
      </w:r>
      <w:r w:rsidRPr="00B43E61">
        <w:rPr>
          <w:rFonts w:ascii="Sylfaen" w:hAnsi="Sylfaen" w:cs="Arial"/>
          <w:sz w:val="16"/>
          <w:szCs w:val="16"/>
          <w:lang w:val="nl-NL"/>
        </w:rPr>
        <w:t xml:space="preserve"> </w:t>
      </w:r>
      <w:r w:rsidRPr="00B43E61">
        <w:rPr>
          <w:rFonts w:ascii="Sylfaen" w:hAnsi="Sylfaen" w:cs="Sylfaen"/>
          <w:sz w:val="16"/>
          <w:szCs w:val="16"/>
          <w:lang w:val="nl-NL"/>
        </w:rPr>
        <w:t>պայմանագրի</w:t>
      </w:r>
      <w:r w:rsidRPr="00B43E61">
        <w:rPr>
          <w:rFonts w:ascii="Sylfaen" w:hAnsi="Sylfaen" w:cs="Arial"/>
          <w:sz w:val="16"/>
          <w:szCs w:val="16"/>
          <w:lang w:val="nl-NL"/>
        </w:rPr>
        <w:t xml:space="preserve"> </w:t>
      </w:r>
      <w:r w:rsidRPr="00B43E61">
        <w:rPr>
          <w:rFonts w:ascii="Sylfaen" w:hAnsi="Sylfaen" w:cs="Sylfaen"/>
          <w:sz w:val="16"/>
          <w:szCs w:val="16"/>
          <w:lang w:val="nl-NL"/>
        </w:rPr>
        <w:t>կնքումը</w:t>
      </w:r>
      <w:r w:rsidRPr="00B43E61">
        <w:rPr>
          <w:rFonts w:ascii="Sylfaen" w:hAnsi="Sylfaen" w:cs="Arial"/>
          <w:sz w:val="16"/>
          <w:szCs w:val="16"/>
          <w:lang w:val="nl-NL"/>
        </w:rPr>
        <w:t xml:space="preserve">, </w:t>
      </w:r>
      <w:r w:rsidRPr="00B43E61">
        <w:rPr>
          <w:rFonts w:ascii="Sylfaen" w:hAnsi="Sylfaen" w:cs="Sylfaen"/>
          <w:sz w:val="16"/>
          <w:szCs w:val="16"/>
          <w:lang w:val="nl-NL"/>
        </w:rPr>
        <w:t>Մասնակցի</w:t>
      </w:r>
      <w:r w:rsidRPr="00B43E61">
        <w:rPr>
          <w:rFonts w:ascii="Sylfaen" w:hAnsi="Sylfaen" w:cs="Arial"/>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հայտի</w:t>
      </w:r>
      <w:r w:rsidRPr="00B43E61">
        <w:rPr>
          <w:rFonts w:ascii="Sylfaen" w:hAnsi="Sylfaen" w:cs="Arial"/>
          <w:sz w:val="16"/>
          <w:szCs w:val="16"/>
          <w:lang w:val="nl-NL"/>
        </w:rPr>
        <w:t xml:space="preserve"> </w:t>
      </w:r>
      <w:r w:rsidRPr="00B43E61">
        <w:rPr>
          <w:rFonts w:ascii="Sylfaen" w:hAnsi="Sylfaen" w:cs="Sylfaen"/>
          <w:sz w:val="16"/>
          <w:szCs w:val="16"/>
          <w:lang w:val="nl-NL"/>
        </w:rPr>
        <w:t>հետ</w:t>
      </w:r>
      <w:r w:rsidRPr="00B43E61">
        <w:rPr>
          <w:rFonts w:ascii="Sylfaen" w:hAnsi="Sylfaen" w:cs="Arial"/>
          <w:sz w:val="16"/>
          <w:szCs w:val="16"/>
          <w:lang w:val="nl-NL"/>
        </w:rPr>
        <w:t xml:space="preserve"> </w:t>
      </w:r>
      <w:r w:rsidRPr="00B43E61">
        <w:rPr>
          <w:rFonts w:ascii="Sylfaen" w:hAnsi="Sylfaen" w:cs="Sylfaen"/>
          <w:sz w:val="16"/>
          <w:szCs w:val="16"/>
          <w:lang w:val="nl-NL"/>
        </w:rPr>
        <w:t>վերցնելը</w:t>
      </w:r>
      <w:r w:rsidRPr="00B43E61">
        <w:rPr>
          <w:rFonts w:ascii="Sylfaen" w:hAnsi="Sylfaen" w:cs="Arial"/>
          <w:sz w:val="16"/>
          <w:szCs w:val="16"/>
          <w:lang w:val="nl-NL"/>
        </w:rPr>
        <w:t xml:space="preserve">, </w:t>
      </w:r>
      <w:r w:rsidRPr="00B43E61">
        <w:rPr>
          <w:rFonts w:ascii="Sylfaen" w:hAnsi="Sylfaen" w:cs="Sylfaen"/>
          <w:sz w:val="16"/>
          <w:szCs w:val="16"/>
          <w:lang w:val="nl-NL"/>
        </w:rPr>
        <w:t>հայտի</w:t>
      </w:r>
      <w:r w:rsidRPr="00B43E61">
        <w:rPr>
          <w:rFonts w:ascii="Sylfaen" w:hAnsi="Sylfaen" w:cs="Arial"/>
          <w:sz w:val="16"/>
          <w:szCs w:val="16"/>
          <w:lang w:val="nl-NL"/>
        </w:rPr>
        <w:t xml:space="preserve"> </w:t>
      </w:r>
      <w:r w:rsidRPr="00B43E61">
        <w:rPr>
          <w:rFonts w:ascii="Sylfaen" w:hAnsi="Sylfaen" w:cs="Sylfaen"/>
          <w:sz w:val="16"/>
          <w:szCs w:val="16"/>
          <w:lang w:val="nl-NL"/>
        </w:rPr>
        <w:t>մերժումը</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առաջարկների հարցումը</w:t>
      </w:r>
      <w:r w:rsidRPr="00B43E61">
        <w:rPr>
          <w:rFonts w:ascii="Sylfaen" w:hAnsi="Sylfaen" w:cs="Arial"/>
          <w:sz w:val="16"/>
          <w:szCs w:val="16"/>
          <w:lang w:val="nl-NL"/>
        </w:rPr>
        <w:t xml:space="preserve"> </w:t>
      </w:r>
      <w:r w:rsidRPr="00B43E61">
        <w:rPr>
          <w:rFonts w:ascii="Sylfaen" w:hAnsi="Sylfaen" w:cs="Sylfaen"/>
          <w:sz w:val="16"/>
          <w:szCs w:val="16"/>
          <w:lang w:val="nl-NL"/>
        </w:rPr>
        <w:t>չկայացած</w:t>
      </w:r>
      <w:r w:rsidRPr="00B43E61">
        <w:rPr>
          <w:rFonts w:ascii="Sylfaen" w:hAnsi="Sylfaen" w:cs="Arial"/>
          <w:sz w:val="16"/>
          <w:szCs w:val="16"/>
          <w:lang w:val="nl-NL"/>
        </w:rPr>
        <w:t xml:space="preserve"> </w:t>
      </w:r>
      <w:r w:rsidRPr="00B43E61">
        <w:rPr>
          <w:rFonts w:ascii="Sylfaen" w:hAnsi="Sylfaen" w:cs="Sylfaen"/>
          <w:sz w:val="16"/>
          <w:szCs w:val="16"/>
          <w:lang w:val="nl-NL"/>
        </w:rPr>
        <w:t>հայտարարվելը</w:t>
      </w:r>
      <w:r w:rsidRPr="00B43E61">
        <w:rPr>
          <w:rFonts w:ascii="Sylfaen" w:hAnsi="Sylfaen" w:cs="Tahoma"/>
          <w:sz w:val="16"/>
          <w:szCs w:val="16"/>
          <w:lang w:val="nl-NL"/>
        </w:rPr>
        <w:t>։</w:t>
      </w:r>
      <w:r w:rsidRPr="00B43E61">
        <w:rPr>
          <w:rFonts w:ascii="Sylfaen" w:hAnsi="Sylfaen"/>
          <w:sz w:val="16"/>
          <w:szCs w:val="16"/>
          <w:lang w:val="nl-NL"/>
        </w:rPr>
        <w:t xml:space="preserve"> </w:t>
      </w:r>
    </w:p>
    <w:p w:rsidR="00245E0E" w:rsidRPr="00B43E61" w:rsidRDefault="00245E0E" w:rsidP="00245E0E">
      <w:pPr>
        <w:ind w:firstLine="567"/>
        <w:jc w:val="both"/>
        <w:rPr>
          <w:rFonts w:ascii="Sylfaen" w:hAnsi="Sylfaen"/>
          <w:sz w:val="16"/>
          <w:szCs w:val="16"/>
          <w:lang w:val="nl-NL"/>
        </w:rPr>
      </w:pPr>
      <w:r w:rsidRPr="00B43E61">
        <w:rPr>
          <w:rFonts w:ascii="Sylfaen" w:hAnsi="Sylfaen" w:cs="Sylfaen"/>
          <w:sz w:val="16"/>
          <w:szCs w:val="16"/>
          <w:lang w:val="nl-NL"/>
        </w:rPr>
        <w:t xml:space="preserve">2.2 </w:t>
      </w:r>
      <w:r w:rsidRPr="00B43E61">
        <w:rPr>
          <w:rFonts w:ascii="Sylfaen" w:hAnsi="Sylfaen" w:cs="Sylfaen"/>
          <w:sz w:val="16"/>
          <w:szCs w:val="16"/>
          <w:lang w:val="ru-RU"/>
        </w:rPr>
        <w:t>Տուժանքի</w:t>
      </w:r>
      <w:r w:rsidRPr="00B43E61">
        <w:rPr>
          <w:rFonts w:ascii="GHEA Grapalat" w:hAnsi="GHEA Grapalat" w:cs="Arial"/>
          <w:sz w:val="16"/>
          <w:szCs w:val="16"/>
          <w:lang w:val="nl-NL"/>
        </w:rPr>
        <w:t xml:space="preserve"> </w:t>
      </w:r>
      <w:r w:rsidRPr="00B43E61">
        <w:rPr>
          <w:rFonts w:ascii="Sylfaen" w:hAnsi="Sylfaen" w:cs="Sylfaen"/>
          <w:sz w:val="16"/>
          <w:szCs w:val="16"/>
          <w:lang w:val="ru-RU"/>
        </w:rPr>
        <w:t>սույն</w:t>
      </w:r>
      <w:r w:rsidRPr="00B43E61">
        <w:rPr>
          <w:rFonts w:ascii="GHEA Grapalat" w:hAnsi="GHEA Grapalat" w:cs="Arial"/>
          <w:sz w:val="16"/>
          <w:szCs w:val="16"/>
          <w:lang w:val="nl-NL"/>
        </w:rPr>
        <w:t xml:space="preserve"> </w:t>
      </w:r>
      <w:r w:rsidRPr="00B43E61">
        <w:rPr>
          <w:rFonts w:ascii="Sylfaen" w:hAnsi="Sylfaen" w:cs="Sylfaen"/>
          <w:sz w:val="16"/>
          <w:szCs w:val="16"/>
          <w:lang w:val="ru-RU"/>
        </w:rPr>
        <w:t>համաձայնությունն</w:t>
      </w:r>
      <w:r w:rsidRPr="00B43E61">
        <w:rPr>
          <w:rFonts w:ascii="Sylfaen" w:hAnsi="Sylfaen" w:cs="Sylfaen"/>
          <w:sz w:val="16"/>
          <w:szCs w:val="16"/>
          <w:lang w:val="nl-NL"/>
        </w:rPr>
        <w:t xml:space="preserve"> </w:t>
      </w:r>
      <w:r w:rsidRPr="00B43E61">
        <w:rPr>
          <w:rFonts w:ascii="Sylfaen" w:hAnsi="Sylfaen" w:cs="Sylfaen"/>
          <w:b/>
          <w:sz w:val="16"/>
          <w:szCs w:val="16"/>
        </w:rPr>
        <w:t>պայմանագրի</w:t>
      </w:r>
      <w:r w:rsidRPr="00B43E61">
        <w:rPr>
          <w:rFonts w:ascii="Sylfaen" w:hAnsi="Sylfaen" w:cs="Sylfaen"/>
          <w:b/>
          <w:sz w:val="16"/>
          <w:szCs w:val="16"/>
          <w:lang w:val="nl-NL"/>
        </w:rPr>
        <w:t xml:space="preserve"> </w:t>
      </w:r>
      <w:r w:rsidRPr="00B43E61">
        <w:rPr>
          <w:rFonts w:ascii="Sylfaen" w:hAnsi="Sylfaen" w:cs="Sylfaen"/>
          <w:b/>
          <w:sz w:val="16"/>
          <w:szCs w:val="16"/>
        </w:rPr>
        <w:t>ապահովման</w:t>
      </w:r>
      <w:r w:rsidRPr="00B43E61">
        <w:rPr>
          <w:rFonts w:ascii="Sylfaen" w:hAnsi="Sylfaen" w:cs="Sylfaen"/>
          <w:b/>
          <w:sz w:val="16"/>
          <w:szCs w:val="16"/>
          <w:lang w:val="nl-NL"/>
        </w:rPr>
        <w:t xml:space="preserve"> </w:t>
      </w:r>
      <w:r w:rsidRPr="00B43E61">
        <w:rPr>
          <w:rFonts w:ascii="Sylfaen" w:hAnsi="Sylfaen" w:cs="Sylfaen"/>
          <w:b/>
          <w:sz w:val="16"/>
          <w:szCs w:val="16"/>
        </w:rPr>
        <w:t>մասով</w:t>
      </w:r>
      <w:r w:rsidRPr="00B43E61">
        <w:rPr>
          <w:rFonts w:ascii="Sylfaen" w:hAnsi="Sylfaen" w:cs="Sylfaen"/>
          <w:sz w:val="16"/>
          <w:szCs w:val="16"/>
          <w:lang w:val="nl-NL"/>
        </w:rPr>
        <w:t xml:space="preserve"> </w:t>
      </w:r>
      <w:r w:rsidRPr="00B43E61">
        <w:rPr>
          <w:rFonts w:ascii="GHEA Grapalat" w:hAnsi="GHEA Grapalat" w:cs="Arial"/>
          <w:sz w:val="16"/>
          <w:szCs w:val="16"/>
          <w:lang w:val="nl-NL"/>
        </w:rPr>
        <w:t xml:space="preserve"> </w:t>
      </w:r>
      <w:r w:rsidRPr="00B43E61">
        <w:rPr>
          <w:rFonts w:ascii="Sylfaen" w:hAnsi="Sylfaen" w:cs="Sylfaen"/>
          <w:sz w:val="16"/>
          <w:szCs w:val="16"/>
          <w:lang w:val="ru-RU"/>
        </w:rPr>
        <w:t>ուժի</w:t>
      </w:r>
      <w:r w:rsidRPr="00B43E61">
        <w:rPr>
          <w:rFonts w:ascii="GHEA Grapalat" w:hAnsi="GHEA Grapalat" w:cs="Arial"/>
          <w:sz w:val="16"/>
          <w:szCs w:val="16"/>
          <w:lang w:val="nl-NL"/>
        </w:rPr>
        <w:t xml:space="preserve"> </w:t>
      </w:r>
      <w:r w:rsidRPr="00B43E61">
        <w:rPr>
          <w:rFonts w:ascii="Sylfaen" w:hAnsi="Sylfaen" w:cs="Sylfaen"/>
          <w:sz w:val="16"/>
          <w:szCs w:val="16"/>
          <w:lang w:val="ru-RU"/>
        </w:rPr>
        <w:t>մեջ</w:t>
      </w:r>
      <w:r w:rsidRPr="00B43E61">
        <w:rPr>
          <w:rFonts w:ascii="GHEA Grapalat" w:hAnsi="GHEA Grapalat" w:cs="Arial"/>
          <w:sz w:val="16"/>
          <w:szCs w:val="16"/>
          <w:lang w:val="nl-NL"/>
        </w:rPr>
        <w:t xml:space="preserve"> </w:t>
      </w:r>
      <w:r w:rsidRPr="00B43E61">
        <w:rPr>
          <w:rFonts w:ascii="Sylfaen" w:hAnsi="Sylfaen" w:cs="Sylfaen"/>
          <w:sz w:val="16"/>
          <w:szCs w:val="16"/>
          <w:lang w:val="ru-RU"/>
        </w:rPr>
        <w:t>է</w:t>
      </w:r>
      <w:r w:rsidRPr="00B43E61">
        <w:rPr>
          <w:rFonts w:ascii="GHEA Grapalat" w:hAnsi="GHEA Grapalat" w:cs="Arial"/>
          <w:sz w:val="16"/>
          <w:szCs w:val="16"/>
          <w:lang w:val="nl-NL"/>
        </w:rPr>
        <w:t xml:space="preserve"> </w:t>
      </w:r>
      <w:r w:rsidRPr="00B43E61">
        <w:rPr>
          <w:rFonts w:ascii="Sylfaen" w:hAnsi="Sylfaen" w:cs="Sylfaen"/>
          <w:sz w:val="16"/>
          <w:szCs w:val="16"/>
          <w:lang w:val="ru-RU"/>
        </w:rPr>
        <w:t>մտնում</w:t>
      </w:r>
      <w:r w:rsidRPr="00B43E61">
        <w:rPr>
          <w:rFonts w:ascii="GHEA Grapalat" w:hAnsi="GHEA Grapalat" w:cs="Arial"/>
          <w:sz w:val="16"/>
          <w:szCs w:val="16"/>
          <w:lang w:val="nl-NL"/>
        </w:rPr>
        <w:t xml:space="preserve"> </w:t>
      </w:r>
      <w:r w:rsidRPr="00B43E61">
        <w:rPr>
          <w:rFonts w:ascii="Sylfaen" w:hAnsi="Sylfaen" w:cs="Sylfaen"/>
          <w:sz w:val="16"/>
          <w:szCs w:val="16"/>
          <w:lang w:val="ru-RU"/>
        </w:rPr>
        <w:t>Ընկերության</w:t>
      </w:r>
      <w:r w:rsidRPr="00B43E61">
        <w:rPr>
          <w:rFonts w:ascii="GHEA Grapalat" w:hAnsi="GHEA Grapalat" w:cs="Arial"/>
          <w:sz w:val="16"/>
          <w:szCs w:val="16"/>
          <w:lang w:val="nl-NL"/>
        </w:rPr>
        <w:t xml:space="preserve"> </w:t>
      </w:r>
      <w:r w:rsidRPr="00B43E61">
        <w:rPr>
          <w:rFonts w:ascii="Sylfaen" w:hAnsi="Sylfaen" w:cs="Sylfaen"/>
          <w:sz w:val="16"/>
          <w:szCs w:val="16"/>
          <w:lang w:val="ru-RU"/>
        </w:rPr>
        <w:t>կողմից</w:t>
      </w:r>
      <w:r w:rsidRPr="00B43E61">
        <w:rPr>
          <w:rFonts w:ascii="GHEA Grapalat" w:hAnsi="GHEA Grapalat" w:cs="Arial"/>
          <w:sz w:val="16"/>
          <w:szCs w:val="16"/>
          <w:lang w:val="nl-NL"/>
        </w:rPr>
        <w:t xml:space="preserve">  </w:t>
      </w:r>
      <w:r w:rsidRPr="00B43E61">
        <w:rPr>
          <w:rFonts w:ascii="Sylfaen" w:hAnsi="Sylfaen" w:cs="Arial"/>
          <w:sz w:val="16"/>
          <w:szCs w:val="16"/>
          <w:lang w:val="nl-NL"/>
        </w:rPr>
        <w:t xml:space="preserve">պայմանագիրը </w:t>
      </w:r>
      <w:r w:rsidRPr="00B43E61">
        <w:rPr>
          <w:rFonts w:ascii="Sylfaen" w:hAnsi="Sylfaen" w:cs="Sylfaen"/>
          <w:sz w:val="16"/>
          <w:szCs w:val="16"/>
          <w:lang w:val="ru-RU"/>
        </w:rPr>
        <w:t>ստորա</w:t>
      </w:r>
      <w:r w:rsidRPr="00B43E61">
        <w:rPr>
          <w:rFonts w:ascii="Sylfaen" w:hAnsi="Sylfaen" w:cs="Sylfaen"/>
          <w:sz w:val="16"/>
          <w:szCs w:val="16"/>
        </w:rPr>
        <w:t>գ</w:t>
      </w:r>
      <w:r w:rsidRPr="00B43E61">
        <w:rPr>
          <w:rFonts w:ascii="Sylfaen" w:hAnsi="Sylfaen" w:cs="Sylfaen"/>
          <w:sz w:val="16"/>
          <w:szCs w:val="16"/>
          <w:lang w:val="ru-RU"/>
        </w:rPr>
        <w:t>րման</w:t>
      </w:r>
      <w:r w:rsidRPr="00B43E61">
        <w:rPr>
          <w:rFonts w:ascii="GHEA Grapalat" w:hAnsi="GHEA Grapalat" w:cs="Arial"/>
          <w:sz w:val="16"/>
          <w:szCs w:val="16"/>
          <w:lang w:val="nl-NL"/>
        </w:rPr>
        <w:t xml:space="preserve"> </w:t>
      </w:r>
      <w:r w:rsidRPr="00B43E61">
        <w:rPr>
          <w:rFonts w:ascii="Sylfaen" w:hAnsi="Sylfaen" w:cs="Sylfaen"/>
          <w:sz w:val="16"/>
          <w:szCs w:val="16"/>
          <w:lang w:val="ru-RU"/>
        </w:rPr>
        <w:t>և</w:t>
      </w:r>
      <w:r w:rsidRPr="00B43E61">
        <w:rPr>
          <w:rFonts w:ascii="GHEA Grapalat" w:hAnsi="GHEA Grapalat" w:cs="Arial"/>
          <w:sz w:val="16"/>
          <w:szCs w:val="16"/>
          <w:lang w:val="nl-NL"/>
        </w:rPr>
        <w:t xml:space="preserve"> </w:t>
      </w:r>
      <w:r w:rsidRPr="00B43E61">
        <w:rPr>
          <w:rFonts w:ascii="Sylfaen" w:hAnsi="Sylfaen" w:cs="Sylfaen"/>
          <w:sz w:val="16"/>
          <w:szCs w:val="16"/>
          <w:lang w:val="ru-RU"/>
        </w:rPr>
        <w:t>կնքման</w:t>
      </w:r>
      <w:r w:rsidRPr="00B43E61">
        <w:rPr>
          <w:rFonts w:ascii="GHEA Grapalat" w:hAnsi="GHEA Grapalat" w:cs="Arial"/>
          <w:sz w:val="16"/>
          <w:szCs w:val="16"/>
          <w:lang w:val="nl-NL"/>
        </w:rPr>
        <w:t xml:space="preserve"> </w:t>
      </w:r>
      <w:r w:rsidRPr="00B43E61">
        <w:rPr>
          <w:rFonts w:ascii="Sylfaen" w:hAnsi="Sylfaen" w:cs="Sylfaen"/>
          <w:sz w:val="16"/>
          <w:szCs w:val="16"/>
          <w:lang w:val="ru-RU"/>
        </w:rPr>
        <w:t>պահից</w:t>
      </w:r>
      <w:r w:rsidRPr="00B43E61">
        <w:rPr>
          <w:rFonts w:ascii="GHEA Grapalat" w:hAnsi="GHEA Grapalat" w:cs="Arial"/>
          <w:sz w:val="16"/>
          <w:szCs w:val="16"/>
          <w:lang w:val="nl-NL"/>
        </w:rPr>
        <w:t xml:space="preserve"> </w:t>
      </w:r>
      <w:r w:rsidRPr="00B43E61">
        <w:rPr>
          <w:rFonts w:ascii="Sylfaen" w:hAnsi="Sylfaen" w:cs="Sylfaen"/>
          <w:sz w:val="16"/>
          <w:szCs w:val="16"/>
          <w:lang w:val="ru-RU"/>
        </w:rPr>
        <w:t>և</w:t>
      </w:r>
      <w:r w:rsidRPr="00B43E61">
        <w:rPr>
          <w:rFonts w:ascii="GHEA Grapalat" w:hAnsi="GHEA Grapalat" w:cs="Arial"/>
          <w:sz w:val="16"/>
          <w:szCs w:val="16"/>
          <w:lang w:val="nl-NL"/>
        </w:rPr>
        <w:t xml:space="preserve"> </w:t>
      </w:r>
      <w:r w:rsidRPr="00B43E61">
        <w:rPr>
          <w:rFonts w:ascii="Sylfaen" w:hAnsi="Sylfaen" w:cs="Sylfaen"/>
          <w:sz w:val="16"/>
          <w:szCs w:val="16"/>
        </w:rPr>
        <w:t>գ</w:t>
      </w:r>
      <w:r w:rsidRPr="00B43E61">
        <w:rPr>
          <w:rFonts w:ascii="Sylfaen" w:hAnsi="Sylfaen" w:cs="Sylfaen"/>
          <w:sz w:val="16"/>
          <w:szCs w:val="16"/>
          <w:lang w:val="ru-RU"/>
        </w:rPr>
        <w:t>ործում</w:t>
      </w:r>
      <w:r w:rsidRPr="00B43E61">
        <w:rPr>
          <w:rFonts w:ascii="GHEA Grapalat" w:hAnsi="GHEA Grapalat" w:cs="Arial"/>
          <w:sz w:val="16"/>
          <w:szCs w:val="16"/>
          <w:lang w:val="nl-NL"/>
        </w:rPr>
        <w:t xml:space="preserve"> </w:t>
      </w:r>
      <w:r w:rsidRPr="00B43E61">
        <w:rPr>
          <w:rFonts w:ascii="Sylfaen" w:hAnsi="Sylfaen" w:cs="Sylfaen"/>
          <w:sz w:val="16"/>
          <w:szCs w:val="16"/>
          <w:lang w:val="ru-RU"/>
        </w:rPr>
        <w:t>է</w:t>
      </w:r>
      <w:r w:rsidRPr="00B43E61">
        <w:rPr>
          <w:rFonts w:ascii="GHEA Grapalat" w:hAnsi="GHEA Grapalat" w:cs="Arial"/>
          <w:sz w:val="16"/>
          <w:szCs w:val="16"/>
          <w:lang w:val="nl-NL"/>
        </w:rPr>
        <w:t xml:space="preserve"> </w:t>
      </w:r>
      <w:r w:rsidRPr="00B43E61">
        <w:rPr>
          <w:rFonts w:ascii="Sylfaen" w:hAnsi="Sylfaen" w:cs="Sylfaen"/>
          <w:sz w:val="16"/>
          <w:szCs w:val="16"/>
          <w:lang w:val="ru-RU"/>
        </w:rPr>
        <w:t>մինչև</w:t>
      </w:r>
      <w:r w:rsidRPr="00B43E61">
        <w:rPr>
          <w:rFonts w:ascii="GHEA Grapalat" w:hAnsi="GHEA Grapalat" w:cs="Arial"/>
          <w:sz w:val="16"/>
          <w:szCs w:val="16"/>
          <w:lang w:val="nl-NL"/>
        </w:rPr>
        <w:t xml:space="preserve"> </w:t>
      </w:r>
      <w:r w:rsidRPr="00B43E61">
        <w:rPr>
          <w:rFonts w:ascii="Sylfaen" w:hAnsi="Sylfaen" w:cs="Arial"/>
          <w:sz w:val="16"/>
          <w:szCs w:val="16"/>
          <w:lang w:val="nl-NL"/>
        </w:rPr>
        <w:t>պայմանագրի ավարտը</w:t>
      </w:r>
      <w:r w:rsidRPr="00B43E61">
        <w:rPr>
          <w:rFonts w:ascii="Sylfaen" w:hAnsi="Sylfaen" w:cs="Sylfaen"/>
          <w:sz w:val="16"/>
          <w:szCs w:val="16"/>
          <w:lang w:val="nl-NL"/>
        </w:rPr>
        <w:t>:</w:t>
      </w:r>
    </w:p>
    <w:p w:rsidR="00245E0E" w:rsidRPr="00B43E61" w:rsidRDefault="00245E0E" w:rsidP="00245E0E">
      <w:pPr>
        <w:ind w:firstLine="567"/>
        <w:jc w:val="both"/>
        <w:rPr>
          <w:rFonts w:ascii="Sylfaen" w:hAnsi="Sylfaen" w:cs="Tahoma"/>
          <w:sz w:val="16"/>
          <w:szCs w:val="16"/>
          <w:lang w:val="nl-NL"/>
        </w:rPr>
      </w:pPr>
      <w:r w:rsidRPr="00B43E61">
        <w:rPr>
          <w:rFonts w:ascii="Sylfaen" w:hAnsi="Sylfaen"/>
          <w:sz w:val="16"/>
          <w:szCs w:val="16"/>
          <w:lang w:val="nl-NL"/>
        </w:rPr>
        <w:t xml:space="preserve">2.3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չի</w:t>
      </w:r>
      <w:r w:rsidRPr="00B43E61">
        <w:rPr>
          <w:rFonts w:ascii="Sylfaen" w:hAnsi="Sylfaen" w:cs="Arial"/>
          <w:sz w:val="16"/>
          <w:szCs w:val="16"/>
          <w:lang w:val="nl-NL"/>
        </w:rPr>
        <w:t xml:space="preserve"> </w:t>
      </w:r>
      <w:r w:rsidRPr="00B43E61">
        <w:rPr>
          <w:rFonts w:ascii="Sylfaen" w:hAnsi="Sylfaen" w:cs="Sylfaen"/>
          <w:sz w:val="16"/>
          <w:szCs w:val="16"/>
          <w:lang w:val="nl-NL"/>
        </w:rPr>
        <w:t>կարող</w:t>
      </w:r>
      <w:r w:rsidRPr="00B43E61">
        <w:rPr>
          <w:rFonts w:ascii="Sylfaen" w:hAnsi="Sylfaen" w:cs="Arial"/>
          <w:sz w:val="16"/>
          <w:szCs w:val="16"/>
          <w:lang w:val="nl-NL"/>
        </w:rPr>
        <w:t xml:space="preserve"> </w:t>
      </w:r>
      <w:r w:rsidRPr="00B43E61">
        <w:rPr>
          <w:rFonts w:ascii="Sylfaen" w:hAnsi="Sylfaen" w:cs="Sylfaen"/>
          <w:sz w:val="16"/>
          <w:szCs w:val="16"/>
          <w:lang w:val="nl-NL"/>
        </w:rPr>
        <w:t>վաղաժամկետ</w:t>
      </w:r>
      <w:r w:rsidRPr="00B43E61">
        <w:rPr>
          <w:rFonts w:ascii="Sylfaen" w:hAnsi="Sylfaen" w:cs="Arial"/>
          <w:sz w:val="16"/>
          <w:szCs w:val="16"/>
          <w:lang w:val="nl-NL"/>
        </w:rPr>
        <w:t xml:space="preserve"> </w:t>
      </w:r>
      <w:r w:rsidRPr="00B43E61">
        <w:rPr>
          <w:rFonts w:ascii="Sylfaen" w:hAnsi="Sylfaen" w:cs="Sylfaen"/>
          <w:sz w:val="16"/>
          <w:szCs w:val="16"/>
          <w:lang w:val="nl-NL"/>
        </w:rPr>
        <w:t>դադարել</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հետ</w:t>
      </w:r>
      <w:r w:rsidRPr="00B43E61">
        <w:rPr>
          <w:rFonts w:ascii="Sylfaen" w:hAnsi="Sylfaen" w:cs="Arial"/>
          <w:sz w:val="16"/>
          <w:szCs w:val="16"/>
          <w:lang w:val="nl-NL"/>
        </w:rPr>
        <w:t xml:space="preserve"> </w:t>
      </w:r>
      <w:r w:rsidRPr="00B43E61">
        <w:rPr>
          <w:rFonts w:ascii="Sylfaen" w:hAnsi="Sylfaen" w:cs="Sylfaen"/>
          <w:sz w:val="16"/>
          <w:szCs w:val="16"/>
          <w:lang w:val="nl-NL"/>
        </w:rPr>
        <w:t>կանչվել</w:t>
      </w:r>
      <w:r w:rsidRPr="00B43E61">
        <w:rPr>
          <w:rFonts w:ascii="Sylfaen" w:hAnsi="Sylfaen" w:cs="Arial"/>
          <w:sz w:val="16"/>
          <w:szCs w:val="16"/>
          <w:lang w:val="nl-NL"/>
        </w:rPr>
        <w:t xml:space="preserve">, </w:t>
      </w:r>
      <w:r w:rsidRPr="00B43E61">
        <w:rPr>
          <w:rFonts w:ascii="Sylfaen" w:hAnsi="Sylfaen" w:cs="Sylfaen"/>
          <w:sz w:val="16"/>
          <w:szCs w:val="16"/>
          <w:lang w:val="nl-NL"/>
        </w:rPr>
        <w:t>փոփոխվել</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այլ</w:t>
      </w:r>
      <w:r w:rsidRPr="00B43E61">
        <w:rPr>
          <w:rFonts w:ascii="Sylfaen" w:hAnsi="Sylfaen" w:cs="Arial"/>
          <w:sz w:val="16"/>
          <w:szCs w:val="16"/>
          <w:lang w:val="nl-NL"/>
        </w:rPr>
        <w:t xml:space="preserve"> </w:t>
      </w:r>
      <w:r w:rsidRPr="00B43E61">
        <w:rPr>
          <w:rFonts w:ascii="Sylfaen" w:hAnsi="Sylfaen" w:cs="Sylfaen"/>
          <w:sz w:val="16"/>
          <w:szCs w:val="16"/>
          <w:lang w:val="nl-NL"/>
        </w:rPr>
        <w:t>կերպ</w:t>
      </w:r>
      <w:r w:rsidRPr="00B43E61">
        <w:rPr>
          <w:rFonts w:ascii="Sylfaen" w:hAnsi="Sylfaen" w:cs="Arial"/>
          <w:sz w:val="16"/>
          <w:szCs w:val="16"/>
          <w:lang w:val="nl-NL"/>
        </w:rPr>
        <w:t xml:space="preserve"> </w:t>
      </w:r>
      <w:r w:rsidRPr="00B43E61">
        <w:rPr>
          <w:rFonts w:ascii="Sylfaen" w:hAnsi="Sylfaen" w:cs="Sylfaen"/>
          <w:sz w:val="16"/>
          <w:szCs w:val="16"/>
          <w:lang w:val="nl-NL"/>
        </w:rPr>
        <w:t>դադարել</w:t>
      </w:r>
      <w:r w:rsidRPr="00B43E61">
        <w:rPr>
          <w:rFonts w:ascii="Sylfaen" w:hAnsi="Sylfaen" w:cs="Arial"/>
          <w:sz w:val="16"/>
          <w:szCs w:val="16"/>
          <w:lang w:val="nl-NL"/>
        </w:rPr>
        <w:t xml:space="preserve"> </w:t>
      </w:r>
      <w:r w:rsidRPr="00B43E61">
        <w:rPr>
          <w:rFonts w:ascii="Sylfaen" w:hAnsi="Sylfaen" w:cs="Sylfaen"/>
          <w:sz w:val="16"/>
          <w:szCs w:val="16"/>
          <w:lang w:val="nl-NL"/>
        </w:rPr>
        <w:t>առանց</w:t>
      </w:r>
      <w:r w:rsidRPr="00B43E61">
        <w:rPr>
          <w:rFonts w:ascii="Sylfaen" w:hAnsi="Sylfaen" w:cs="Arial"/>
          <w:sz w:val="16"/>
          <w:szCs w:val="16"/>
          <w:lang w:val="nl-NL"/>
        </w:rPr>
        <w:t xml:space="preserve"> </w:t>
      </w:r>
      <w:r w:rsidRPr="00B43E61">
        <w:rPr>
          <w:rFonts w:ascii="Sylfaen" w:hAnsi="Sylfaen" w:cs="Sylfaen"/>
          <w:sz w:val="16"/>
          <w:szCs w:val="16"/>
          <w:lang w:val="nl-NL"/>
        </w:rPr>
        <w:t>«</w:t>
      </w:r>
      <w:r w:rsidRPr="00B43E61">
        <w:rPr>
          <w:rFonts w:ascii="Sylfaen" w:hAnsi="Sylfaen" w:cs="Sylfaen"/>
          <w:sz w:val="16"/>
          <w:szCs w:val="16"/>
          <w:lang w:val="hy-AM"/>
        </w:rPr>
        <w:t>Գազպրոմ Արմենիա</w:t>
      </w:r>
      <w:r w:rsidRPr="00B43E61">
        <w:rPr>
          <w:rFonts w:ascii="Sylfaen" w:hAnsi="Sylfaen" w:cs="Sylfaen"/>
          <w:sz w:val="16"/>
          <w:szCs w:val="16"/>
          <w:lang w:val="nl-NL"/>
        </w:rPr>
        <w:t>» ՓԲԸ</w:t>
      </w:r>
      <w:r w:rsidRPr="00B43E61">
        <w:rPr>
          <w:rFonts w:ascii="Sylfaen" w:hAnsi="Sylfaen" w:cs="Sylfaen"/>
          <w:sz w:val="16"/>
          <w:szCs w:val="16"/>
          <w:lang w:val="hy-AM"/>
        </w:rPr>
        <w:t>-</w:t>
      </w:r>
      <w:r w:rsidRPr="00B43E61">
        <w:rPr>
          <w:rFonts w:ascii="Sylfaen" w:hAnsi="Sylfaen" w:cs="Sylfaen"/>
          <w:sz w:val="16"/>
          <w:szCs w:val="16"/>
          <w:lang w:val="nl-NL"/>
        </w:rPr>
        <w:t>ի</w:t>
      </w:r>
      <w:r w:rsidRPr="00B43E61">
        <w:rPr>
          <w:rFonts w:ascii="Sylfaen" w:hAnsi="Sylfaen" w:cs="Arial"/>
          <w:sz w:val="16"/>
          <w:szCs w:val="16"/>
          <w:lang w:val="nl-NL"/>
        </w:rPr>
        <w:t xml:space="preserve"> </w:t>
      </w:r>
      <w:r w:rsidRPr="00B43E61">
        <w:rPr>
          <w:rFonts w:ascii="Sylfaen" w:hAnsi="Sylfaen" w:cs="Sylfaen"/>
          <w:sz w:val="16"/>
          <w:szCs w:val="16"/>
          <w:lang w:val="nl-NL"/>
        </w:rPr>
        <w:t>գրավոր</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Tahoma"/>
          <w:sz w:val="16"/>
          <w:szCs w:val="16"/>
          <w:lang w:val="nl-NL"/>
        </w:rPr>
        <w:t>։</w:t>
      </w:r>
    </w:p>
    <w:p w:rsidR="00245E0E" w:rsidRPr="00B43E61" w:rsidRDefault="00245E0E" w:rsidP="00245E0E">
      <w:pPr>
        <w:ind w:firstLine="567"/>
        <w:jc w:val="both"/>
        <w:rPr>
          <w:rFonts w:ascii="Sylfaen" w:hAnsi="Sylfaen"/>
          <w:sz w:val="16"/>
          <w:szCs w:val="16"/>
          <w:lang w:val="nl-NL"/>
        </w:rPr>
      </w:pPr>
      <w:r w:rsidRPr="00B43E61">
        <w:rPr>
          <w:rFonts w:ascii="Sylfaen" w:hAnsi="Sylfaen" w:cs="Sylfaen"/>
          <w:sz w:val="16"/>
          <w:szCs w:val="16"/>
          <w:lang w:val="nl-NL"/>
        </w:rPr>
        <w:t xml:space="preserve">2.4 </w:t>
      </w:r>
      <w:r w:rsidRPr="00B43E61">
        <w:rPr>
          <w:rFonts w:ascii="Sylfaen" w:hAnsi="Sylfaen" w:cs="Sylfaen"/>
          <w:sz w:val="16"/>
          <w:szCs w:val="16"/>
          <w:lang w:val="ru-RU"/>
        </w:rPr>
        <w:t>Սույն</w:t>
      </w:r>
      <w:r w:rsidRPr="00B43E61">
        <w:rPr>
          <w:rFonts w:ascii="Sylfaen" w:hAnsi="Sylfaen" w:cs="Arial"/>
          <w:sz w:val="16"/>
          <w:szCs w:val="16"/>
          <w:lang w:val="nl-NL"/>
        </w:rPr>
        <w:t xml:space="preserve"> </w:t>
      </w:r>
      <w:r w:rsidRPr="00B43E61">
        <w:rPr>
          <w:rFonts w:ascii="Sylfaen" w:hAnsi="Sylfaen" w:cs="Sylfaen"/>
          <w:sz w:val="16"/>
          <w:szCs w:val="16"/>
          <w:lang w:val="ru-RU"/>
        </w:rPr>
        <w:t>Համաձայնության</w:t>
      </w:r>
      <w:r w:rsidRPr="00B43E61">
        <w:rPr>
          <w:rFonts w:ascii="Sylfaen" w:hAnsi="Sylfaen" w:cs="Arial"/>
          <w:sz w:val="16"/>
          <w:szCs w:val="16"/>
          <w:lang w:val="nl-NL"/>
        </w:rPr>
        <w:t xml:space="preserve"> </w:t>
      </w:r>
      <w:r w:rsidRPr="00B43E61">
        <w:rPr>
          <w:rFonts w:ascii="Sylfaen" w:hAnsi="Sylfaen" w:cs="Sylfaen"/>
          <w:sz w:val="16"/>
          <w:szCs w:val="16"/>
          <w:lang w:val="ru-RU"/>
        </w:rPr>
        <w:t>կապակցությամբ</w:t>
      </w:r>
      <w:r w:rsidRPr="00B43E61">
        <w:rPr>
          <w:rFonts w:ascii="Sylfaen" w:hAnsi="Sylfaen" w:cs="Arial"/>
          <w:sz w:val="16"/>
          <w:szCs w:val="16"/>
          <w:lang w:val="nl-NL"/>
        </w:rPr>
        <w:t xml:space="preserve"> </w:t>
      </w:r>
      <w:r w:rsidRPr="00B43E61">
        <w:rPr>
          <w:rFonts w:ascii="Sylfaen" w:hAnsi="Sylfaen" w:cs="Sylfaen"/>
          <w:sz w:val="16"/>
          <w:szCs w:val="16"/>
          <w:lang w:val="ru-RU"/>
        </w:rPr>
        <w:t>ծա</w:t>
      </w:r>
      <w:r w:rsidRPr="00B43E61">
        <w:rPr>
          <w:rFonts w:ascii="Sylfaen" w:hAnsi="Sylfaen" w:cs="Sylfaen"/>
          <w:sz w:val="16"/>
          <w:szCs w:val="16"/>
        </w:rPr>
        <w:t>գ</w:t>
      </w:r>
      <w:r w:rsidRPr="00B43E61">
        <w:rPr>
          <w:rFonts w:ascii="Sylfaen" w:hAnsi="Sylfaen" w:cs="Sylfaen"/>
          <w:sz w:val="16"/>
          <w:szCs w:val="16"/>
          <w:lang w:val="ru-RU"/>
        </w:rPr>
        <w:t>ած</w:t>
      </w:r>
      <w:r w:rsidRPr="00B43E61">
        <w:rPr>
          <w:rFonts w:ascii="Sylfaen" w:hAnsi="Sylfaen" w:cs="Arial"/>
          <w:sz w:val="16"/>
          <w:szCs w:val="16"/>
          <w:lang w:val="nl-NL"/>
        </w:rPr>
        <w:t xml:space="preserve"> </w:t>
      </w:r>
      <w:r w:rsidRPr="00B43E61">
        <w:rPr>
          <w:rFonts w:ascii="Sylfaen" w:hAnsi="Sylfaen" w:cs="Sylfaen"/>
          <w:sz w:val="16"/>
          <w:szCs w:val="16"/>
          <w:lang w:val="ru-RU"/>
        </w:rPr>
        <w:t>վեճերը</w:t>
      </w:r>
      <w:r w:rsidRPr="00B43E61">
        <w:rPr>
          <w:rFonts w:ascii="Sylfaen" w:hAnsi="Sylfaen" w:cs="Arial"/>
          <w:sz w:val="16"/>
          <w:szCs w:val="16"/>
          <w:lang w:val="nl-NL"/>
        </w:rPr>
        <w:t xml:space="preserve"> </w:t>
      </w:r>
      <w:r w:rsidRPr="00B43E61">
        <w:rPr>
          <w:rFonts w:ascii="Sylfaen" w:hAnsi="Sylfaen" w:cs="Sylfaen"/>
          <w:sz w:val="16"/>
          <w:szCs w:val="16"/>
          <w:lang w:val="ru-RU"/>
        </w:rPr>
        <w:t>լուծվում</w:t>
      </w:r>
      <w:r w:rsidRPr="00B43E61">
        <w:rPr>
          <w:rFonts w:ascii="Sylfaen" w:hAnsi="Sylfaen" w:cs="Arial"/>
          <w:sz w:val="16"/>
          <w:szCs w:val="16"/>
          <w:lang w:val="nl-NL"/>
        </w:rPr>
        <w:t xml:space="preserve"> </w:t>
      </w:r>
      <w:r w:rsidRPr="00B43E61">
        <w:rPr>
          <w:rFonts w:ascii="Sylfaen" w:hAnsi="Sylfaen" w:cs="Sylfaen"/>
          <w:sz w:val="16"/>
          <w:szCs w:val="16"/>
          <w:lang w:val="ru-RU"/>
        </w:rPr>
        <w:t>են</w:t>
      </w:r>
      <w:r w:rsidRPr="00B43E61">
        <w:rPr>
          <w:rFonts w:ascii="Sylfaen" w:hAnsi="Sylfaen" w:cs="Arial"/>
          <w:sz w:val="16"/>
          <w:szCs w:val="16"/>
          <w:lang w:val="nl-NL"/>
        </w:rPr>
        <w:t xml:space="preserve"> </w:t>
      </w:r>
      <w:r w:rsidRPr="00B43E61">
        <w:rPr>
          <w:rFonts w:ascii="Sylfaen" w:hAnsi="Sylfaen" w:cs="Sylfaen"/>
          <w:sz w:val="16"/>
          <w:szCs w:val="16"/>
          <w:lang w:val="ru-RU"/>
        </w:rPr>
        <w:t>բանակցությունների</w:t>
      </w:r>
      <w:r w:rsidRPr="00B43E61">
        <w:rPr>
          <w:rFonts w:ascii="Sylfaen" w:hAnsi="Sylfaen" w:cs="Arial"/>
          <w:sz w:val="16"/>
          <w:szCs w:val="16"/>
          <w:lang w:val="nl-NL"/>
        </w:rPr>
        <w:t xml:space="preserve"> </w:t>
      </w:r>
      <w:r w:rsidRPr="00B43E61">
        <w:rPr>
          <w:rFonts w:ascii="Sylfaen" w:hAnsi="Sylfaen" w:cs="Sylfaen"/>
          <w:sz w:val="16"/>
          <w:szCs w:val="16"/>
          <w:lang w:val="ru-RU"/>
        </w:rPr>
        <w:t>միջոցով</w:t>
      </w:r>
      <w:r w:rsidRPr="00B43E61">
        <w:rPr>
          <w:rFonts w:ascii="Sylfaen" w:hAnsi="Sylfaen" w:cs="Tahoma"/>
          <w:sz w:val="16"/>
          <w:szCs w:val="16"/>
          <w:lang w:val="ru-RU"/>
        </w:rPr>
        <w:t>։</w:t>
      </w:r>
      <w:r w:rsidRPr="00B43E61">
        <w:rPr>
          <w:rFonts w:ascii="Sylfaen" w:hAnsi="Sylfaen"/>
          <w:sz w:val="16"/>
          <w:szCs w:val="16"/>
          <w:lang w:val="nl-NL"/>
        </w:rPr>
        <w:t xml:space="preserve"> </w:t>
      </w:r>
      <w:r w:rsidRPr="00B43E61">
        <w:rPr>
          <w:rFonts w:ascii="Sylfaen" w:hAnsi="Sylfaen" w:cs="Sylfaen"/>
          <w:sz w:val="16"/>
          <w:szCs w:val="16"/>
          <w:lang w:val="ru-RU"/>
        </w:rPr>
        <w:t>Համաձայնություն</w:t>
      </w:r>
      <w:r w:rsidRPr="00B43E61">
        <w:rPr>
          <w:rFonts w:ascii="Sylfaen" w:hAnsi="Sylfaen" w:cs="Arial"/>
          <w:sz w:val="16"/>
          <w:szCs w:val="16"/>
          <w:lang w:val="ru-RU"/>
        </w:rPr>
        <w:t xml:space="preserve"> </w:t>
      </w:r>
      <w:r w:rsidRPr="00B43E61">
        <w:rPr>
          <w:rFonts w:ascii="Sylfaen" w:hAnsi="Sylfaen" w:cs="Sylfaen"/>
          <w:sz w:val="16"/>
          <w:szCs w:val="16"/>
          <w:lang w:val="ru-RU"/>
        </w:rPr>
        <w:t>ձեռք</w:t>
      </w:r>
      <w:r w:rsidRPr="00B43E61">
        <w:rPr>
          <w:rFonts w:ascii="Sylfaen" w:hAnsi="Sylfaen" w:cs="Arial"/>
          <w:sz w:val="16"/>
          <w:szCs w:val="16"/>
          <w:lang w:val="ru-RU"/>
        </w:rPr>
        <w:t xml:space="preserve"> </w:t>
      </w:r>
      <w:r w:rsidRPr="00B43E61">
        <w:rPr>
          <w:rFonts w:ascii="Sylfaen" w:hAnsi="Sylfaen" w:cs="Sylfaen"/>
          <w:sz w:val="16"/>
          <w:szCs w:val="16"/>
          <w:lang w:val="ru-RU"/>
        </w:rPr>
        <w:t>չբերելու</w:t>
      </w:r>
      <w:r w:rsidRPr="00B43E61">
        <w:rPr>
          <w:rFonts w:ascii="Sylfaen" w:hAnsi="Sylfaen" w:cs="Arial"/>
          <w:sz w:val="16"/>
          <w:szCs w:val="16"/>
          <w:lang w:val="ru-RU"/>
        </w:rPr>
        <w:t xml:space="preserve"> </w:t>
      </w:r>
      <w:r w:rsidRPr="00B43E61">
        <w:rPr>
          <w:rFonts w:ascii="Sylfaen" w:hAnsi="Sylfaen" w:cs="Sylfaen"/>
          <w:sz w:val="16"/>
          <w:szCs w:val="16"/>
          <w:lang w:val="ru-RU"/>
        </w:rPr>
        <w:t>դեպքում</w:t>
      </w:r>
      <w:r w:rsidRPr="00B43E61">
        <w:rPr>
          <w:rFonts w:ascii="Sylfaen" w:hAnsi="Sylfaen" w:cs="Arial"/>
          <w:sz w:val="16"/>
          <w:szCs w:val="16"/>
          <w:lang w:val="ru-RU"/>
        </w:rPr>
        <w:t xml:space="preserve"> </w:t>
      </w:r>
      <w:r w:rsidRPr="00B43E61">
        <w:rPr>
          <w:rFonts w:ascii="Sylfaen" w:hAnsi="Sylfaen" w:cs="Sylfaen"/>
          <w:sz w:val="16"/>
          <w:szCs w:val="16"/>
          <w:lang w:val="ru-RU"/>
        </w:rPr>
        <w:t>վեճերը</w:t>
      </w:r>
      <w:r w:rsidRPr="00B43E61">
        <w:rPr>
          <w:rFonts w:ascii="Sylfaen" w:hAnsi="Sylfaen" w:cs="Arial"/>
          <w:sz w:val="16"/>
          <w:szCs w:val="16"/>
          <w:lang w:val="ru-RU"/>
        </w:rPr>
        <w:t xml:space="preserve"> </w:t>
      </w:r>
      <w:r w:rsidRPr="00B43E61">
        <w:rPr>
          <w:rFonts w:ascii="Sylfaen" w:hAnsi="Sylfaen" w:cs="Sylfaen"/>
          <w:sz w:val="16"/>
          <w:szCs w:val="16"/>
          <w:lang w:val="ru-RU"/>
        </w:rPr>
        <w:t>լուծվում</w:t>
      </w:r>
      <w:r w:rsidRPr="00B43E61">
        <w:rPr>
          <w:rFonts w:ascii="Sylfaen" w:hAnsi="Sylfaen" w:cs="Arial"/>
          <w:sz w:val="16"/>
          <w:szCs w:val="16"/>
          <w:lang w:val="ru-RU"/>
        </w:rPr>
        <w:t xml:space="preserve"> </w:t>
      </w:r>
      <w:r w:rsidRPr="00B43E61">
        <w:rPr>
          <w:rFonts w:ascii="Sylfaen" w:hAnsi="Sylfaen" w:cs="Sylfaen"/>
          <w:sz w:val="16"/>
          <w:szCs w:val="16"/>
          <w:lang w:val="ru-RU"/>
        </w:rPr>
        <w:t>են</w:t>
      </w:r>
      <w:r w:rsidRPr="00B43E61">
        <w:rPr>
          <w:rFonts w:ascii="Sylfaen" w:hAnsi="Sylfaen" w:cs="Arial"/>
          <w:sz w:val="16"/>
          <w:szCs w:val="16"/>
          <w:lang w:val="ru-RU"/>
        </w:rPr>
        <w:t xml:space="preserve"> </w:t>
      </w:r>
      <w:r w:rsidRPr="00B43E61">
        <w:rPr>
          <w:rFonts w:ascii="Sylfaen" w:hAnsi="Sylfaen" w:cs="Sylfaen"/>
          <w:sz w:val="16"/>
          <w:szCs w:val="16"/>
          <w:lang w:val="ru-RU"/>
        </w:rPr>
        <w:t>դատական</w:t>
      </w:r>
      <w:r w:rsidRPr="00B43E61">
        <w:rPr>
          <w:rFonts w:ascii="Sylfaen" w:hAnsi="Sylfaen" w:cs="Arial"/>
          <w:sz w:val="16"/>
          <w:szCs w:val="16"/>
          <w:lang w:val="ru-RU"/>
        </w:rPr>
        <w:t xml:space="preserve"> </w:t>
      </w:r>
      <w:r w:rsidRPr="00B43E61">
        <w:rPr>
          <w:rFonts w:ascii="Sylfaen" w:hAnsi="Sylfaen" w:cs="Sylfaen"/>
          <w:sz w:val="16"/>
          <w:szCs w:val="16"/>
          <w:lang w:val="ru-RU"/>
        </w:rPr>
        <w:t>կար</w:t>
      </w:r>
      <w:r w:rsidRPr="00B43E61">
        <w:rPr>
          <w:rFonts w:ascii="Sylfaen" w:hAnsi="Sylfaen" w:cs="Sylfaen"/>
          <w:sz w:val="16"/>
          <w:szCs w:val="16"/>
        </w:rPr>
        <w:t>գ</w:t>
      </w:r>
      <w:r w:rsidRPr="00B43E61">
        <w:rPr>
          <w:rFonts w:ascii="Sylfaen" w:hAnsi="Sylfaen" w:cs="Sylfaen"/>
          <w:sz w:val="16"/>
          <w:szCs w:val="16"/>
          <w:lang w:val="ru-RU"/>
        </w:rPr>
        <w:t>ով</w:t>
      </w:r>
      <w:r w:rsidRPr="00B43E61">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A46ECA"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EC76E9">
        <w:rPr>
          <w:rFonts w:ascii="Sylfaen" w:hAnsi="Sylfaen" w:cs="Sylfaen"/>
          <w:sz w:val="20"/>
          <w:szCs w:val="20"/>
          <w:lang w:val="hy-AM"/>
        </w:rPr>
        <w:t>Սյունիքի մարզի Տեղ գյուղի և մոտակա բնակավայրերի գազաֆիկացման համար նոր ԳԲԿ-ի կառուցում (Սնող միջին ճնշման գազատարի կառուցում)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w:t>
      </w:r>
      <w:r w:rsidR="00FE288F" w:rsidRPr="00FE288F">
        <w:rPr>
          <w:rFonts w:ascii="Sylfaen" w:hAnsi="Sylfaen" w:cs="Sylfaen"/>
          <w:b/>
          <w:sz w:val="20"/>
          <w:szCs w:val="20"/>
          <w:lang w:val="hy-AM"/>
        </w:rPr>
        <w:t>18</w:t>
      </w:r>
      <w:r w:rsidR="0084703A" w:rsidRPr="0084703A">
        <w:rPr>
          <w:rFonts w:ascii="Sylfaen" w:hAnsi="Sylfaen" w:cs="Sylfaen"/>
          <w:b/>
          <w:sz w:val="20"/>
          <w:szCs w:val="20"/>
          <w:lang w:val="hy-AM"/>
        </w:rPr>
        <w:t>/</w:t>
      </w:r>
      <w:r w:rsidR="00B43E61" w:rsidRPr="00B43E61">
        <w:rPr>
          <w:rFonts w:ascii="Sylfaen" w:hAnsi="Sylfaen" w:cs="Sylfaen"/>
          <w:b/>
          <w:sz w:val="20"/>
          <w:szCs w:val="20"/>
          <w:lang w:val="hy-AM"/>
        </w:rPr>
        <w:t>053</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B43E61" w:rsidRPr="00B43E61">
        <w:rPr>
          <w:rFonts w:ascii="Sylfaen" w:hAnsi="Sylfaen" w:cs="Sylfaen"/>
          <w:b/>
          <w:sz w:val="20"/>
          <w:szCs w:val="20"/>
          <w:lang w:val="hy-AM"/>
        </w:rPr>
        <w:t>4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A46EC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8FB" w:rsidRDefault="008D18FB" w:rsidP="004D3B9B">
      <w:r>
        <w:separator/>
      </w:r>
    </w:p>
  </w:endnote>
  <w:endnote w:type="continuationSeparator" w:id="0">
    <w:p w:rsidR="008D18FB" w:rsidRDefault="008D18F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8FB" w:rsidRDefault="008D18FB" w:rsidP="004D3B9B">
      <w:r>
        <w:separator/>
      </w:r>
    </w:p>
  </w:footnote>
  <w:footnote w:type="continuationSeparator" w:id="0">
    <w:p w:rsidR="008D18FB" w:rsidRDefault="008D18FB" w:rsidP="004D3B9B">
      <w:r>
        <w:continuationSeparator/>
      </w:r>
    </w:p>
  </w:footnote>
  <w:footnote w:id="1">
    <w:p w:rsidR="00EC76E9" w:rsidRPr="004E5447" w:rsidRDefault="00EC76E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6E9" w:rsidRDefault="00EC76E9">
    <w:pPr>
      <w:pStyle w:val="Header"/>
      <w:rPr>
        <w:lang w:val="en-US"/>
      </w:rPr>
    </w:pPr>
  </w:p>
  <w:p w:rsidR="00EC76E9" w:rsidRPr="00460191" w:rsidRDefault="00EC76E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5A4B"/>
    <w:rsid w:val="00050DC1"/>
    <w:rsid w:val="00052A0A"/>
    <w:rsid w:val="00063D4C"/>
    <w:rsid w:val="00077E51"/>
    <w:rsid w:val="0009611C"/>
    <w:rsid w:val="00096547"/>
    <w:rsid w:val="000A2A26"/>
    <w:rsid w:val="000D6038"/>
    <w:rsid w:val="000E5066"/>
    <w:rsid w:val="000F09C3"/>
    <w:rsid w:val="000F5518"/>
    <w:rsid w:val="00107142"/>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1F23C2"/>
    <w:rsid w:val="001F4BCD"/>
    <w:rsid w:val="0020753F"/>
    <w:rsid w:val="002100D1"/>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6801"/>
    <w:rsid w:val="004535F1"/>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51AF"/>
    <w:rsid w:val="005946ED"/>
    <w:rsid w:val="005A5D42"/>
    <w:rsid w:val="005B2F49"/>
    <w:rsid w:val="005B67AF"/>
    <w:rsid w:val="005C1E06"/>
    <w:rsid w:val="005D348A"/>
    <w:rsid w:val="005D442B"/>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742A"/>
    <w:rsid w:val="00793E11"/>
    <w:rsid w:val="007A0C05"/>
    <w:rsid w:val="007A4EC9"/>
    <w:rsid w:val="007A636F"/>
    <w:rsid w:val="007C348B"/>
    <w:rsid w:val="007C562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D18FB"/>
    <w:rsid w:val="008E112C"/>
    <w:rsid w:val="008E563D"/>
    <w:rsid w:val="008F5219"/>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A021E0"/>
    <w:rsid w:val="00A04EFC"/>
    <w:rsid w:val="00A145CE"/>
    <w:rsid w:val="00A14715"/>
    <w:rsid w:val="00A23BF8"/>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6C47"/>
    <w:rsid w:val="00AB496A"/>
    <w:rsid w:val="00AC0D68"/>
    <w:rsid w:val="00AE7AE9"/>
    <w:rsid w:val="00AF4E65"/>
    <w:rsid w:val="00B049C4"/>
    <w:rsid w:val="00B103F0"/>
    <w:rsid w:val="00B267A9"/>
    <w:rsid w:val="00B40D43"/>
    <w:rsid w:val="00B43E61"/>
    <w:rsid w:val="00B44140"/>
    <w:rsid w:val="00B507F4"/>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A1775"/>
    <w:rsid w:val="00CA2321"/>
    <w:rsid w:val="00CB6201"/>
    <w:rsid w:val="00CC02E3"/>
    <w:rsid w:val="00CC1684"/>
    <w:rsid w:val="00CC1821"/>
    <w:rsid w:val="00CD23B1"/>
    <w:rsid w:val="00CD40D3"/>
    <w:rsid w:val="00CE0AAC"/>
    <w:rsid w:val="00CF1E54"/>
    <w:rsid w:val="00D009B4"/>
    <w:rsid w:val="00D02830"/>
    <w:rsid w:val="00D05DB8"/>
    <w:rsid w:val="00D1055C"/>
    <w:rsid w:val="00D15F05"/>
    <w:rsid w:val="00D22454"/>
    <w:rsid w:val="00D32200"/>
    <w:rsid w:val="00D41C96"/>
    <w:rsid w:val="00D43289"/>
    <w:rsid w:val="00D60093"/>
    <w:rsid w:val="00D67745"/>
    <w:rsid w:val="00D75236"/>
    <w:rsid w:val="00D848F4"/>
    <w:rsid w:val="00D960A8"/>
    <w:rsid w:val="00DB202F"/>
    <w:rsid w:val="00DB6545"/>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55F08"/>
    <w:rsid w:val="00E6487D"/>
    <w:rsid w:val="00E73B6D"/>
    <w:rsid w:val="00E8528B"/>
    <w:rsid w:val="00E9151C"/>
    <w:rsid w:val="00E968FD"/>
    <w:rsid w:val="00EA42F5"/>
    <w:rsid w:val="00EB51FE"/>
    <w:rsid w:val="00EC53A1"/>
    <w:rsid w:val="00EC76E9"/>
    <w:rsid w:val="00EF7CE8"/>
    <w:rsid w:val="00F03E1D"/>
    <w:rsid w:val="00F122C7"/>
    <w:rsid w:val="00F14B8B"/>
    <w:rsid w:val="00F16C33"/>
    <w:rsid w:val="00F21D3D"/>
    <w:rsid w:val="00F23338"/>
    <w:rsid w:val="00F327AD"/>
    <w:rsid w:val="00F41EAD"/>
    <w:rsid w:val="00F60EAF"/>
    <w:rsid w:val="00F6426A"/>
    <w:rsid w:val="00F76731"/>
    <w:rsid w:val="00F80A9B"/>
    <w:rsid w:val="00F80E82"/>
    <w:rsid w:val="00F96CB4"/>
    <w:rsid w:val="00FB1CFF"/>
    <w:rsid w:val="00FD35CA"/>
    <w:rsid w:val="00FD4B83"/>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E7BE2-F2B2-446A-AD37-D80045C63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1</Pages>
  <Words>15471</Words>
  <Characters>88190</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185</cp:revision>
  <dcterms:created xsi:type="dcterms:W3CDTF">2014-03-19T12:47:00Z</dcterms:created>
  <dcterms:modified xsi:type="dcterms:W3CDTF">2015-06-02T11:39:00Z</dcterms:modified>
</cp:coreProperties>
</file>