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237D0">
        <w:rPr>
          <w:rFonts w:ascii="GHEA Grapalat" w:hAnsi="GHEA Grapalat"/>
          <w:b/>
          <w:i/>
          <w:sz w:val="28"/>
          <w:szCs w:val="28"/>
          <w:lang w:val="hy-AM"/>
        </w:rPr>
        <w:t>18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7237D0" w:rsidP="007237D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 xml:space="preserve">«Նորք-7»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ՍՊԸ-ի </w:t>
      </w:r>
      <w:r w:rsidRPr="007237D0">
        <w:rPr>
          <w:rFonts w:ascii="GHEA Grapalat" w:hAnsi="GHEA Grapalat" w:cs="Sylfaen"/>
          <w:sz w:val="24"/>
          <w:szCs w:val="24"/>
          <w:lang w:val="hy-AM"/>
        </w:rPr>
        <w:t>21.05.2015թ.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7237D0">
        <w:rPr>
          <w:rFonts w:ascii="GHEA Grapalat" w:hAnsi="GHEA Grapalat" w:cs="Sylfaen"/>
          <w:sz w:val="24"/>
          <w:szCs w:val="24"/>
          <w:lang w:val="hy-AM"/>
        </w:rPr>
        <w:t>«Երևանի թիվ 197 հիմնական դպրոց» ՊՈԱԿ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18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D5762D" w:rsidRPr="00D5762D">
        <w:rPr>
          <w:rFonts w:ascii="GHEA Grapalat" w:hAnsi="GHEA Grapalat"/>
          <w:sz w:val="24"/>
          <w:szCs w:val="24"/>
          <w:lang w:val="hy-AM"/>
        </w:rPr>
        <w:t>09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D5762D" w:rsidRPr="00D5762D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D5762D">
        <w:rPr>
          <w:rFonts w:ascii="GHEA Grapalat" w:hAnsi="GHEA Grapalat"/>
          <w:sz w:val="24"/>
          <w:szCs w:val="24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DB604E" w:rsidRPr="00DB604E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496D68"/>
    <w:rsid w:val="005F6E14"/>
    <w:rsid w:val="006A0F1F"/>
    <w:rsid w:val="006F787F"/>
    <w:rsid w:val="007237D0"/>
    <w:rsid w:val="0075610D"/>
    <w:rsid w:val="007A7EB1"/>
    <w:rsid w:val="009F3CCA"/>
    <w:rsid w:val="00AC3259"/>
    <w:rsid w:val="00BA3259"/>
    <w:rsid w:val="00C86C69"/>
    <w:rsid w:val="00D5762D"/>
    <w:rsid w:val="00D76A0A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dcterms:created xsi:type="dcterms:W3CDTF">2015-03-23T13:41:00Z</dcterms:created>
  <dcterms:modified xsi:type="dcterms:W3CDTF">2015-06-08T09:32:00Z</dcterms:modified>
</cp:coreProperties>
</file>