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արձանագրությմաբ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4057C">
        <w:rPr>
          <w:rFonts w:ascii="GHEA Grapalat" w:hAnsi="GHEA Grapalat" w:cs="Sylfaen"/>
          <w:b/>
          <w:i/>
          <w:lang w:val="af-ZA"/>
        </w:rPr>
        <w:t>ՀՀ ԿԱ Ո-ՇՀԱՊՁԲ-15/12-ՏՀ/ԿՏՏՎ</w:t>
      </w:r>
      <w:r w:rsidR="0024057C">
        <w:rPr>
          <w:rFonts w:ascii="GHEA Grapalat" w:hAnsi="GHEA Grapalat" w:cs="Sylfaen"/>
          <w:i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24057C">
        <w:rPr>
          <w:rFonts w:ascii="GHEA Grapalat" w:hAnsi="GHEA Grapalat" w:cs="Sylfaen"/>
          <w:b/>
          <w:i/>
          <w:lang w:val="af-ZA"/>
        </w:rPr>
        <w:t>ՀՀ ԿԱ Ո-ՇՀԱՊՁԲ-15/12-ՏՀ/ԿՏՏՎ</w:t>
      </w:r>
      <w:r w:rsidR="0024057C">
        <w:rPr>
          <w:rFonts w:ascii="GHEA Grapalat" w:hAnsi="GHEA Grapalat" w:cs="Sylfaen"/>
          <w:i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5"/>
        <w:gridCol w:w="2470"/>
        <w:gridCol w:w="2932"/>
        <w:gridCol w:w="2434"/>
        <w:gridCol w:w="2437"/>
      </w:tblGrid>
      <w:tr w:rsidR="00A9731D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9731D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3405F2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ՏԵՍԱԴԻՏԱՐԿՄԱՆ ՀԱՄԱԿԱՐԳ</w:t>
            </w:r>
            <w:bookmarkStart w:id="0" w:name="_GoBack"/>
            <w:bookmarkEnd w:id="0"/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57-58-44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</w:p>
    <w:p w:rsidR="008723B1" w:rsidRDefault="008723B1"/>
    <w:sectPr w:rsidR="008723B1" w:rsidSect="00B917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F"/>
    <w:rsid w:val="0024057C"/>
    <w:rsid w:val="002B258F"/>
    <w:rsid w:val="00331023"/>
    <w:rsid w:val="003405F2"/>
    <w:rsid w:val="008723B1"/>
    <w:rsid w:val="00A9731D"/>
    <w:rsid w:val="00B91757"/>
    <w:rsid w:val="00E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Company>Hewlett-Packard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2015-05-14T13:43:00Z</dcterms:created>
  <dcterms:modified xsi:type="dcterms:W3CDTF">2015-06-22T06:42:00Z</dcterms:modified>
</cp:coreProperties>
</file>