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36090" w:rsidRPr="00D16C6F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ՆԹԱՑԱԿԱՐԳԻ</w:t>
      </w: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36090" w:rsidRPr="000D0C32" w:rsidRDefault="00736090" w:rsidP="0073609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5B374A" w:rsidRPr="005B374A" w:rsidRDefault="00736090" w:rsidP="005B374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Հայտարարության սույն տեքստը </w:t>
      </w:r>
      <w:r w:rsidR="005B374A" w:rsidRPr="005B374A">
        <w:rPr>
          <w:rFonts w:ascii="GHEA Grapalat" w:hAnsi="GHEA Grapalat" w:cs="Sylfaen"/>
          <w:b w:val="0"/>
          <w:sz w:val="20"/>
          <w:szCs w:val="24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է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5B374A" w:rsidRPr="005B374A">
        <w:rPr>
          <w:rFonts w:ascii="GHEA Grapalat" w:hAnsi="GHEA Grapalat"/>
          <w:b w:val="0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36090" w:rsidRPr="005B374A" w:rsidRDefault="00792B1F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2015</w:t>
      </w:r>
      <w:r w:rsidR="005B374A" w:rsidRPr="005B374A">
        <w:rPr>
          <w:rFonts w:ascii="GHEA Grapalat" w:hAnsi="GHEA Grapalat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sz w:val="20"/>
          <w:lang w:val="af-ZA"/>
        </w:rPr>
        <w:t>թվականի</w:t>
      </w:r>
      <w:r w:rsidR="005B374A"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հունիսի</w:t>
      </w:r>
      <w:r w:rsidR="005B374A" w:rsidRPr="005B37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22</w:t>
      </w:r>
      <w:r w:rsidR="005B374A" w:rsidRPr="005B374A">
        <w:rPr>
          <w:rFonts w:ascii="GHEA Grapalat" w:hAnsi="GHEA Grapalat"/>
          <w:sz w:val="20"/>
          <w:lang w:val="af-ZA"/>
        </w:rPr>
        <w:t>-</w:t>
      </w:r>
      <w:r w:rsidR="005B374A" w:rsidRPr="005B374A">
        <w:rPr>
          <w:rFonts w:ascii="GHEA Grapalat" w:hAnsi="GHEA Grapalat" w:cs="Sylfaen"/>
          <w:sz w:val="20"/>
          <w:lang w:val="af-ZA"/>
        </w:rPr>
        <w:t>ի</w:t>
      </w:r>
      <w:r w:rsidR="005B374A" w:rsidRPr="005B374A">
        <w:rPr>
          <w:rFonts w:ascii="GHEA Grapalat" w:hAnsi="GHEA Grapalat"/>
          <w:sz w:val="20"/>
          <w:lang w:val="af-ZA"/>
        </w:rPr>
        <w:t xml:space="preserve"> </w:t>
      </w:r>
      <w:r w:rsidR="005B374A" w:rsidRPr="005B374A">
        <w:rPr>
          <w:rFonts w:ascii="GHEA Grapalat" w:hAnsi="GHEA Grapalat" w:cs="Sylfaen"/>
          <w:sz w:val="20"/>
          <w:lang w:val="af-ZA"/>
        </w:rPr>
        <w:t>որոշմամբ</w:t>
      </w:r>
      <w:r w:rsidR="005B374A" w:rsidRPr="005B374A">
        <w:rPr>
          <w:rFonts w:ascii="GHEA Grapalat" w:hAnsi="GHEA Grapalat"/>
          <w:sz w:val="20"/>
          <w:lang w:val="af-ZA"/>
        </w:rPr>
        <w:t xml:space="preserve"> </w:t>
      </w:r>
      <w:r w:rsidR="005B374A">
        <w:rPr>
          <w:rFonts w:ascii="GHEA Grapalat" w:hAnsi="GHEA Grapalat"/>
          <w:sz w:val="20"/>
          <w:lang w:val="af-ZA"/>
        </w:rPr>
        <w:t xml:space="preserve">և </w:t>
      </w:r>
      <w:r w:rsidR="00736090" w:rsidRPr="005B374A">
        <w:rPr>
          <w:rFonts w:ascii="GHEA Grapalat" w:hAnsi="GHEA Grapalat" w:cs="Sylfaen"/>
          <w:sz w:val="20"/>
          <w:szCs w:val="24"/>
          <w:lang w:val="af-ZA"/>
        </w:rPr>
        <w:t>հրապարակվում է</w:t>
      </w:r>
    </w:p>
    <w:p w:rsidR="00736090" w:rsidRPr="005B374A" w:rsidRDefault="00736090" w:rsidP="005B374A">
      <w:pPr>
        <w:tabs>
          <w:tab w:val="left" w:pos="8083"/>
        </w:tabs>
        <w:spacing w:after="0" w:line="240" w:lineRule="auto"/>
        <w:jc w:val="center"/>
        <w:rPr>
          <w:rFonts w:ascii="GHEA Grapalat" w:hAnsi="GHEA Grapalat" w:cs="Sylfaen"/>
          <w:sz w:val="20"/>
          <w:szCs w:val="24"/>
          <w:lang w:val="af-ZA"/>
        </w:rPr>
      </w:pPr>
      <w:r w:rsidRPr="005B374A">
        <w:rPr>
          <w:rFonts w:ascii="GHEA Grapalat" w:hAnsi="GHEA Grapalat" w:cs="Sylfaen"/>
          <w:sz w:val="20"/>
          <w:szCs w:val="24"/>
          <w:lang w:val="af-ZA"/>
        </w:rPr>
        <w:t>«Գնումների մասին» ՀՀ օրենքի 35-րդ հոդվածի համաձայն</w:t>
      </w:r>
    </w:p>
    <w:p w:rsidR="00736090" w:rsidRDefault="00736090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8C7CF2" w:rsidRDefault="008C7CF2" w:rsidP="00736090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792B1F" w:rsidRDefault="00792B1F" w:rsidP="00792B1F">
      <w:pPr>
        <w:spacing w:after="0" w:line="24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D16C6F">
        <w:rPr>
          <w:rFonts w:ascii="GHEA Grapalat" w:hAnsi="GHEA Grapalat" w:cs="Sylfaen"/>
          <w:b/>
          <w:i/>
          <w:szCs w:val="24"/>
          <w:lang w:val="af-ZA"/>
        </w:rPr>
        <w:t xml:space="preserve">ԸՆԹԱՑԱԿԱՐԳԻ ԾԱԾԿԱԳԻՐԸ՝ </w:t>
      </w:r>
      <w:r>
        <w:rPr>
          <w:rFonts w:ascii="GHEA Grapalat" w:hAnsi="GHEA Grapalat" w:cs="Sylfaen"/>
          <w:b/>
          <w:i/>
          <w:szCs w:val="24"/>
          <w:lang w:val="af-ZA"/>
        </w:rPr>
        <w:t>ԳՄՍՔ-ԲԸԱՇՁԲ-2015/3</w:t>
      </w:r>
    </w:p>
    <w:p w:rsidR="00792B1F" w:rsidRPr="000D0C32" w:rsidRDefault="00792B1F" w:rsidP="00792B1F">
      <w:pPr>
        <w:spacing w:after="0" w:line="240" w:lineRule="auto"/>
        <w:jc w:val="center"/>
        <w:rPr>
          <w:rFonts w:ascii="GHEA Grapalat" w:hAnsi="GHEA Grapalat"/>
          <w:sz w:val="20"/>
          <w:lang w:val="af-ZA"/>
        </w:rPr>
      </w:pPr>
    </w:p>
    <w:p w:rsidR="00792B1F" w:rsidRDefault="00792B1F" w:rsidP="00792B1F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D16C6F">
        <w:rPr>
          <w:rFonts w:ascii="GHEA Grapalat" w:hAnsi="GHEA Grapalat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 xml:space="preserve">Սևանի քաղքապետարանը, որը </w:t>
      </w:r>
      <w:r w:rsidRPr="00D16C6F">
        <w:rPr>
          <w:rFonts w:ascii="GHEA Grapalat" w:hAnsi="GHEA Grapalat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ՀՀ, Գեղարքունիքի մարզ, ք. Սևան, </w:t>
      </w:r>
      <w:r w:rsidRPr="009725F6">
        <w:rPr>
          <w:rFonts w:ascii="GHEA Grapalat" w:hAnsi="GHEA Grapalat"/>
          <w:sz w:val="20"/>
          <w:szCs w:val="20"/>
          <w:lang w:val="af-ZA"/>
        </w:rPr>
        <w:t>Նաիրյան, 164 հասցեում, ստորև ներկայացնում է ԳՄ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ՍՔ-ԲԸԱՇՁԲ-</w:t>
      </w:r>
      <w:r>
        <w:rPr>
          <w:rFonts w:ascii="GHEA Grapalat" w:hAnsi="GHEA Grapalat" w:cs="GHEA Grapalat"/>
          <w:sz w:val="20"/>
          <w:szCs w:val="20"/>
          <w:lang w:val="es-ES"/>
        </w:rPr>
        <w:t>20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1</w:t>
      </w:r>
      <w:r>
        <w:rPr>
          <w:rFonts w:ascii="GHEA Grapalat" w:hAnsi="GHEA Grapalat" w:cs="GHEA Grapalat"/>
          <w:sz w:val="20"/>
          <w:szCs w:val="20"/>
          <w:lang w:val="es-ES"/>
        </w:rPr>
        <w:t>5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>/</w:t>
      </w:r>
      <w:r>
        <w:rPr>
          <w:rFonts w:ascii="GHEA Grapalat" w:hAnsi="GHEA Grapalat" w:cs="GHEA Grapalat"/>
          <w:sz w:val="20"/>
          <w:szCs w:val="20"/>
          <w:lang w:val="es-ES"/>
        </w:rPr>
        <w:t>3</w:t>
      </w:r>
      <w:r w:rsidRPr="009725F6">
        <w:rPr>
          <w:rFonts w:ascii="GHEA Grapalat" w:hAnsi="GHEA Grapalat" w:cs="GHEA Grapalat"/>
          <w:sz w:val="20"/>
          <w:szCs w:val="20"/>
          <w:lang w:val="es-ES"/>
        </w:rPr>
        <w:t xml:space="preserve"> </w:t>
      </w:r>
      <w:r w:rsidRPr="009725F6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>
        <w:rPr>
          <w:rFonts w:ascii="GHEA Grapalat" w:hAnsi="GHEA Grapalat"/>
          <w:sz w:val="20"/>
          <w:szCs w:val="20"/>
          <w:lang w:val="af-ZA"/>
        </w:rPr>
        <w:t>բաց ընթացակարգով</w:t>
      </w:r>
      <w:r>
        <w:rPr>
          <w:rFonts w:ascii="GHEA Grapalat" w:hAnsi="GHEA Grapalat"/>
          <w:sz w:val="20"/>
          <w:lang w:val="af-ZA"/>
        </w:rPr>
        <w:t xml:space="preserve"> կազմակերպված </w:t>
      </w:r>
      <w:r w:rsidRPr="00D16C6F">
        <w:rPr>
          <w:rFonts w:ascii="GHEA Grapalat" w:hAnsi="GHEA Grapalat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D16C6F">
        <w:rPr>
          <w:rFonts w:ascii="GHEA Grapalat" w:hAnsi="GHEA Grapalat"/>
          <w:sz w:val="20"/>
          <w:lang w:val="af-ZA"/>
        </w:rPr>
        <w:t>տեղեկատվությունը։</w:t>
      </w:r>
    </w:p>
    <w:p w:rsidR="00736090" w:rsidRPr="000D0C32" w:rsidRDefault="00736090" w:rsidP="00736090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042" w:type="dxa"/>
        <w:jc w:val="center"/>
        <w:tblInd w:w="-5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2"/>
        <w:gridCol w:w="2220"/>
        <w:gridCol w:w="2234"/>
        <w:gridCol w:w="2913"/>
        <w:gridCol w:w="2083"/>
      </w:tblGrid>
      <w:tr w:rsidR="00736090" w:rsidRPr="00792B1F" w:rsidTr="008C7CF2">
        <w:trPr>
          <w:trHeight w:val="626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Չ/Հ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="008C7CF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8D584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8D5844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36090" w:rsidRPr="008D5844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D584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D5844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36090" w:rsidRPr="00792B1F" w:rsidTr="008C7CF2">
        <w:trPr>
          <w:trHeight w:val="1065"/>
          <w:jc w:val="center"/>
        </w:trPr>
        <w:tc>
          <w:tcPr>
            <w:tcW w:w="592" w:type="dxa"/>
            <w:shd w:val="clear" w:color="auto" w:fill="auto"/>
            <w:vAlign w:val="center"/>
          </w:tcPr>
          <w:p w:rsidR="00736090" w:rsidRPr="00792B1F" w:rsidRDefault="00792B1F" w:rsidP="00E36B10">
            <w:pPr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es-ES"/>
              </w:rPr>
            </w:pPr>
            <w:r w:rsidRPr="00792B1F">
              <w:rPr>
                <w:rFonts w:ascii="GHEA Grapalat" w:hAnsi="GHEA Grapalat" w:cs="GHEA Grapalat"/>
                <w:b/>
                <w:sz w:val="20"/>
                <w:szCs w:val="20"/>
                <w:lang w:val="es-ES"/>
              </w:rPr>
              <w:t>1</w:t>
            </w:r>
          </w:p>
        </w:tc>
        <w:tc>
          <w:tcPr>
            <w:tcW w:w="2220" w:type="dxa"/>
            <w:shd w:val="clear" w:color="auto" w:fill="auto"/>
            <w:vAlign w:val="center"/>
          </w:tcPr>
          <w:p w:rsidR="00736090" w:rsidRPr="00792B1F" w:rsidRDefault="00792B1F" w:rsidP="00E36B10">
            <w:pPr>
              <w:pStyle w:val="a3"/>
              <w:ind w:left="-18" w:right="-108" w:firstLine="16"/>
              <w:jc w:val="center"/>
              <w:rPr>
                <w:rFonts w:ascii="GHEA Grapalat" w:hAnsi="GHEA Grapalat" w:cs="GHEA Grapalat"/>
                <w:b/>
                <w:bCs/>
                <w:lang w:val="pt-BR"/>
              </w:rPr>
            </w:pPr>
            <w:r w:rsidRPr="00792B1F">
              <w:rPr>
                <w:rFonts w:ascii="GHEA Grapalat" w:hAnsi="GHEA Grapalat" w:cs="GHEA Grapalat"/>
                <w:b/>
                <w:bCs/>
                <w:lang w:val="pt-BR"/>
              </w:rPr>
              <w:t>Սևան համայնքի փողոցների ասֆալտբետոնյա ծածկույթի փոսային նորոգման աշխատանքներ</w:t>
            </w:r>
          </w:p>
        </w:tc>
        <w:tc>
          <w:tcPr>
            <w:tcW w:w="2234" w:type="dxa"/>
            <w:shd w:val="clear" w:color="auto" w:fill="auto"/>
            <w:vAlign w:val="center"/>
          </w:tcPr>
          <w:p w:rsidR="00736090" w:rsidRPr="00792B1F" w:rsidRDefault="00F60665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</w:pPr>
            <w:r w:rsidRPr="00792B1F">
              <w:rPr>
                <w:rFonts w:ascii="GHEA Grapalat" w:hAnsi="GHEA Grapalat"/>
                <w:b/>
                <w:i/>
                <w:color w:val="000000"/>
                <w:sz w:val="20"/>
                <w:szCs w:val="20"/>
                <w:lang w:val="pt-BR"/>
              </w:rPr>
              <w:t>-</w:t>
            </w:r>
          </w:p>
        </w:tc>
        <w:tc>
          <w:tcPr>
            <w:tcW w:w="2913" w:type="dxa"/>
            <w:shd w:val="clear" w:color="auto" w:fill="auto"/>
            <w:vAlign w:val="center"/>
          </w:tcPr>
          <w:p w:rsidR="00736090" w:rsidRPr="00792B1F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1-ին կետի </w:t>
            </w:r>
          </w:p>
          <w:p w:rsidR="00736090" w:rsidRPr="00792B1F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2-րդ կետի</w:t>
            </w:r>
          </w:p>
          <w:p w:rsidR="00736090" w:rsidRPr="00792B1F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u w:val="single"/>
                <w:lang w:val="hy-AM"/>
              </w:rPr>
              <w:t>3-րդ կետի</w:t>
            </w:r>
          </w:p>
          <w:p w:rsidR="00736090" w:rsidRPr="00792B1F" w:rsidRDefault="00736090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4-րդ կետի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736090" w:rsidRPr="00792B1F" w:rsidRDefault="00D0495B" w:rsidP="00E36B10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92B1F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ընթացակարգով սահմանված հայտեր չեն ներկայացվել</w:t>
            </w:r>
          </w:p>
        </w:tc>
      </w:tr>
    </w:tbl>
    <w:p w:rsidR="00736090" w:rsidRDefault="00736090" w:rsidP="0073609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GHEA Grapalat" w:hAnsi="GHEA Grapalat"/>
          <w:sz w:val="20"/>
          <w:lang w:val="af-ZA"/>
        </w:rPr>
        <w:t>Ա</w:t>
      </w:r>
      <w:r>
        <w:rPr>
          <w:rFonts w:ascii="GHEA Grapalat" w:hAnsi="GHEA Grapalat"/>
          <w:sz w:val="20"/>
          <w:lang w:val="af-ZA"/>
        </w:rPr>
        <w:t>. Ա</w:t>
      </w:r>
      <w:r w:rsidR="001E381C">
        <w:rPr>
          <w:rFonts w:ascii="GHEA Grapalat" w:hAnsi="GHEA Grapalat"/>
          <w:sz w:val="20"/>
          <w:lang w:val="af-ZA"/>
        </w:rPr>
        <w:t>վետիս</w:t>
      </w:r>
      <w:r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47155C">
        <w:rPr>
          <w:rFonts w:ascii="GHEA Grapalat" w:hAnsi="GHEA Grapalat" w:cs="Sylfaen"/>
          <w:sz w:val="20"/>
          <w:lang w:val="af-ZA"/>
        </w:rPr>
        <w:t xml:space="preserve">  </w:t>
      </w:r>
      <w:r w:rsidR="001E381C">
        <w:rPr>
          <w:rFonts w:ascii="GHEA Grapalat" w:hAnsi="GHEA Grapalat" w:cs="Sylfaen"/>
          <w:sz w:val="20"/>
          <w:lang w:val="af-ZA"/>
        </w:rPr>
        <w:t>091</w:t>
      </w:r>
      <w:r w:rsidRPr="0047155C">
        <w:rPr>
          <w:rFonts w:ascii="GHEA Grapalat" w:hAnsi="GHEA Grapalat" w:cs="Sylfaen"/>
          <w:sz w:val="20"/>
          <w:lang w:val="af-ZA"/>
        </w:rPr>
        <w:t xml:space="preserve"> </w:t>
      </w:r>
      <w:r w:rsidR="001E381C">
        <w:rPr>
          <w:rFonts w:ascii="GHEA Grapalat" w:hAnsi="GHEA Grapalat" w:cs="Sylfaen"/>
          <w:sz w:val="20"/>
          <w:lang w:val="af-ZA"/>
        </w:rPr>
        <w:t>16-90-16</w:t>
      </w:r>
      <w:r w:rsidRPr="0047155C">
        <w:rPr>
          <w:rFonts w:ascii="GHEA Grapalat" w:hAnsi="GHEA Grapalat" w:cs="Sylfaen"/>
          <w:sz w:val="20"/>
          <w:lang w:val="af-ZA"/>
        </w:rPr>
        <w:t>։</w:t>
      </w:r>
    </w:p>
    <w:p w:rsidR="00736090" w:rsidRPr="00960651" w:rsidRDefault="00736090" w:rsidP="0073609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E381C">
        <w:rPr>
          <w:rFonts w:ascii="Sylfaen" w:hAnsi="Sylfaen"/>
          <w:b/>
          <w:color w:val="000000"/>
          <w:szCs w:val="24"/>
          <w:u w:val="single"/>
          <w:lang w:val="af-ZA"/>
        </w:rPr>
        <w:t>sevanhamaynq@mail.ru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736090" w:rsidRDefault="00736090" w:rsidP="00736090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1E381C">
        <w:rPr>
          <w:rFonts w:ascii="GHEA Grapalat" w:hAnsi="GHEA Grapalat"/>
          <w:b w:val="0"/>
          <w:i w:val="0"/>
          <w:sz w:val="20"/>
          <w:u w:val="none"/>
          <w:lang w:val="af-ZA"/>
        </w:rPr>
        <w:t>Սևանի քաղաքապետարան</w:t>
      </w:r>
    </w:p>
    <w:p w:rsidR="00736090" w:rsidRDefault="009A53D0" w:rsidP="00736090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20"/>
          <w:lang w:val="af-ZA"/>
        </w:rPr>
      </w:pPr>
      <w:r>
        <w:rPr>
          <w:rFonts w:ascii="GHEA Grapalat" w:hAnsi="GHEA Grapalat"/>
          <w:b/>
          <w:i/>
          <w:sz w:val="20"/>
          <w:lang w:val="af-ZA"/>
        </w:rPr>
        <w:t>2</w:t>
      </w:r>
      <w:r w:rsidR="00C479D4">
        <w:rPr>
          <w:rFonts w:ascii="GHEA Grapalat" w:hAnsi="GHEA Grapalat"/>
          <w:b/>
          <w:i/>
          <w:sz w:val="20"/>
          <w:lang w:val="af-ZA"/>
        </w:rPr>
        <w:t>3</w:t>
      </w:r>
      <w:r w:rsidR="00D24D20">
        <w:rPr>
          <w:rFonts w:ascii="GHEA Grapalat" w:hAnsi="GHEA Grapalat"/>
          <w:b/>
          <w:i/>
          <w:sz w:val="20"/>
          <w:lang w:val="af-ZA"/>
        </w:rPr>
        <w:t>.0</w:t>
      </w:r>
      <w:r>
        <w:rPr>
          <w:rFonts w:ascii="GHEA Grapalat" w:hAnsi="GHEA Grapalat"/>
          <w:b/>
          <w:i/>
          <w:sz w:val="20"/>
          <w:lang w:val="af-ZA"/>
        </w:rPr>
        <w:t>6</w:t>
      </w:r>
      <w:r w:rsidR="00736090">
        <w:rPr>
          <w:rFonts w:ascii="GHEA Grapalat" w:hAnsi="GHEA Grapalat"/>
          <w:b/>
          <w:i/>
          <w:sz w:val="20"/>
          <w:lang w:val="af-ZA"/>
        </w:rPr>
        <w:t>.201</w:t>
      </w:r>
      <w:r>
        <w:rPr>
          <w:rFonts w:ascii="GHEA Grapalat" w:hAnsi="GHEA Grapalat"/>
          <w:b/>
          <w:i/>
          <w:sz w:val="20"/>
          <w:lang w:val="af-ZA"/>
        </w:rPr>
        <w:t>5</w:t>
      </w:r>
      <w:r w:rsidR="00736090">
        <w:rPr>
          <w:rFonts w:ascii="GHEA Grapalat" w:hAnsi="GHEA Grapalat"/>
          <w:b/>
          <w:i/>
          <w:sz w:val="20"/>
          <w:lang w:val="af-ZA"/>
        </w:rPr>
        <w:t>թ</w:t>
      </w:r>
    </w:p>
    <w:p w:rsidR="00736090" w:rsidRPr="00D16C6F" w:rsidRDefault="00736090" w:rsidP="00736090">
      <w:pPr>
        <w:spacing w:after="0" w:line="240" w:lineRule="auto"/>
        <w:ind w:firstLine="709"/>
        <w:jc w:val="both"/>
        <w:rPr>
          <w:lang w:val="af-ZA"/>
        </w:rPr>
      </w:pPr>
    </w:p>
    <w:p w:rsidR="00700675" w:rsidRDefault="00700675"/>
    <w:sectPr w:rsidR="00700675" w:rsidSect="008C7CF2">
      <w:footerReference w:type="even" r:id="rId6"/>
      <w:pgSz w:w="11906" w:h="16838"/>
      <w:pgMar w:top="993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86E" w:rsidRDefault="00FF186E" w:rsidP="00BE3D7F">
      <w:pPr>
        <w:spacing w:after="0" w:line="240" w:lineRule="auto"/>
      </w:pPr>
      <w:r>
        <w:separator/>
      </w:r>
    </w:p>
  </w:endnote>
  <w:endnote w:type="continuationSeparator" w:id="0">
    <w:p w:rsidR="00FF186E" w:rsidRDefault="00FF186E" w:rsidP="00BE3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A44" w:rsidRDefault="00841D57" w:rsidP="00337A4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7360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A44" w:rsidRDefault="00FF186E" w:rsidP="00337A4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86E" w:rsidRDefault="00FF186E" w:rsidP="00BE3D7F">
      <w:pPr>
        <w:spacing w:after="0" w:line="240" w:lineRule="auto"/>
      </w:pPr>
      <w:r>
        <w:separator/>
      </w:r>
    </w:p>
  </w:footnote>
  <w:footnote w:type="continuationSeparator" w:id="0">
    <w:p w:rsidR="00FF186E" w:rsidRDefault="00FF186E" w:rsidP="00BE3D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6090"/>
    <w:rsid w:val="00015F9B"/>
    <w:rsid w:val="0016206E"/>
    <w:rsid w:val="001E381C"/>
    <w:rsid w:val="00356978"/>
    <w:rsid w:val="004853F2"/>
    <w:rsid w:val="005B374A"/>
    <w:rsid w:val="00700675"/>
    <w:rsid w:val="00713799"/>
    <w:rsid w:val="00736090"/>
    <w:rsid w:val="00792B1F"/>
    <w:rsid w:val="00841D57"/>
    <w:rsid w:val="008C7CF2"/>
    <w:rsid w:val="009A53D0"/>
    <w:rsid w:val="00B70ACA"/>
    <w:rsid w:val="00BE3D7F"/>
    <w:rsid w:val="00C479D4"/>
    <w:rsid w:val="00D031B9"/>
    <w:rsid w:val="00D0495B"/>
    <w:rsid w:val="00D24D20"/>
    <w:rsid w:val="00D4095D"/>
    <w:rsid w:val="00F60665"/>
    <w:rsid w:val="00FD3634"/>
    <w:rsid w:val="00FF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090"/>
    <w:pPr>
      <w:spacing w:after="200"/>
    </w:pPr>
    <w:rPr>
      <w:rFonts w:ascii="Calibri" w:eastAsia="Times New Roman" w:hAnsi="Calibri" w:cs="Times New Roman"/>
    </w:rPr>
  </w:style>
  <w:style w:type="paragraph" w:styleId="3">
    <w:name w:val="heading 3"/>
    <w:basedOn w:val="a"/>
    <w:next w:val="a"/>
    <w:link w:val="30"/>
    <w:qFormat/>
    <w:rsid w:val="005B374A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736090"/>
    <w:pPr>
      <w:spacing w:after="0" w:line="240" w:lineRule="auto"/>
    </w:pPr>
    <w:rPr>
      <w:rFonts w:ascii="Arial Armenian" w:hAnsi="Arial Armeni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3609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header"/>
    <w:basedOn w:val="a"/>
    <w:link w:val="a6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val="en-AU" w:eastAsia="ru-RU"/>
    </w:rPr>
  </w:style>
  <w:style w:type="character" w:customStyle="1" w:styleId="a6">
    <w:name w:val="Верхний колонтитул Знак"/>
    <w:basedOn w:val="a0"/>
    <w:link w:val="a5"/>
    <w:rsid w:val="0073609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uiPriority w:val="99"/>
    <w:rsid w:val="00736090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73609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736090"/>
  </w:style>
  <w:style w:type="paragraph" w:styleId="a8">
    <w:name w:val="footer"/>
    <w:basedOn w:val="a"/>
    <w:link w:val="a9"/>
    <w:rsid w:val="00736090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73609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B374A"/>
    <w:rPr>
      <w:rFonts w:ascii="Times LatArm" w:eastAsia="Times New Roman" w:hAnsi="Times LatArm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12</cp:revision>
  <dcterms:created xsi:type="dcterms:W3CDTF">2014-03-03T05:18:00Z</dcterms:created>
  <dcterms:modified xsi:type="dcterms:W3CDTF">2015-06-22T12:46:00Z</dcterms:modified>
</cp:coreProperties>
</file>