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E6C85" w:rsidP="00A77010">
      <w:pPr>
        <w:pStyle w:val="Heading9"/>
        <w:jc w:val="right"/>
        <w:rPr>
          <w:rFonts w:ascii="Sylfaen" w:hAnsi="Sylfaen"/>
          <w:lang w:val="af-ZA"/>
        </w:rPr>
      </w:pPr>
      <w:r>
        <w:rPr>
          <w:rFonts w:ascii="Sylfaen" w:hAnsi="Sylfaen"/>
          <w:lang w:val="af-ZA"/>
        </w:rPr>
        <w:t>№068/GArm/15_2.1-169/24</w:t>
      </w:r>
      <w:r w:rsidR="007024CA">
        <w:rPr>
          <w:rFonts w:ascii="Sylfaen" w:hAnsi="Sylfaen"/>
          <w:lang w:val="af-ZA"/>
        </w:rPr>
        <w:t>.06</w:t>
      </w:r>
      <w:r w:rsidR="00CF320C" w:rsidRPr="00CF320C">
        <w:rPr>
          <w:rFonts w:ascii="Sylfaen" w:hAnsi="Sylfaen"/>
          <w:lang w:val="af-ZA"/>
        </w:rPr>
        <w:t>.15</w:t>
      </w:r>
      <w:r w:rsidR="00935E0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CE6C85">
        <w:rPr>
          <w:rFonts w:ascii="Sylfaen" w:hAnsi="Sylfaen"/>
          <w:bCs/>
          <w:sz w:val="20"/>
          <w:lang w:val="af-ZA"/>
        </w:rPr>
        <w:t>24</w:t>
      </w:r>
      <w:r w:rsidR="007024CA">
        <w:rPr>
          <w:rFonts w:ascii="Sylfaen" w:hAnsi="Sylfaen"/>
          <w:bCs/>
          <w:sz w:val="20"/>
          <w:lang w:val="af-ZA"/>
        </w:rPr>
        <w:t>.06</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E742A" w:rsidRPr="002E742A">
        <w:rPr>
          <w:rFonts w:ascii="Sylfaen" w:hAnsi="Sylfaen" w:cs="Sylfaen"/>
          <w:b/>
          <w:lang w:val="hy-AM"/>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2E742A" w:rsidRPr="002E742A">
        <w:rPr>
          <w:rFonts w:ascii="Sylfaen" w:hAnsi="Sylfaen" w:cs="Sylfaen"/>
          <w:b/>
          <w:sz w:val="24"/>
          <w:szCs w:val="24"/>
          <w:lang w:val="af-ZA"/>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2E742A" w:rsidRPr="00F00842">
        <w:rPr>
          <w:rFonts w:ascii="Sylfaen" w:hAnsi="Sylfaen" w:cs="Sylfaen"/>
          <w:sz w:val="18"/>
          <w:szCs w:val="18"/>
          <w:lang w:val="af-ZA"/>
        </w:rPr>
        <w:t>«</w:t>
      </w:r>
      <w:r w:rsidR="002E742A" w:rsidRPr="002E742A">
        <w:rPr>
          <w:rFonts w:ascii="Sylfaen" w:hAnsi="Sylfaen" w:cs="Sylfaen"/>
          <w:sz w:val="18"/>
          <w:szCs w:val="18"/>
        </w:rPr>
        <w:t>Լոռու</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մարզի</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Ստեփանավան</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քաղաքի</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Երիտասարդական</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փողոցի</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միջին</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և</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ցածր</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ճնշման</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ստորգետնյա</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գազատարների</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վթարային</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հատվածների</w:t>
      </w:r>
      <w:r w:rsidR="002E742A" w:rsidRPr="00F00842">
        <w:rPr>
          <w:rFonts w:ascii="Sylfaen" w:hAnsi="Sylfaen" w:cs="Sylfaen"/>
          <w:sz w:val="18"/>
          <w:szCs w:val="18"/>
          <w:lang w:val="af-ZA"/>
        </w:rPr>
        <w:t xml:space="preserve"> </w:t>
      </w:r>
      <w:r w:rsidR="002E742A" w:rsidRPr="002E742A">
        <w:rPr>
          <w:rFonts w:ascii="Sylfaen" w:hAnsi="Sylfaen" w:cs="Sylfaen"/>
          <w:sz w:val="18"/>
          <w:szCs w:val="18"/>
        </w:rPr>
        <w:t>վերատեղադրում</w:t>
      </w:r>
      <w:r w:rsidR="002E742A" w:rsidRPr="00F00842">
        <w:rPr>
          <w:rFonts w:ascii="Sylfaen" w:hAnsi="Sylfaen" w:cs="Sylfaen"/>
          <w:sz w:val="18"/>
          <w:szCs w:val="18"/>
          <w:lang w:val="af-ZA"/>
        </w:rPr>
        <w:t xml:space="preserve">»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CE6C85">
        <w:rPr>
          <w:rFonts w:ascii="Sylfaen" w:hAnsi="Sylfaen" w:cs="Sylfaen"/>
          <w:sz w:val="18"/>
          <w:szCs w:val="18"/>
          <w:lang w:val="af-ZA"/>
        </w:rPr>
        <w:t xml:space="preserve">№068/GArm/15_2.1-169/24.06.15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F00842">
        <w:rPr>
          <w:rFonts w:ascii="Sylfaen" w:hAnsi="Sylfaen" w:cs="Sylfaen"/>
          <w:sz w:val="18"/>
          <w:szCs w:val="18"/>
          <w:lang w:val="af-ZA"/>
        </w:rPr>
        <w:t>«</w:t>
      </w:r>
      <w:r w:rsidR="002E742A">
        <w:rPr>
          <w:rFonts w:ascii="Sylfaen" w:hAnsi="Sylfaen" w:cs="Sylfaen"/>
          <w:sz w:val="18"/>
          <w:szCs w:val="18"/>
          <w:lang w:val="af-ZA"/>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F00842" w:rsidP="00A77010">
      <w:pPr>
        <w:jc w:val="both"/>
        <w:rPr>
          <w:rFonts w:ascii="Sylfaen" w:hAnsi="Sylfaen"/>
          <w:sz w:val="18"/>
          <w:szCs w:val="18"/>
          <w:lang w:val="hy-AM"/>
        </w:rPr>
      </w:pPr>
      <w:r w:rsidRPr="00F00842">
        <w:rPr>
          <w:rFonts w:ascii="Sylfaen" w:hAnsi="Sylfaen" w:cs="Sylfaen"/>
          <w:sz w:val="18"/>
          <w:szCs w:val="18"/>
          <w:lang w:val="hy-AM"/>
        </w:rPr>
        <w:t>«</w:t>
      </w:r>
      <w:r w:rsidR="002E742A">
        <w:rPr>
          <w:rFonts w:ascii="Sylfaen" w:hAnsi="Sylfaen" w:cs="Sylfaen"/>
          <w:sz w:val="18"/>
          <w:szCs w:val="18"/>
          <w:lang w:val="hy-AM"/>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B7CB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D22D3" w:rsidP="005A5D42">
            <w:pPr>
              <w:jc w:val="center"/>
              <w:rPr>
                <w:rFonts w:ascii="Sylfaen" w:hAnsi="Sylfaen"/>
                <w:b/>
                <w:i/>
                <w:sz w:val="18"/>
                <w:szCs w:val="18"/>
                <w:lang w:val="hy-AM"/>
              </w:rPr>
            </w:pPr>
            <w:r>
              <w:rPr>
                <w:rFonts w:ascii="Sylfaen" w:hAnsi="Sylfaen" w:cs="Sylfaen"/>
                <w:sz w:val="18"/>
                <w:szCs w:val="18"/>
              </w:rPr>
              <w:t>«</w:t>
            </w:r>
            <w:r w:rsidR="002E742A">
              <w:rPr>
                <w:rFonts w:ascii="Sylfaen" w:hAnsi="Sylfaen" w:cs="Sylfaen"/>
                <w:sz w:val="18"/>
                <w:szCs w:val="18"/>
              </w:rPr>
              <w:t xml:space="preserve">Լոռու մարզի Ստեփանավան քաղաքի Երիտասարդական փողոցի միջին և ցածր ճնշման ստորգետնյա գազատարների վթարային հատվածների վերատեղադրում»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373"/>
        <w:gridCol w:w="9819"/>
        <w:gridCol w:w="451"/>
        <w:gridCol w:w="102"/>
        <w:gridCol w:w="527"/>
        <w:gridCol w:w="236"/>
        <w:gridCol w:w="714"/>
      </w:tblGrid>
      <w:tr w:rsidR="004E69D5" w:rsidRPr="004E69D5" w:rsidTr="005529EB">
        <w:trPr>
          <w:trHeight w:val="300"/>
        </w:trPr>
        <w:tc>
          <w:tcPr>
            <w:tcW w:w="10192" w:type="dxa"/>
            <w:gridSpan w:val="2"/>
            <w:tcBorders>
              <w:top w:val="nil"/>
              <w:left w:val="nil"/>
              <w:bottom w:val="nil"/>
              <w:right w:val="nil"/>
            </w:tcBorders>
            <w:shd w:val="clear" w:color="000000" w:fill="FFFFFF"/>
            <w:noWrap/>
            <w:vAlign w:val="bottom"/>
            <w:hideMark/>
          </w:tcPr>
          <w:p w:rsidR="004E69D5" w:rsidRPr="004E69D5" w:rsidRDefault="004E69D5" w:rsidP="00B15160">
            <w:pPr>
              <w:rPr>
                <w:rFonts w:ascii="Sylfaen" w:hAnsi="Sylfaen" w:cs="Calibri"/>
                <w:i/>
                <w:iCs/>
                <w:sz w:val="20"/>
                <w:szCs w:val="20"/>
              </w:rPr>
            </w:pPr>
            <w:r w:rsidRPr="004E69D5">
              <w:rPr>
                <w:rFonts w:ascii="Sylfaen" w:hAnsi="Sylfaen" w:cs="Calibri"/>
                <w:i/>
                <w:iCs/>
                <w:sz w:val="20"/>
                <w:szCs w:val="20"/>
              </w:rPr>
              <w:t> </w:t>
            </w:r>
          </w:p>
        </w:tc>
        <w:tc>
          <w:tcPr>
            <w:tcW w:w="553" w:type="dxa"/>
            <w:gridSpan w:val="2"/>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r w:rsidR="004E69D5" w:rsidRPr="004E69D5" w:rsidTr="005529EB">
        <w:trPr>
          <w:trHeight w:val="345"/>
        </w:trPr>
        <w:tc>
          <w:tcPr>
            <w:tcW w:w="10192" w:type="dxa"/>
            <w:gridSpan w:val="2"/>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lastRenderedPageBreak/>
              <w:t> </w:t>
            </w:r>
          </w:p>
        </w:tc>
        <w:tc>
          <w:tcPr>
            <w:tcW w:w="553" w:type="dxa"/>
            <w:gridSpan w:val="2"/>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b/>
                <w:bCs/>
                <w:i/>
                <w:iCs/>
                <w:sz w:val="20"/>
                <w:szCs w:val="20"/>
              </w:rPr>
            </w:pPr>
            <w:r w:rsidRPr="004E69D5">
              <w:rPr>
                <w:rFonts w:ascii="Sylfaen" w:hAnsi="Sylfaen" w:cs="Calibri"/>
                <w:b/>
                <w:bCs/>
                <w:i/>
                <w:iCs/>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r>
      <w:tr w:rsidR="004E69D5" w:rsidRPr="004E69D5" w:rsidTr="005529EB">
        <w:trPr>
          <w:gridAfter w:val="4"/>
          <w:wAfter w:w="1579" w:type="dxa"/>
          <w:trHeight w:val="300"/>
        </w:trPr>
        <w:tc>
          <w:tcPr>
            <w:tcW w:w="10643" w:type="dxa"/>
            <w:gridSpan w:val="3"/>
            <w:tcBorders>
              <w:top w:val="nil"/>
              <w:left w:val="nil"/>
              <w:bottom w:val="nil"/>
              <w:right w:val="nil"/>
            </w:tcBorders>
            <w:shd w:val="clear" w:color="000000" w:fill="FFFFFF"/>
            <w:noWrap/>
            <w:vAlign w:val="bottom"/>
            <w:hideMark/>
          </w:tcPr>
          <w:p w:rsidR="004E69D5" w:rsidRPr="004E69D5" w:rsidRDefault="004E69D5" w:rsidP="004E69D5">
            <w:pPr>
              <w:jc w:val="center"/>
              <w:rPr>
                <w:rFonts w:ascii="Arial Armenian" w:hAnsi="Arial Armenian" w:cs="Calibri"/>
                <w:i/>
                <w:iCs/>
                <w:sz w:val="20"/>
                <w:szCs w:val="20"/>
              </w:rPr>
            </w:pPr>
          </w:p>
        </w:tc>
      </w:tr>
      <w:tr w:rsidR="004E69D5" w:rsidRPr="004E69D5" w:rsidTr="005529EB">
        <w:trPr>
          <w:trHeight w:val="390"/>
        </w:trPr>
        <w:tc>
          <w:tcPr>
            <w:tcW w:w="37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p>
        </w:tc>
        <w:tc>
          <w:tcPr>
            <w:tcW w:w="9819" w:type="dxa"/>
            <w:tcBorders>
              <w:top w:val="nil"/>
              <w:left w:val="nil"/>
              <w:bottom w:val="nil"/>
              <w:right w:val="nil"/>
            </w:tcBorders>
            <w:shd w:val="clear" w:color="000000" w:fill="FFFFFF"/>
            <w:noWrap/>
            <w:hideMark/>
          </w:tcPr>
          <w:p w:rsidR="004E69D5" w:rsidRPr="00123358" w:rsidRDefault="004E69D5" w:rsidP="00123358">
            <w:pPr>
              <w:rPr>
                <w:rFonts w:ascii="Sylfaen" w:hAnsi="Sylfaen" w:cs="Calibri"/>
                <w:sz w:val="18"/>
                <w:szCs w:val="18"/>
                <w:lang w:val="ru-RU"/>
              </w:rPr>
            </w:pPr>
          </w:p>
        </w:tc>
        <w:tc>
          <w:tcPr>
            <w:tcW w:w="553" w:type="dxa"/>
            <w:gridSpan w:val="2"/>
            <w:tcBorders>
              <w:top w:val="nil"/>
              <w:left w:val="nil"/>
              <w:bottom w:val="nil"/>
              <w:right w:val="nil"/>
            </w:tcBorders>
            <w:shd w:val="clear" w:color="000000" w:fill="FFFFFF"/>
            <w:noWrap/>
            <w:vAlign w:val="bottom"/>
            <w:hideMark/>
          </w:tcPr>
          <w:p w:rsidR="004E69D5" w:rsidRPr="00123358" w:rsidRDefault="004E69D5" w:rsidP="004E69D5">
            <w:pPr>
              <w:rPr>
                <w:rFonts w:ascii="Sylfaen" w:hAnsi="Sylfaen" w:cs="Calibri"/>
                <w:sz w:val="20"/>
                <w:szCs w:val="20"/>
                <w:lang w:val="ru-RU"/>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123358" w:rsidRDefault="004E69D5" w:rsidP="004E69D5">
            <w:pPr>
              <w:rPr>
                <w:rFonts w:ascii="Sylfaen" w:hAnsi="Sylfaen" w:cs="Calibri"/>
                <w:sz w:val="20"/>
                <w:szCs w:val="20"/>
                <w:lang w:val="ru-RU"/>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Arial Armenian" w:hAnsi="Arial Armenian" w:cs="Calibri"/>
                <w:color w:val="FFFFFF"/>
                <w:sz w:val="20"/>
                <w:szCs w:val="20"/>
              </w:rPr>
            </w:pPr>
            <w:r w:rsidRPr="004E69D5">
              <w:rPr>
                <w:rFonts w:ascii="Arial Armenian" w:hAnsi="Arial Armenian" w:cs="Calibri"/>
                <w:color w:val="FFFFFF"/>
                <w:sz w:val="20"/>
                <w:szCs w:val="20"/>
              </w:rPr>
              <w:t>1.201078</w:t>
            </w:r>
          </w:p>
        </w:tc>
        <w:tc>
          <w:tcPr>
            <w:tcW w:w="714" w:type="dxa"/>
            <w:tcBorders>
              <w:top w:val="nil"/>
              <w:left w:val="nil"/>
              <w:bottom w:val="nil"/>
              <w:right w:val="nil"/>
            </w:tcBorders>
            <w:shd w:val="clear" w:color="000000" w:fill="FFFFFF"/>
            <w:noWrap/>
            <w:vAlign w:val="bottom"/>
            <w:hideMark/>
          </w:tcPr>
          <w:p w:rsidR="004E69D5" w:rsidRPr="004E69D5" w:rsidRDefault="004E69D5" w:rsidP="004E69D5">
            <w:pPr>
              <w:rPr>
                <w:rFonts w:ascii="Arial Armenian" w:hAnsi="Arial Armenian" w:cs="Calibri"/>
                <w:color w:val="FFFFFF"/>
                <w:sz w:val="20"/>
                <w:szCs w:val="20"/>
              </w:rPr>
            </w:pPr>
            <w:r w:rsidRPr="004E69D5">
              <w:rPr>
                <w:rFonts w:ascii="Arial Armenian" w:hAnsi="Arial Armenian" w:cs="Calibri"/>
                <w:color w:val="FFFFFF"/>
                <w:sz w:val="20"/>
                <w:szCs w:val="20"/>
              </w:rPr>
              <w:t> </w:t>
            </w:r>
          </w:p>
        </w:tc>
      </w:tr>
      <w:tr w:rsidR="004E69D5" w:rsidRPr="004E69D5" w:rsidTr="005529EB">
        <w:trPr>
          <w:trHeight w:val="315"/>
        </w:trPr>
        <w:tc>
          <w:tcPr>
            <w:tcW w:w="373" w:type="dxa"/>
            <w:tcBorders>
              <w:top w:val="nil"/>
              <w:left w:val="nil"/>
              <w:bottom w:val="nil"/>
              <w:right w:val="nil"/>
            </w:tcBorders>
            <w:shd w:val="clear" w:color="000000" w:fill="FFFFFF"/>
            <w:noWrap/>
            <w:hideMark/>
          </w:tcPr>
          <w:p w:rsidR="004E69D5" w:rsidRPr="004E69D5" w:rsidRDefault="004E69D5" w:rsidP="004E69D5">
            <w:pPr>
              <w:jc w:val="center"/>
              <w:rPr>
                <w:rFonts w:ascii="Sylfaen" w:hAnsi="Sylfaen" w:cs="Calibri"/>
                <w:sz w:val="18"/>
                <w:szCs w:val="18"/>
              </w:rPr>
            </w:pPr>
          </w:p>
        </w:tc>
        <w:tc>
          <w:tcPr>
            <w:tcW w:w="9819" w:type="dxa"/>
            <w:tcBorders>
              <w:top w:val="nil"/>
              <w:left w:val="nil"/>
              <w:bottom w:val="nil"/>
              <w:right w:val="nil"/>
            </w:tcBorders>
            <w:shd w:val="clear" w:color="000000" w:fill="FFFFFF"/>
            <w:noWrap/>
            <w:hideMark/>
          </w:tcPr>
          <w:p w:rsidR="004E69D5" w:rsidRPr="004E69D5" w:rsidRDefault="004E69D5" w:rsidP="004E69D5">
            <w:pPr>
              <w:rPr>
                <w:rFonts w:ascii="Sylfaen" w:hAnsi="Sylfaen" w:cs="Calibri"/>
                <w:sz w:val="20"/>
                <w:szCs w:val="20"/>
              </w:rPr>
            </w:pPr>
          </w:p>
        </w:tc>
        <w:tc>
          <w:tcPr>
            <w:tcW w:w="553" w:type="dxa"/>
            <w:gridSpan w:val="2"/>
            <w:tcBorders>
              <w:top w:val="nil"/>
              <w:left w:val="nil"/>
              <w:bottom w:val="nil"/>
              <w:right w:val="nil"/>
            </w:tcBorders>
            <w:shd w:val="clear" w:color="000000" w:fill="FFFFFF"/>
            <w:noWrap/>
            <w:vAlign w:val="center"/>
            <w:hideMark/>
          </w:tcPr>
          <w:p w:rsidR="004E69D5" w:rsidRPr="004E69D5" w:rsidRDefault="004E69D5" w:rsidP="004E69D5">
            <w:pPr>
              <w:jc w:val="center"/>
              <w:rPr>
                <w:rFonts w:ascii="Sylfaen" w:hAnsi="Sylfaen" w:cs="Calibri"/>
                <w:sz w:val="18"/>
                <w:szCs w:val="18"/>
              </w:rPr>
            </w:pPr>
          </w:p>
        </w:tc>
        <w:tc>
          <w:tcPr>
            <w:tcW w:w="527" w:type="dxa"/>
            <w:tcBorders>
              <w:top w:val="nil"/>
              <w:left w:val="nil"/>
              <w:bottom w:val="nil"/>
              <w:right w:val="nil"/>
            </w:tcBorders>
            <w:shd w:val="clear" w:color="000000" w:fill="FFFFFF"/>
            <w:noWrap/>
            <w:vAlign w:val="center"/>
            <w:hideMark/>
          </w:tcPr>
          <w:p w:rsidR="004E69D5" w:rsidRPr="004E69D5" w:rsidRDefault="004E69D5" w:rsidP="004E69D5">
            <w:pPr>
              <w:jc w:val="center"/>
              <w:rPr>
                <w:rFonts w:ascii="Sylfaen" w:hAnsi="Sylfaen" w:cs="Calibri"/>
                <w:sz w:val="18"/>
                <w:szCs w:val="18"/>
              </w:rPr>
            </w:pPr>
          </w:p>
        </w:tc>
        <w:tc>
          <w:tcPr>
            <w:tcW w:w="236" w:type="dxa"/>
            <w:tcBorders>
              <w:top w:val="nil"/>
              <w:left w:val="nil"/>
              <w:bottom w:val="nil"/>
              <w:right w:val="nil"/>
            </w:tcBorders>
            <w:shd w:val="clear" w:color="000000" w:fill="FFFFFF"/>
            <w:noWrap/>
            <w:hideMark/>
          </w:tcPr>
          <w:p w:rsidR="004E69D5" w:rsidRPr="004E69D5" w:rsidRDefault="004E69D5" w:rsidP="004E69D5">
            <w:pPr>
              <w:rPr>
                <w:rFonts w:ascii="Sylfaen" w:hAnsi="Sylfaen" w:cs="Calibri"/>
                <w:sz w:val="18"/>
                <w:szCs w:val="18"/>
              </w:rPr>
            </w:pPr>
          </w:p>
        </w:tc>
        <w:tc>
          <w:tcPr>
            <w:tcW w:w="714" w:type="dxa"/>
            <w:tcBorders>
              <w:top w:val="nil"/>
              <w:left w:val="nil"/>
              <w:bottom w:val="nil"/>
              <w:right w:val="nil"/>
            </w:tcBorders>
            <w:shd w:val="clear" w:color="000000" w:fill="FFFFFF"/>
            <w:noWrap/>
            <w:hideMark/>
          </w:tcPr>
          <w:p w:rsidR="004E69D5" w:rsidRPr="004E69D5" w:rsidRDefault="004E69D5" w:rsidP="004E69D5">
            <w:pPr>
              <w:rPr>
                <w:rFonts w:ascii="Sylfaen" w:hAnsi="Sylfaen" w:cs="Calibri"/>
                <w:sz w:val="18"/>
                <w:szCs w:val="18"/>
              </w:rPr>
            </w:pPr>
            <w:r w:rsidRPr="004E69D5">
              <w:rPr>
                <w:rFonts w:ascii="Sylfaen" w:hAnsi="Sylfaen" w:cs="Calibri"/>
                <w:sz w:val="18"/>
                <w:szCs w:val="18"/>
              </w:rPr>
              <w:t> </w:t>
            </w:r>
          </w:p>
        </w:tc>
      </w:tr>
    </w:tbl>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15160" w:rsidRPr="00B15160">
        <w:rPr>
          <w:rFonts w:ascii="Sylfaen" w:hAnsi="Sylfaen" w:cs="Sylfaen"/>
          <w:sz w:val="18"/>
          <w:szCs w:val="18"/>
          <w:lang w:val="hy-AM"/>
        </w:rPr>
        <w:t>միջին և ցածր</w:t>
      </w:r>
      <w:r w:rsidR="00F03E1D" w:rsidRPr="009E7807">
        <w:rPr>
          <w:rFonts w:ascii="Sylfaen" w:hAnsi="Sylfaen"/>
          <w:sz w:val="18"/>
          <w:szCs w:val="18"/>
          <w:lang w:val="hy-AM"/>
        </w:rPr>
        <w:t xml:space="preserve">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B15160" w:rsidRPr="00B15160">
        <w:rPr>
          <w:rFonts w:ascii="Sylfaen" w:hAnsi="Sylfaen" w:cs="Sylfaen"/>
          <w:sz w:val="18"/>
          <w:szCs w:val="18"/>
          <w:lang w:val="hy-AM"/>
        </w:rPr>
        <w:t>միջին և ցածր</w:t>
      </w:r>
      <w:r w:rsidR="009E7807" w:rsidRPr="008463B9">
        <w:rPr>
          <w:rFonts w:ascii="Sylfaen" w:hAnsi="Sylfaen"/>
          <w:sz w:val="18"/>
          <w:szCs w:val="18"/>
          <w:lang w:val="hy-AM"/>
        </w:rPr>
        <w:t xml:space="preserve"> ճնշման գազատարերի վերականգման և վերատեղադրման 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E199E">
        <w:rPr>
          <w:rFonts w:ascii="Sylfaen" w:hAnsi="Sylfaen" w:cs="Arial Armenian"/>
          <w:b/>
          <w:sz w:val="18"/>
          <w:szCs w:val="18"/>
          <w:lang w:val="hy-AM" w:eastAsia="ru-RU"/>
        </w:rPr>
        <w:t>հու</w:t>
      </w:r>
      <w:r w:rsidR="000E199E" w:rsidRPr="000E199E">
        <w:rPr>
          <w:rFonts w:ascii="Sylfaen" w:hAnsi="Sylfaen" w:cs="Arial Armenian"/>
          <w:b/>
          <w:sz w:val="18"/>
          <w:szCs w:val="18"/>
          <w:lang w:val="hy-AM" w:eastAsia="ru-RU"/>
        </w:rPr>
        <w:t>լ</w:t>
      </w:r>
      <w:r w:rsidR="003A7A7F">
        <w:rPr>
          <w:rFonts w:ascii="Sylfaen" w:hAnsi="Sylfaen" w:cs="Arial Armenian"/>
          <w:b/>
          <w:sz w:val="18"/>
          <w:szCs w:val="18"/>
          <w:lang w:val="hy-AM" w:eastAsia="ru-RU"/>
        </w:rPr>
        <w:t>իսի</w:t>
      </w:r>
      <w:r w:rsidR="004E5FB6">
        <w:rPr>
          <w:rFonts w:ascii="Sylfaen" w:hAnsi="Sylfaen" w:cs="Arial Armenian"/>
          <w:b/>
          <w:sz w:val="18"/>
          <w:szCs w:val="18"/>
          <w:lang w:val="hy-AM" w:eastAsia="ru-RU"/>
        </w:rPr>
        <w:t xml:space="preserve"> </w:t>
      </w:r>
      <w:r w:rsidR="006F530A">
        <w:rPr>
          <w:rFonts w:ascii="Sylfaen" w:hAnsi="Sylfaen" w:cs="Arial Armenian"/>
          <w:b/>
          <w:sz w:val="18"/>
          <w:szCs w:val="18"/>
          <w:lang w:val="en-US" w:eastAsia="ru-RU"/>
        </w:rPr>
        <w:t>6</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A77010" w:rsidRDefault="00A77010" w:rsidP="00A77010">
      <w:pPr>
        <w:pStyle w:val="BodyTextIndent2"/>
        <w:spacing w:line="240" w:lineRule="auto"/>
        <w:ind w:firstLine="567"/>
        <w:rPr>
          <w:rFonts w:ascii="Sylfaen" w:hAnsi="Sylfaen"/>
          <w:sz w:val="18"/>
          <w:szCs w:val="18"/>
        </w:rPr>
      </w:pPr>
    </w:p>
    <w:p w:rsidR="007661B9" w:rsidRDefault="007661B9" w:rsidP="00A77010">
      <w:pPr>
        <w:pStyle w:val="BodyTextIndent2"/>
        <w:spacing w:line="240" w:lineRule="auto"/>
        <w:ind w:firstLine="567"/>
        <w:rPr>
          <w:rFonts w:ascii="Sylfaen" w:hAnsi="Sylfaen"/>
          <w:sz w:val="18"/>
          <w:szCs w:val="18"/>
        </w:rPr>
      </w:pPr>
    </w:p>
    <w:p w:rsidR="007661B9" w:rsidRDefault="007661B9" w:rsidP="00A77010">
      <w:pPr>
        <w:pStyle w:val="BodyTextIndent2"/>
        <w:spacing w:line="240" w:lineRule="auto"/>
        <w:ind w:firstLine="567"/>
        <w:rPr>
          <w:rFonts w:ascii="Sylfaen" w:hAnsi="Sylfaen"/>
          <w:sz w:val="18"/>
          <w:szCs w:val="18"/>
        </w:rPr>
      </w:pPr>
    </w:p>
    <w:p w:rsidR="007661B9" w:rsidRPr="008463B9" w:rsidRDefault="007661B9"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Default="00A77010" w:rsidP="00A77010">
      <w:pPr>
        <w:pStyle w:val="Heading9"/>
        <w:rPr>
          <w:rFonts w:ascii="Sylfaen" w:hAnsi="Sylfaen"/>
          <w:sz w:val="18"/>
          <w:szCs w:val="18"/>
          <w:lang w:val="af-ZA"/>
        </w:rPr>
      </w:pPr>
    </w:p>
    <w:p w:rsidR="007661B9" w:rsidRDefault="007661B9" w:rsidP="007661B9">
      <w:pPr>
        <w:rPr>
          <w:lang w:val="af-ZA" w:eastAsia="ru-RU"/>
        </w:rPr>
      </w:pPr>
    </w:p>
    <w:p w:rsidR="007661B9" w:rsidRDefault="007661B9" w:rsidP="007661B9">
      <w:pPr>
        <w:rPr>
          <w:lang w:val="af-ZA" w:eastAsia="ru-RU"/>
        </w:rPr>
      </w:pPr>
    </w:p>
    <w:p w:rsidR="007661B9" w:rsidRDefault="007661B9" w:rsidP="007661B9">
      <w:pPr>
        <w:rPr>
          <w:lang w:val="af-ZA" w:eastAsia="ru-RU"/>
        </w:rPr>
      </w:pPr>
    </w:p>
    <w:p w:rsidR="007661B9" w:rsidRPr="007661B9" w:rsidRDefault="007661B9" w:rsidP="007661B9">
      <w:pPr>
        <w:rPr>
          <w:lang w:val="af-ZA" w:eastAsia="ru-RU"/>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lastRenderedPageBreak/>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B15160">
        <w:rPr>
          <w:rFonts w:ascii="Sylfaen" w:hAnsi="Sylfaen" w:cs="Sylfaen"/>
          <w:sz w:val="18"/>
          <w:szCs w:val="18"/>
        </w:rPr>
        <w:t>միջին</w:t>
      </w:r>
      <w:r w:rsidR="00B15160" w:rsidRPr="00B15160">
        <w:rPr>
          <w:rFonts w:ascii="Sylfaen" w:hAnsi="Sylfaen" w:cs="Sylfaen"/>
          <w:sz w:val="18"/>
          <w:szCs w:val="18"/>
          <w:lang w:val="af-ZA"/>
        </w:rPr>
        <w:t xml:space="preserve"> </w:t>
      </w:r>
      <w:r w:rsidR="00B15160">
        <w:rPr>
          <w:rFonts w:ascii="Sylfaen" w:hAnsi="Sylfaen" w:cs="Sylfaen"/>
          <w:sz w:val="18"/>
          <w:szCs w:val="18"/>
        </w:rPr>
        <w:t>և</w:t>
      </w:r>
      <w:r w:rsidR="00B15160" w:rsidRPr="00B15160">
        <w:rPr>
          <w:rFonts w:ascii="Sylfaen" w:hAnsi="Sylfaen" w:cs="Sylfaen"/>
          <w:sz w:val="18"/>
          <w:szCs w:val="18"/>
          <w:lang w:val="af-ZA"/>
        </w:rPr>
        <w:t xml:space="preserve"> </w:t>
      </w:r>
      <w:r w:rsidR="00B15160">
        <w:rPr>
          <w:rFonts w:ascii="Sylfaen" w:hAnsi="Sylfaen" w:cs="Sylfaen"/>
          <w:sz w:val="18"/>
          <w:szCs w:val="18"/>
        </w:rPr>
        <w:t>ցածր</w:t>
      </w:r>
      <w:r w:rsidR="009E7807" w:rsidRPr="008463B9">
        <w:rPr>
          <w:rFonts w:ascii="Sylfaen" w:hAnsi="Sylfaen"/>
          <w:sz w:val="18"/>
          <w:szCs w:val="18"/>
          <w:lang w:val="hy-AM"/>
        </w:rPr>
        <w:t xml:space="preserve">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5B2491"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5B2491" w:rsidP="00C00C3C">
            <w:pPr>
              <w:jc w:val="center"/>
              <w:rPr>
                <w:rFonts w:ascii="Sylfaen" w:hAnsi="Sylfaen" w:cs="Sylfaen"/>
                <w:sz w:val="18"/>
                <w:szCs w:val="18"/>
              </w:rPr>
            </w:pPr>
            <w:r>
              <w:rPr>
                <w:rFonts w:ascii="Sylfaen" w:hAnsi="Sylfaen" w:cs="Sylfaen"/>
                <w:sz w:val="18"/>
                <w:szCs w:val="18"/>
              </w:rPr>
              <w:t>5տն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B2491"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E26ABA" w:rsidRPr="0016185B" w:rsidRDefault="009E24F6" w:rsidP="00C00C3C">
            <w:pPr>
              <w:jc w:val="center"/>
              <w:rPr>
                <w:rFonts w:ascii="Sylfaen" w:hAnsi="Sylfaen" w:cs="Sylfaen"/>
                <w:sz w:val="18"/>
                <w:szCs w:val="18"/>
              </w:rPr>
            </w:pPr>
            <w:r>
              <w:rPr>
                <w:rFonts w:ascii="Sylfaen" w:hAnsi="Sylfaen" w:cs="Sylfaen"/>
                <w:sz w:val="18"/>
                <w:szCs w:val="18"/>
              </w:rPr>
              <w:t>16մ³-1րոպ. կամ այլ հզորության</w:t>
            </w:r>
          </w:p>
        </w:tc>
        <w:tc>
          <w:tcPr>
            <w:tcW w:w="1123" w:type="dxa"/>
            <w:shd w:val="clear" w:color="auto" w:fill="auto"/>
          </w:tcPr>
          <w:p w:rsidR="00E26ABA" w:rsidRPr="008463B9"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9E24F6" w:rsidP="00BD3399">
            <w:pPr>
              <w:rPr>
                <w:rFonts w:ascii="Sylfaen" w:hAnsi="Sylfaen" w:cs="Sylfaen"/>
                <w:sz w:val="18"/>
                <w:szCs w:val="18"/>
              </w:rPr>
            </w:pPr>
            <w:r>
              <w:rPr>
                <w:rFonts w:ascii="Sylfaen" w:hAnsi="Sylfaen" w:cs="Sylfaen"/>
                <w:sz w:val="18"/>
                <w:szCs w:val="18"/>
              </w:rPr>
              <w:t>Ինքնաթափ ավտոմեքենա</w:t>
            </w:r>
          </w:p>
        </w:tc>
        <w:tc>
          <w:tcPr>
            <w:tcW w:w="2358" w:type="dxa"/>
            <w:vAlign w:val="center"/>
          </w:tcPr>
          <w:p w:rsidR="00FB1CFF" w:rsidRDefault="008031A3" w:rsidP="00C00C3C">
            <w:pPr>
              <w:jc w:val="center"/>
              <w:rPr>
                <w:rFonts w:ascii="Sylfaen" w:hAnsi="Sylfaen" w:cs="Sylfaen"/>
                <w:sz w:val="18"/>
                <w:szCs w:val="18"/>
              </w:rPr>
            </w:pPr>
            <w:r>
              <w:rPr>
                <w:rFonts w:ascii="Sylfaen" w:hAnsi="Sylfaen" w:cs="Sylfaen"/>
                <w:sz w:val="18"/>
                <w:szCs w:val="18"/>
              </w:rPr>
              <w:t>10</w:t>
            </w:r>
            <w:r w:rsidR="009E24F6">
              <w:rPr>
                <w:rFonts w:ascii="Sylfaen" w:hAnsi="Sylfaen" w:cs="Sylfaen"/>
                <w:sz w:val="18"/>
                <w:szCs w:val="18"/>
              </w:rPr>
              <w:t>տն</w:t>
            </w:r>
          </w:p>
        </w:tc>
        <w:tc>
          <w:tcPr>
            <w:tcW w:w="1123" w:type="dxa"/>
            <w:shd w:val="clear" w:color="auto" w:fill="auto"/>
          </w:tcPr>
          <w:p w:rsidR="00FB1CFF"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D53477" w:rsidP="004D3B9B">
            <w:pPr>
              <w:jc w:val="both"/>
              <w:rPr>
                <w:rFonts w:ascii="Sylfaen" w:hAnsi="Sylfaen" w:cs="Sylfaen"/>
                <w:sz w:val="18"/>
                <w:szCs w:val="18"/>
              </w:rPr>
            </w:pPr>
            <w:r>
              <w:rPr>
                <w:rFonts w:ascii="Sylfaen" w:hAnsi="Sylfaen" w:cs="Sylfaen"/>
                <w:sz w:val="18"/>
                <w:szCs w:val="18"/>
              </w:rPr>
              <w:t>4</w:t>
            </w:r>
          </w:p>
        </w:tc>
        <w:tc>
          <w:tcPr>
            <w:tcW w:w="2826" w:type="dxa"/>
          </w:tcPr>
          <w:p w:rsidR="00D53477" w:rsidRDefault="009E24F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D53477" w:rsidRDefault="00D53477" w:rsidP="00C00C3C">
            <w:pPr>
              <w:jc w:val="center"/>
              <w:rPr>
                <w:rFonts w:ascii="Sylfaen" w:hAnsi="Sylfaen" w:cs="Sylfaen"/>
                <w:sz w:val="18"/>
                <w:szCs w:val="18"/>
              </w:rPr>
            </w:pPr>
          </w:p>
        </w:tc>
        <w:tc>
          <w:tcPr>
            <w:tcW w:w="1123" w:type="dxa"/>
            <w:shd w:val="clear" w:color="auto" w:fill="auto"/>
          </w:tcPr>
          <w:p w:rsidR="00D53477" w:rsidRDefault="00B04722"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7661B9" w:rsidRDefault="007661B9" w:rsidP="00A77010">
      <w:pPr>
        <w:ind w:firstLine="567"/>
        <w:jc w:val="both"/>
        <w:rPr>
          <w:rFonts w:ascii="Sylfaen" w:hAnsi="Sylfaen" w:cs="Arial Armenian"/>
          <w:b/>
          <w:color w:val="000000"/>
          <w:sz w:val="18"/>
          <w:szCs w:val="18"/>
          <w:lang w:val="af-ZA"/>
        </w:rPr>
      </w:pPr>
    </w:p>
    <w:p w:rsidR="007661B9" w:rsidRDefault="007661B9" w:rsidP="00A77010">
      <w:pPr>
        <w:ind w:firstLine="567"/>
        <w:jc w:val="both"/>
        <w:rPr>
          <w:rFonts w:ascii="Sylfaen" w:hAnsi="Sylfaen" w:cs="Arial Armenian"/>
          <w:b/>
          <w:color w:val="000000"/>
          <w:sz w:val="18"/>
          <w:szCs w:val="18"/>
          <w:lang w:val="af-ZA"/>
        </w:rPr>
      </w:pPr>
    </w:p>
    <w:p w:rsidR="007661B9" w:rsidRDefault="007661B9"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r w:rsidR="00B05DCE">
              <w:rPr>
                <w:rFonts w:ascii="Sylfaen" w:hAnsi="Sylfaen" w:cs="Sylfaen"/>
                <w:sz w:val="18"/>
                <w:szCs w:val="18"/>
              </w:rPr>
              <w:t>ներ</w:t>
            </w:r>
          </w:p>
        </w:tc>
        <w:tc>
          <w:tcPr>
            <w:tcW w:w="1325" w:type="dxa"/>
            <w:tcBorders>
              <w:bottom w:val="single" w:sz="4" w:space="0" w:color="auto"/>
            </w:tcBorders>
            <w:vAlign w:val="center"/>
          </w:tcPr>
          <w:p w:rsidR="00A77010" w:rsidRPr="005946ED" w:rsidRDefault="00B05DCE"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B05DCE" w:rsidP="00A145CE">
            <w:pPr>
              <w:spacing w:after="200" w:line="276" w:lineRule="auto"/>
              <w:jc w:val="center"/>
              <w:rPr>
                <w:rFonts w:ascii="Sylfaen" w:hAnsi="Sylfaen"/>
                <w:sz w:val="18"/>
                <w:szCs w:val="18"/>
              </w:rPr>
            </w:pPr>
            <w:r>
              <w:rPr>
                <w:rFonts w:ascii="Sylfaen" w:hAnsi="Sylfaen"/>
                <w:sz w:val="18"/>
                <w:szCs w:val="18"/>
              </w:rPr>
              <w:t>աշխատանքների կատարման</w:t>
            </w:r>
            <w:r w:rsidR="00F67FFE">
              <w:rPr>
                <w:rFonts w:ascii="Sylfaen" w:hAnsi="Sylfaen"/>
                <w:sz w:val="18"/>
                <w:szCs w:val="18"/>
              </w:rPr>
              <w:t xml:space="preserve">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Փականագործներ</w:t>
            </w:r>
          </w:p>
        </w:tc>
        <w:tc>
          <w:tcPr>
            <w:tcW w:w="1325" w:type="dxa"/>
            <w:vAlign w:val="center"/>
          </w:tcPr>
          <w:p w:rsidR="00A77010" w:rsidRPr="005946ED" w:rsidRDefault="004A06D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FB1CFF" w:rsidRDefault="009E3A1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9E3A1C"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p>
        </w:tc>
        <w:tc>
          <w:tcPr>
            <w:tcW w:w="1325" w:type="dxa"/>
            <w:vAlign w:val="center"/>
          </w:tcPr>
          <w:p w:rsidR="00A353DC" w:rsidRDefault="004A06D3"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9E3A1C" w:rsidP="00A145CE">
            <w:pPr>
              <w:spacing w:after="200" w:line="276" w:lineRule="auto"/>
              <w:jc w:val="center"/>
              <w:rPr>
                <w:rFonts w:ascii="Sylfaen" w:hAnsi="Sylfaen"/>
                <w:sz w:val="18"/>
                <w:szCs w:val="18"/>
              </w:rPr>
            </w:pPr>
            <w:r>
              <w:rPr>
                <w:rFonts w:ascii="Sylfaen" w:hAnsi="Sylfaen"/>
                <w:sz w:val="18"/>
                <w:szCs w:val="18"/>
              </w:rPr>
              <w:t xml:space="preserve">վարորդական </w:t>
            </w:r>
            <w:r w:rsidR="00F67FFE">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9E3A1C"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B15160">
        <w:rPr>
          <w:rFonts w:ascii="Sylfaen" w:hAnsi="Sylfaen" w:cs="Sylfaen"/>
          <w:sz w:val="18"/>
          <w:szCs w:val="18"/>
        </w:rPr>
        <w:t>միջին</w:t>
      </w:r>
      <w:r w:rsidR="00B15160" w:rsidRPr="00B15160">
        <w:rPr>
          <w:rFonts w:ascii="Sylfaen" w:hAnsi="Sylfaen" w:cs="Sylfaen"/>
          <w:sz w:val="18"/>
          <w:szCs w:val="18"/>
          <w:lang w:val="es-ES"/>
        </w:rPr>
        <w:t xml:space="preserve"> </w:t>
      </w:r>
      <w:r w:rsidR="00B15160">
        <w:rPr>
          <w:rFonts w:ascii="Sylfaen" w:hAnsi="Sylfaen" w:cs="Sylfaen"/>
          <w:sz w:val="18"/>
          <w:szCs w:val="18"/>
        </w:rPr>
        <w:t>և</w:t>
      </w:r>
      <w:r w:rsidR="00B15160" w:rsidRPr="00B15160">
        <w:rPr>
          <w:rFonts w:ascii="Sylfaen" w:hAnsi="Sylfaen" w:cs="Sylfaen"/>
          <w:sz w:val="18"/>
          <w:szCs w:val="18"/>
          <w:lang w:val="es-ES"/>
        </w:rPr>
        <w:t xml:space="preserve"> </w:t>
      </w:r>
      <w:r w:rsidR="00B15160">
        <w:rPr>
          <w:rFonts w:ascii="Sylfaen" w:hAnsi="Sylfaen" w:cs="Sylfaen"/>
          <w:sz w:val="18"/>
          <w:szCs w:val="18"/>
        </w:rPr>
        <w:t>ցածր</w:t>
      </w:r>
      <w:r w:rsidR="009E7807" w:rsidRPr="008463B9">
        <w:rPr>
          <w:rFonts w:ascii="Sylfaen" w:hAnsi="Sylfaen"/>
          <w:sz w:val="18"/>
          <w:szCs w:val="18"/>
          <w:lang w:val="hy-AM"/>
        </w:rPr>
        <w:t xml:space="preserve"> ճնշման գազատարերի վերականգման և վերատեղադրման 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721F6A" w:rsidRPr="00721F6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570CC" w:rsidRPr="00541968" w:rsidRDefault="006570C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af-ZA"/>
        </w:rPr>
      </w:pPr>
    </w:p>
    <w:p w:rsidR="00FB7CB5" w:rsidRPr="00CE6C85" w:rsidRDefault="00FB7CB5"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Pr="008463B9" w:rsidRDefault="00B7331A" w:rsidP="00A77010">
      <w:pPr>
        <w:pStyle w:val="BodyTextIndent"/>
        <w:ind w:firstLine="567"/>
        <w:rPr>
          <w:rFonts w:ascii="Sylfaen" w:hAnsi="Sylfaen"/>
          <w:sz w:val="18"/>
          <w:szCs w:val="18"/>
          <w:lang w:val="es-ES"/>
        </w:rPr>
      </w:pPr>
    </w:p>
    <w:p w:rsidR="007661B9" w:rsidRPr="00B15160"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A77010" w:rsidRPr="008463B9" w:rsidRDefault="008463B9" w:rsidP="007661B9">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27180D" w:rsidP="009E7807">
      <w:pPr>
        <w:pStyle w:val="Heading9"/>
        <w:jc w:val="right"/>
        <w:rPr>
          <w:rFonts w:ascii="Sylfaen" w:hAnsi="Sylfaen" w:cs="Sylfaen"/>
          <w:sz w:val="18"/>
          <w:szCs w:val="18"/>
        </w:rPr>
      </w:pPr>
      <w:r>
        <w:rPr>
          <w:rFonts w:ascii="Sylfaen" w:hAnsi="Sylfaen"/>
          <w:lang w:val="af-ZA"/>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B7CB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21F6A" w:rsidP="004D3B9B">
            <w:pPr>
              <w:tabs>
                <w:tab w:val="left" w:pos="1248"/>
              </w:tabs>
              <w:spacing w:line="360" w:lineRule="auto"/>
              <w:jc w:val="both"/>
              <w:rPr>
                <w:rFonts w:ascii="Sylfaen" w:hAnsi="Sylfaen" w:cs="GHEA Grapalat"/>
                <w:sz w:val="18"/>
                <w:szCs w:val="18"/>
                <w:lang w:eastAsia="ru-RU"/>
              </w:rPr>
            </w:pPr>
            <w:r w:rsidRPr="00721F6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570CC" w:rsidRDefault="006570C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B7CB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B7CB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AB7027" w:rsidP="00477893">
            <w:pPr>
              <w:rPr>
                <w:rFonts w:ascii="Sylfaen" w:hAnsi="Sylfaen"/>
                <w:b/>
                <w:color w:val="FF0000"/>
                <w:sz w:val="18"/>
                <w:szCs w:val="18"/>
                <w:lang w:val="es-ES"/>
              </w:rPr>
            </w:pPr>
            <w:r w:rsidRPr="00AB7027">
              <w:rPr>
                <w:rFonts w:ascii="Sylfaen" w:hAnsi="Sylfaen" w:cs="Sylfaen"/>
                <w:sz w:val="18"/>
                <w:szCs w:val="18"/>
                <w:lang w:val="es-ES"/>
              </w:rPr>
              <w:t>«</w:t>
            </w:r>
            <w:r w:rsidR="002E742A">
              <w:rPr>
                <w:rFonts w:ascii="Sylfaen" w:hAnsi="Sylfaen" w:cs="Sylfaen"/>
                <w:sz w:val="18"/>
                <w:szCs w:val="18"/>
                <w:lang w:val="af-ZA"/>
              </w:rPr>
              <w:t xml:space="preserve">Լոռու մարզի Ստեփանավան քաղաքի Երիտասարդական փողոցի միջին և ցածր ճնշման ստորգետնյա գազատարների վթարային հատվածների վերատեղադրում»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9C051E" w:rsidRPr="00335F42" w:rsidRDefault="009C051E" w:rsidP="005A5D42">
      <w:pPr>
        <w:ind w:left="720" w:firstLine="720"/>
        <w:jc w:val="both"/>
        <w:rPr>
          <w:rFonts w:ascii="Sylfaen" w:hAnsi="Sylfaen"/>
          <w:sz w:val="16"/>
          <w:szCs w:val="16"/>
          <w:lang w:val="hy-AM"/>
        </w:rPr>
      </w:pPr>
    </w:p>
    <w:p w:rsidR="009C051E" w:rsidRDefault="009C051E"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Pr="0019737A" w:rsidRDefault="0019737A" w:rsidP="0019737A">
      <w:pPr>
        <w:rPr>
          <w:rFonts w:ascii="Sylfaen" w:hAnsi="Sylfaen" w:cs="TimesArmenianPSMT"/>
          <w:b/>
          <w:i/>
          <w:color w:val="000000"/>
          <w:sz w:val="18"/>
          <w:szCs w:val="18"/>
          <w:lang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.1</w:t>
      </w:r>
    </w:p>
    <w:p w:rsidR="0019737A" w:rsidRPr="008463B9" w:rsidRDefault="0019737A" w:rsidP="0019737A">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737A" w:rsidRPr="008463B9" w:rsidRDefault="0019737A" w:rsidP="0019737A">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737A" w:rsidRPr="008463B9" w:rsidRDefault="0019737A" w:rsidP="0019737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Default="0019737A" w:rsidP="005A5D42">
      <w:pPr>
        <w:ind w:left="720" w:firstLine="720"/>
        <w:jc w:val="both"/>
        <w:rPr>
          <w:rFonts w:ascii="Sylfaen" w:hAnsi="Sylfaen"/>
          <w:sz w:val="16"/>
          <w:szCs w:val="16"/>
        </w:rPr>
      </w:pPr>
    </w:p>
    <w:p w:rsidR="0019737A" w:rsidRPr="0019737A" w:rsidRDefault="0019737A" w:rsidP="005A5D42">
      <w:pPr>
        <w:ind w:left="720" w:firstLine="720"/>
        <w:jc w:val="both"/>
        <w:rPr>
          <w:rFonts w:ascii="Sylfaen" w:hAnsi="Sylfaen"/>
          <w:sz w:val="16"/>
          <w:szCs w:val="16"/>
        </w:rPr>
      </w:pPr>
    </w:p>
    <w:p w:rsidR="009C051E" w:rsidRPr="00335F42" w:rsidRDefault="009C051E" w:rsidP="005A5D42">
      <w:pPr>
        <w:ind w:left="720" w:firstLine="720"/>
        <w:jc w:val="both"/>
        <w:rPr>
          <w:rFonts w:ascii="Sylfaen" w:hAnsi="Sylfaen"/>
          <w:sz w:val="16"/>
          <w:szCs w:val="16"/>
          <w:lang w:val="hy-AM"/>
        </w:rPr>
      </w:pPr>
    </w:p>
    <w:p w:rsidR="009C051E" w:rsidRPr="00335F42" w:rsidRDefault="009C051E" w:rsidP="005A5D42">
      <w:pPr>
        <w:ind w:left="720" w:firstLine="720"/>
        <w:jc w:val="both"/>
        <w:rPr>
          <w:rFonts w:ascii="Sylfaen" w:hAnsi="Sylfaen"/>
          <w:sz w:val="16"/>
          <w:szCs w:val="16"/>
          <w:lang w:val="hy-AM"/>
        </w:rPr>
      </w:pPr>
    </w:p>
    <w:tbl>
      <w:tblPr>
        <w:tblW w:w="12222" w:type="dxa"/>
        <w:tblInd w:w="97" w:type="dxa"/>
        <w:tblLayout w:type="fixed"/>
        <w:tblLook w:val="04A0"/>
      </w:tblPr>
      <w:tblGrid>
        <w:gridCol w:w="428"/>
        <w:gridCol w:w="11276"/>
        <w:gridCol w:w="518"/>
      </w:tblGrid>
      <w:tr w:rsidR="007661B9" w:rsidRPr="004E69D5" w:rsidTr="0094726F">
        <w:trPr>
          <w:trHeight w:val="300"/>
        </w:trPr>
        <w:tc>
          <w:tcPr>
            <w:tcW w:w="10643" w:type="dxa"/>
            <w:gridSpan w:val="3"/>
            <w:tcBorders>
              <w:top w:val="nil"/>
              <w:left w:val="nil"/>
              <w:bottom w:val="nil"/>
              <w:right w:val="nil"/>
            </w:tcBorders>
            <w:shd w:val="clear" w:color="000000" w:fill="FFFFFF"/>
            <w:noWrap/>
            <w:vAlign w:val="bottom"/>
            <w:hideMark/>
          </w:tcPr>
          <w:tbl>
            <w:tblPr>
              <w:tblW w:w="9943" w:type="dxa"/>
              <w:tblLayout w:type="fixed"/>
              <w:tblLook w:val="04A0"/>
            </w:tblPr>
            <w:tblGrid>
              <w:gridCol w:w="470"/>
              <w:gridCol w:w="5812"/>
              <w:gridCol w:w="740"/>
              <w:gridCol w:w="961"/>
              <w:gridCol w:w="960"/>
              <w:gridCol w:w="1000"/>
            </w:tblGrid>
            <w:tr w:rsidR="007661B9" w:rsidRPr="006570CC" w:rsidTr="0094726F">
              <w:trPr>
                <w:trHeight w:val="300"/>
              </w:trPr>
              <w:tc>
                <w:tcPr>
                  <w:tcW w:w="6282" w:type="dxa"/>
                  <w:gridSpan w:val="2"/>
                  <w:tcBorders>
                    <w:top w:val="nil"/>
                    <w:left w:val="nil"/>
                    <w:bottom w:val="nil"/>
                    <w:right w:val="nil"/>
                  </w:tcBorders>
                  <w:shd w:val="clear" w:color="000000" w:fill="FFFFFF"/>
                  <w:noWrap/>
                  <w:vAlign w:val="bottom"/>
                  <w:hideMark/>
                </w:tcPr>
                <w:p w:rsidR="007661B9" w:rsidRPr="006570CC" w:rsidRDefault="007661B9" w:rsidP="0094726F">
                  <w:pPr>
                    <w:jc w:val="right"/>
                    <w:rPr>
                      <w:rFonts w:ascii="Sylfaen" w:hAnsi="Sylfaen" w:cs="Calibri"/>
                      <w:i/>
                      <w:iCs/>
                      <w:sz w:val="20"/>
                      <w:szCs w:val="20"/>
                    </w:rPr>
                  </w:pPr>
                  <w:r w:rsidRPr="006570CC">
                    <w:rPr>
                      <w:rFonts w:ascii="Sylfaen" w:hAnsi="Sylfaen" w:cs="Calibri"/>
                      <w:i/>
                      <w:iCs/>
                      <w:sz w:val="20"/>
                      <w:szCs w:val="20"/>
                    </w:rPr>
                    <w:t> </w:t>
                  </w:r>
                </w:p>
              </w:tc>
              <w:tc>
                <w:tcPr>
                  <w:tcW w:w="74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961" w:type="dxa"/>
                  <w:tcBorders>
                    <w:top w:val="nil"/>
                    <w:left w:val="nil"/>
                    <w:bottom w:val="nil"/>
                    <w:right w:val="nil"/>
                  </w:tcBorders>
                  <w:shd w:val="clear" w:color="000000" w:fill="FFFFFF"/>
                  <w:noWrap/>
                  <w:vAlign w:val="bottom"/>
                  <w:hideMark/>
                </w:tcPr>
                <w:p w:rsidR="007661B9" w:rsidRDefault="007661B9" w:rsidP="0094726F">
                  <w:pPr>
                    <w:rPr>
                      <w:rFonts w:ascii="Sylfaen" w:hAnsi="Sylfaen" w:cs="Calibri"/>
                      <w:sz w:val="20"/>
                      <w:szCs w:val="20"/>
                    </w:rPr>
                  </w:pPr>
                  <w:r w:rsidRPr="006570CC">
                    <w:rPr>
                      <w:rFonts w:ascii="Sylfaen" w:hAnsi="Sylfaen" w:cs="Calibri"/>
                      <w:sz w:val="20"/>
                      <w:szCs w:val="20"/>
                    </w:rPr>
                    <w:t> </w:t>
                  </w:r>
                </w:p>
                <w:p w:rsidR="0019737A" w:rsidRPr="006570CC" w:rsidRDefault="0019737A" w:rsidP="0094726F">
                  <w:pPr>
                    <w:rPr>
                      <w:rFonts w:ascii="Sylfaen" w:hAnsi="Sylfaen" w:cs="Calibri"/>
                      <w:sz w:val="20"/>
                      <w:szCs w:val="20"/>
                    </w:rPr>
                  </w:pPr>
                </w:p>
              </w:tc>
              <w:tc>
                <w:tcPr>
                  <w:tcW w:w="960" w:type="dxa"/>
                  <w:tcBorders>
                    <w:top w:val="nil"/>
                    <w:left w:val="nil"/>
                    <w:bottom w:val="nil"/>
                    <w:right w:val="nil"/>
                  </w:tcBorders>
                  <w:shd w:val="clear" w:color="000000" w:fill="FFFFFF"/>
                  <w:noWrap/>
                  <w:vAlign w:val="bottom"/>
                  <w:hideMark/>
                </w:tcPr>
                <w:p w:rsidR="0019737A" w:rsidRDefault="0019737A" w:rsidP="0094726F">
                  <w:pPr>
                    <w:rPr>
                      <w:rFonts w:ascii="Sylfaen" w:hAnsi="Sylfaen" w:cs="Calibri"/>
                      <w:sz w:val="20"/>
                      <w:szCs w:val="20"/>
                    </w:rPr>
                  </w:pPr>
                </w:p>
                <w:p w:rsidR="0019737A" w:rsidRDefault="0019737A" w:rsidP="0094726F">
                  <w:pPr>
                    <w:rPr>
                      <w:rFonts w:ascii="Sylfaen" w:hAnsi="Sylfaen" w:cs="Calibri"/>
                      <w:sz w:val="20"/>
                      <w:szCs w:val="20"/>
                    </w:rPr>
                  </w:pPr>
                </w:p>
                <w:p w:rsidR="0019737A" w:rsidRDefault="0019737A" w:rsidP="0094726F">
                  <w:pPr>
                    <w:rPr>
                      <w:rFonts w:ascii="Sylfaen" w:hAnsi="Sylfaen" w:cs="Calibri"/>
                      <w:sz w:val="20"/>
                      <w:szCs w:val="20"/>
                    </w:rPr>
                  </w:pPr>
                </w:p>
                <w:p w:rsidR="0019737A" w:rsidRPr="006570CC" w:rsidRDefault="0019737A" w:rsidP="0094726F">
                  <w:pPr>
                    <w:rPr>
                      <w:rFonts w:ascii="Sylfaen" w:hAnsi="Sylfaen" w:cs="Calibri"/>
                      <w:sz w:val="20"/>
                      <w:szCs w:val="20"/>
                    </w:rPr>
                  </w:pPr>
                </w:p>
              </w:tc>
              <w:tc>
                <w:tcPr>
                  <w:tcW w:w="1000" w:type="dxa"/>
                  <w:tcBorders>
                    <w:top w:val="nil"/>
                    <w:left w:val="nil"/>
                    <w:bottom w:val="nil"/>
                    <w:right w:val="nil"/>
                  </w:tcBorders>
                  <w:shd w:val="clear" w:color="000000" w:fill="FFFFFF"/>
                  <w:noWrap/>
                  <w:vAlign w:val="bottom"/>
                  <w:hideMark/>
                </w:tcPr>
                <w:p w:rsidR="007661B9" w:rsidRPr="006570CC" w:rsidRDefault="007661B9" w:rsidP="0094726F">
                  <w:pPr>
                    <w:jc w:val="right"/>
                    <w:rPr>
                      <w:rFonts w:ascii="Sylfaen" w:hAnsi="Sylfaen" w:cs="Calibri"/>
                      <w:sz w:val="20"/>
                      <w:szCs w:val="20"/>
                    </w:rPr>
                  </w:pPr>
                  <w:r w:rsidRPr="006570CC">
                    <w:rPr>
                      <w:rFonts w:ascii="Sylfaen" w:hAnsi="Sylfaen" w:cs="Calibri"/>
                      <w:sz w:val="20"/>
                      <w:szCs w:val="20"/>
                    </w:rPr>
                    <w:t>№ 8/002-15 ԳՄ</w:t>
                  </w:r>
                </w:p>
              </w:tc>
            </w:tr>
            <w:tr w:rsidR="007661B9" w:rsidRPr="006570CC" w:rsidTr="0094726F">
              <w:trPr>
                <w:trHeight w:val="315"/>
              </w:trPr>
              <w:tc>
                <w:tcPr>
                  <w:tcW w:w="6282" w:type="dxa"/>
                  <w:gridSpan w:val="2"/>
                  <w:tcBorders>
                    <w:top w:val="nil"/>
                    <w:left w:val="nil"/>
                    <w:bottom w:val="nil"/>
                    <w:right w:val="nil"/>
                  </w:tcBorders>
                  <w:shd w:val="clear" w:color="000000" w:fill="FFFFFF"/>
                  <w:noWrap/>
                  <w:vAlign w:val="bottom"/>
                  <w:hideMark/>
                </w:tcPr>
                <w:p w:rsidR="007661B9" w:rsidRPr="006570CC" w:rsidRDefault="007661B9" w:rsidP="0094726F">
                  <w:pPr>
                    <w:jc w:val="right"/>
                    <w:rPr>
                      <w:rFonts w:ascii="Sylfaen" w:hAnsi="Sylfaen" w:cs="Calibri"/>
                      <w:i/>
                      <w:iCs/>
                      <w:sz w:val="20"/>
                      <w:szCs w:val="20"/>
                    </w:rPr>
                  </w:pPr>
                  <w:r w:rsidRPr="006570CC">
                    <w:rPr>
                      <w:rFonts w:ascii="Sylfaen" w:hAnsi="Sylfaen" w:cs="Calibri"/>
                      <w:i/>
                      <w:iCs/>
                      <w:sz w:val="20"/>
                      <w:szCs w:val="20"/>
                    </w:rPr>
                    <w:t> </w:t>
                  </w:r>
                </w:p>
              </w:tc>
              <w:tc>
                <w:tcPr>
                  <w:tcW w:w="740" w:type="dxa"/>
                  <w:tcBorders>
                    <w:top w:val="nil"/>
                    <w:left w:val="nil"/>
                    <w:bottom w:val="nil"/>
                    <w:right w:val="nil"/>
                  </w:tcBorders>
                  <w:shd w:val="clear" w:color="000000" w:fill="FFFFFF"/>
                  <w:noWrap/>
                  <w:vAlign w:val="bottom"/>
                  <w:hideMark/>
                </w:tcPr>
                <w:p w:rsidR="007661B9" w:rsidRPr="006570CC" w:rsidRDefault="007661B9" w:rsidP="0094726F">
                  <w:pPr>
                    <w:jc w:val="right"/>
                    <w:rPr>
                      <w:rFonts w:ascii="Sylfaen" w:hAnsi="Sylfaen" w:cs="Calibri"/>
                      <w:i/>
                      <w:iCs/>
                      <w:sz w:val="20"/>
                      <w:szCs w:val="20"/>
                    </w:rPr>
                  </w:pPr>
                  <w:r w:rsidRPr="006570CC">
                    <w:rPr>
                      <w:rFonts w:ascii="Sylfaen" w:hAnsi="Sylfaen" w:cs="Calibri"/>
                      <w:i/>
                      <w:iCs/>
                      <w:sz w:val="20"/>
                      <w:szCs w:val="20"/>
                    </w:rPr>
                    <w:t> </w:t>
                  </w:r>
                </w:p>
              </w:tc>
              <w:tc>
                <w:tcPr>
                  <w:tcW w:w="961"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b/>
                      <w:bCs/>
                      <w:i/>
                      <w:iCs/>
                      <w:sz w:val="20"/>
                      <w:szCs w:val="20"/>
                    </w:rPr>
                  </w:pPr>
                  <w:r w:rsidRPr="006570CC">
                    <w:rPr>
                      <w:rFonts w:ascii="Sylfaen" w:hAnsi="Sylfaen" w:cs="Calibri"/>
                      <w:b/>
                      <w:bCs/>
                      <w:i/>
                      <w:iCs/>
                      <w:sz w:val="20"/>
                      <w:szCs w:val="20"/>
                    </w:rPr>
                    <w:t> </w:t>
                  </w:r>
                </w:p>
              </w:tc>
              <w:tc>
                <w:tcPr>
                  <w:tcW w:w="96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100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r>
            <w:tr w:rsidR="007661B9" w:rsidRPr="006570CC" w:rsidTr="0094726F">
              <w:trPr>
                <w:trHeight w:val="316"/>
              </w:trPr>
              <w:tc>
                <w:tcPr>
                  <w:tcW w:w="9943" w:type="dxa"/>
                  <w:gridSpan w:val="6"/>
                  <w:vMerge w:val="restart"/>
                  <w:tcBorders>
                    <w:top w:val="nil"/>
                    <w:left w:val="nil"/>
                    <w:bottom w:val="nil"/>
                    <w:right w:val="nil"/>
                  </w:tcBorders>
                  <w:shd w:val="clear" w:color="000000" w:fill="FFFFFF"/>
                  <w:vAlign w:val="center"/>
                  <w:hideMark/>
                </w:tcPr>
                <w:p w:rsidR="007661B9" w:rsidRPr="006570CC" w:rsidRDefault="007661B9" w:rsidP="0094726F">
                  <w:pPr>
                    <w:jc w:val="center"/>
                    <w:rPr>
                      <w:rFonts w:ascii="Sylfaen" w:hAnsi="Sylfaen" w:cs="Calibri"/>
                      <w:b/>
                      <w:bCs/>
                      <w:i/>
                      <w:iCs/>
                    </w:rPr>
                  </w:pPr>
                  <w:r w:rsidRPr="006570CC">
                    <w:rPr>
                      <w:rFonts w:ascii="Sylfaen" w:hAnsi="Sylfaen" w:cs="Calibri"/>
                      <w:b/>
                      <w:bCs/>
                      <w:i/>
                      <w:iCs/>
                      <w:sz w:val="22"/>
                      <w:szCs w:val="22"/>
                    </w:rPr>
                    <w:t>Լոռու մարզի Ստեփանավան քաղաքի Երիտասարդական փողոցի մ/ճ և ց/ճ ս/գ գազատարի վթարային հատվածների վերատեղադրում</w:t>
                  </w:r>
                </w:p>
              </w:tc>
            </w:tr>
            <w:tr w:rsidR="007661B9" w:rsidRPr="006570CC" w:rsidTr="0094726F">
              <w:trPr>
                <w:trHeight w:val="435"/>
              </w:trPr>
              <w:tc>
                <w:tcPr>
                  <w:tcW w:w="9943" w:type="dxa"/>
                  <w:gridSpan w:val="6"/>
                  <w:vMerge/>
                  <w:tcBorders>
                    <w:top w:val="nil"/>
                    <w:left w:val="nil"/>
                    <w:bottom w:val="nil"/>
                    <w:right w:val="nil"/>
                  </w:tcBorders>
                  <w:vAlign w:val="center"/>
                  <w:hideMark/>
                </w:tcPr>
                <w:p w:rsidR="007661B9" w:rsidRPr="006570CC" w:rsidRDefault="007661B9" w:rsidP="0094726F">
                  <w:pPr>
                    <w:rPr>
                      <w:rFonts w:ascii="Sylfaen" w:hAnsi="Sylfaen" w:cs="Calibri"/>
                      <w:b/>
                      <w:bCs/>
                      <w:i/>
                      <w:iCs/>
                    </w:rPr>
                  </w:pPr>
                </w:p>
              </w:tc>
            </w:tr>
            <w:tr w:rsidR="007661B9" w:rsidRPr="006570CC" w:rsidTr="0094726F">
              <w:trPr>
                <w:trHeight w:val="300"/>
              </w:trPr>
              <w:tc>
                <w:tcPr>
                  <w:tcW w:w="47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5812" w:type="dxa"/>
                  <w:tcBorders>
                    <w:top w:val="nil"/>
                    <w:left w:val="nil"/>
                    <w:bottom w:val="nil"/>
                    <w:right w:val="nil"/>
                  </w:tcBorders>
                  <w:shd w:val="clear" w:color="000000" w:fill="FFFFFF"/>
                  <w:noWrap/>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w:t>
                  </w:r>
                </w:p>
              </w:tc>
              <w:tc>
                <w:tcPr>
                  <w:tcW w:w="74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961"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96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16"/>
                      <w:szCs w:val="16"/>
                    </w:rPr>
                  </w:pPr>
                  <w:r w:rsidRPr="006570CC">
                    <w:rPr>
                      <w:rFonts w:ascii="Sylfaen" w:hAnsi="Sylfaen" w:cs="Calibri"/>
                      <w:sz w:val="16"/>
                      <w:szCs w:val="16"/>
                    </w:rPr>
                    <w:t> </w:t>
                  </w:r>
                </w:p>
              </w:tc>
              <w:tc>
                <w:tcPr>
                  <w:tcW w:w="100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r>
            <w:tr w:rsidR="007661B9" w:rsidRPr="006570CC" w:rsidTr="0094726F">
              <w:trPr>
                <w:trHeight w:val="300"/>
              </w:trPr>
              <w:tc>
                <w:tcPr>
                  <w:tcW w:w="9943" w:type="dxa"/>
                  <w:gridSpan w:val="6"/>
                  <w:tcBorders>
                    <w:top w:val="nil"/>
                    <w:left w:val="nil"/>
                    <w:bottom w:val="nil"/>
                    <w:right w:val="nil"/>
                  </w:tcBorders>
                  <w:shd w:val="clear" w:color="000000" w:fill="FFFFFF"/>
                  <w:noWrap/>
                  <w:vAlign w:val="bottom"/>
                  <w:hideMark/>
                </w:tcPr>
                <w:p w:rsidR="007661B9" w:rsidRPr="006570CC" w:rsidRDefault="007661B9" w:rsidP="0094726F">
                  <w:pPr>
                    <w:jc w:val="center"/>
                    <w:rPr>
                      <w:rFonts w:ascii="Arial Armenian" w:hAnsi="Arial Armenian" w:cs="Calibri"/>
                      <w:i/>
                      <w:iCs/>
                      <w:sz w:val="20"/>
                      <w:szCs w:val="20"/>
                    </w:rPr>
                  </w:pPr>
                  <w:r w:rsidRPr="006570CC">
                    <w:rPr>
                      <w:rFonts w:ascii="Sylfaen" w:hAnsi="Sylfaen" w:cs="Sylfaen"/>
                      <w:i/>
                      <w:iCs/>
                      <w:sz w:val="20"/>
                      <w:szCs w:val="20"/>
                    </w:rPr>
                    <w:t>ԾԱՎԱԼԱԹԵՐԹ</w:t>
                  </w:r>
                  <w:r w:rsidRPr="006570CC">
                    <w:rPr>
                      <w:rFonts w:ascii="Arial Armenian" w:hAnsi="Arial Armenian" w:cs="Arial Armenian"/>
                      <w:i/>
                      <w:iCs/>
                      <w:sz w:val="20"/>
                      <w:szCs w:val="20"/>
                    </w:rPr>
                    <w:t>-</w:t>
                  </w:r>
                  <w:r w:rsidRPr="006570CC">
                    <w:rPr>
                      <w:rFonts w:ascii="Sylfaen" w:hAnsi="Sylfaen" w:cs="Sylfaen"/>
                      <w:i/>
                      <w:iCs/>
                      <w:sz w:val="20"/>
                      <w:szCs w:val="20"/>
                    </w:rPr>
                    <w:t>ՆԱԽԱՀԱՇԻՎ</w:t>
                  </w:r>
                </w:p>
              </w:tc>
            </w:tr>
            <w:tr w:rsidR="007661B9" w:rsidRPr="006570CC" w:rsidTr="0094726F">
              <w:trPr>
                <w:trHeight w:val="315"/>
              </w:trPr>
              <w:tc>
                <w:tcPr>
                  <w:tcW w:w="47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5812" w:type="dxa"/>
                  <w:tcBorders>
                    <w:top w:val="nil"/>
                    <w:left w:val="nil"/>
                    <w:bottom w:val="nil"/>
                    <w:right w:val="nil"/>
                  </w:tcBorders>
                  <w:shd w:val="clear" w:color="000000" w:fill="FFFFFF"/>
                  <w:noWrap/>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w:t>
                  </w:r>
                </w:p>
              </w:tc>
              <w:tc>
                <w:tcPr>
                  <w:tcW w:w="74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961"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c>
                <w:tcPr>
                  <w:tcW w:w="960" w:type="dxa"/>
                  <w:tcBorders>
                    <w:top w:val="nil"/>
                    <w:left w:val="nil"/>
                    <w:bottom w:val="nil"/>
                    <w:right w:val="nil"/>
                  </w:tcBorders>
                  <w:shd w:val="clear" w:color="000000" w:fill="FFFFFF"/>
                  <w:noWrap/>
                  <w:vAlign w:val="bottom"/>
                  <w:hideMark/>
                </w:tcPr>
                <w:p w:rsidR="007661B9" w:rsidRPr="006570CC" w:rsidRDefault="007661B9" w:rsidP="0094726F">
                  <w:pPr>
                    <w:jc w:val="right"/>
                    <w:rPr>
                      <w:rFonts w:ascii="Sylfaen" w:hAnsi="Sylfaen" w:cs="Calibri"/>
                      <w:color w:val="FFFFFF"/>
                      <w:sz w:val="20"/>
                      <w:szCs w:val="20"/>
                    </w:rPr>
                  </w:pPr>
                  <w:r w:rsidRPr="006570CC">
                    <w:rPr>
                      <w:rFonts w:ascii="Sylfaen" w:hAnsi="Sylfaen" w:cs="Calibri"/>
                      <w:color w:val="FFFFFF"/>
                      <w:sz w:val="20"/>
                      <w:szCs w:val="20"/>
                    </w:rPr>
                    <w:t>1.19634</w:t>
                  </w:r>
                </w:p>
              </w:tc>
              <w:tc>
                <w:tcPr>
                  <w:tcW w:w="100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 </w:t>
                  </w:r>
                </w:p>
              </w:tc>
            </w:tr>
            <w:tr w:rsidR="007661B9" w:rsidRPr="006570CC" w:rsidTr="0094726F">
              <w:trPr>
                <w:trHeight w:val="360"/>
              </w:trPr>
              <w:tc>
                <w:tcPr>
                  <w:tcW w:w="47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Հ/Հ</w:t>
                  </w:r>
                </w:p>
              </w:tc>
              <w:tc>
                <w:tcPr>
                  <w:tcW w:w="5812"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Չափման միավորը</w:t>
                  </w:r>
                </w:p>
              </w:tc>
              <w:tc>
                <w:tcPr>
                  <w:tcW w:w="96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 xml:space="preserve">Միավորի ընդհանուր արժեքը </w:t>
                  </w:r>
                  <w:r w:rsidRPr="006570CC">
                    <w:rPr>
                      <w:rFonts w:ascii="Sylfaen" w:hAnsi="Sylfaen" w:cs="Calibri"/>
                      <w:sz w:val="18"/>
                      <w:szCs w:val="18"/>
                    </w:rPr>
                    <w:t>դրամ</w:t>
                  </w:r>
                </w:p>
              </w:tc>
              <w:tc>
                <w:tcPr>
                  <w:tcW w:w="100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 xml:space="preserve">Ընդհանուր արժեքը </w:t>
                  </w:r>
                  <w:r w:rsidRPr="006570CC">
                    <w:rPr>
                      <w:rFonts w:ascii="Sylfaen" w:hAnsi="Sylfaen" w:cs="Calibri"/>
                      <w:sz w:val="18"/>
                      <w:szCs w:val="18"/>
                    </w:rPr>
                    <w:t xml:space="preserve"> դրամ</w:t>
                  </w:r>
                </w:p>
              </w:tc>
            </w:tr>
            <w:tr w:rsidR="007661B9" w:rsidRPr="006570CC" w:rsidTr="0094726F">
              <w:trPr>
                <w:trHeight w:val="450"/>
              </w:trPr>
              <w:tc>
                <w:tcPr>
                  <w:tcW w:w="470" w:type="dxa"/>
                  <w:vMerge/>
                  <w:tcBorders>
                    <w:top w:val="double" w:sz="6" w:space="0" w:color="auto"/>
                    <w:left w:val="double" w:sz="6"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5812"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1"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7661B9" w:rsidRPr="006570CC" w:rsidRDefault="007661B9" w:rsidP="0094726F">
                  <w:pPr>
                    <w:rPr>
                      <w:rFonts w:ascii="Sylfaen" w:hAnsi="Sylfaen" w:cs="Calibri"/>
                      <w:sz w:val="18"/>
                      <w:szCs w:val="18"/>
                    </w:rPr>
                  </w:pPr>
                </w:p>
              </w:tc>
            </w:tr>
            <w:tr w:rsidR="007661B9" w:rsidRPr="006570CC" w:rsidTr="0094726F">
              <w:trPr>
                <w:trHeight w:val="450"/>
              </w:trPr>
              <w:tc>
                <w:tcPr>
                  <w:tcW w:w="470" w:type="dxa"/>
                  <w:vMerge/>
                  <w:tcBorders>
                    <w:top w:val="double" w:sz="6" w:space="0" w:color="auto"/>
                    <w:left w:val="double" w:sz="6"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5812"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1"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7661B9" w:rsidRPr="006570CC" w:rsidRDefault="007661B9" w:rsidP="0094726F">
                  <w:pPr>
                    <w:rPr>
                      <w:rFonts w:ascii="Sylfaen" w:hAnsi="Sylfaen" w:cs="Calibri"/>
                      <w:sz w:val="18"/>
                      <w:szCs w:val="18"/>
                    </w:rPr>
                  </w:pPr>
                </w:p>
              </w:tc>
            </w:tr>
            <w:tr w:rsidR="007661B9" w:rsidRPr="006570CC" w:rsidTr="0094726F">
              <w:trPr>
                <w:trHeight w:val="450"/>
              </w:trPr>
              <w:tc>
                <w:tcPr>
                  <w:tcW w:w="470" w:type="dxa"/>
                  <w:vMerge/>
                  <w:tcBorders>
                    <w:top w:val="double" w:sz="6" w:space="0" w:color="auto"/>
                    <w:left w:val="double" w:sz="6"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5812"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1"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7661B9" w:rsidRPr="006570CC" w:rsidRDefault="007661B9" w:rsidP="0094726F">
                  <w:pPr>
                    <w:rPr>
                      <w:rFonts w:ascii="Sylfaen" w:hAnsi="Sylfaen" w:cs="Calibri"/>
                      <w:sz w:val="18"/>
                      <w:szCs w:val="18"/>
                    </w:rPr>
                  </w:pPr>
                </w:p>
              </w:tc>
            </w:tr>
            <w:tr w:rsidR="007661B9" w:rsidRPr="006570CC" w:rsidTr="0094726F">
              <w:trPr>
                <w:trHeight w:val="450"/>
              </w:trPr>
              <w:tc>
                <w:tcPr>
                  <w:tcW w:w="470" w:type="dxa"/>
                  <w:vMerge/>
                  <w:tcBorders>
                    <w:top w:val="double" w:sz="6" w:space="0" w:color="auto"/>
                    <w:left w:val="double" w:sz="6"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5812"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1"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6"/>
                      <w:szCs w:val="16"/>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7661B9" w:rsidRPr="006570CC" w:rsidRDefault="007661B9" w:rsidP="0094726F">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7661B9" w:rsidRPr="006570CC" w:rsidRDefault="007661B9" w:rsidP="0094726F">
                  <w:pPr>
                    <w:rPr>
                      <w:rFonts w:ascii="Sylfaen" w:hAnsi="Sylfaen" w:cs="Calibri"/>
                      <w:sz w:val="18"/>
                      <w:szCs w:val="18"/>
                    </w:rPr>
                  </w:pPr>
                </w:p>
              </w:tc>
            </w:tr>
            <w:tr w:rsidR="007661B9" w:rsidRPr="006570CC" w:rsidTr="0094726F">
              <w:trPr>
                <w:trHeight w:val="300"/>
              </w:trPr>
              <w:tc>
                <w:tcPr>
                  <w:tcW w:w="470" w:type="dxa"/>
                  <w:tcBorders>
                    <w:top w:val="nil"/>
                    <w:left w:val="double" w:sz="6"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5812" w:type="dxa"/>
                  <w:tcBorders>
                    <w:top w:val="nil"/>
                    <w:left w:val="single" w:sz="4" w:space="0" w:color="auto"/>
                    <w:bottom w:val="single" w:sz="4" w:space="0" w:color="auto"/>
                    <w:right w:val="single" w:sz="4" w:space="0" w:color="auto"/>
                  </w:tcBorders>
                  <w:shd w:val="clear" w:color="000000" w:fill="FFFFFF"/>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3</w:t>
                  </w:r>
                </w:p>
              </w:tc>
              <w:tc>
                <w:tcPr>
                  <w:tcW w:w="740" w:type="dxa"/>
                  <w:tcBorders>
                    <w:top w:val="nil"/>
                    <w:left w:val="nil"/>
                    <w:bottom w:val="single" w:sz="4" w:space="0" w:color="auto"/>
                    <w:right w:val="nil"/>
                  </w:tcBorders>
                  <w:shd w:val="clear" w:color="000000" w:fill="FFFFFF"/>
                  <w:vAlign w:val="center"/>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4</w:t>
                  </w:r>
                </w:p>
              </w:tc>
              <w:tc>
                <w:tcPr>
                  <w:tcW w:w="961" w:type="dxa"/>
                  <w:tcBorders>
                    <w:top w:val="nil"/>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6"/>
                      <w:szCs w:val="16"/>
                    </w:rPr>
                  </w:pPr>
                  <w:r w:rsidRPr="006570CC">
                    <w:rPr>
                      <w:rFonts w:ascii="Sylfaen" w:hAnsi="Sylfaen" w:cs="Calibri"/>
                      <w:sz w:val="16"/>
                      <w:szCs w:val="16"/>
                    </w:rPr>
                    <w:t>5</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5</w:t>
                  </w:r>
                </w:p>
              </w:tc>
              <w:tc>
                <w:tcPr>
                  <w:tcW w:w="1000" w:type="dxa"/>
                  <w:tcBorders>
                    <w:top w:val="nil"/>
                    <w:left w:val="nil"/>
                    <w:bottom w:val="single" w:sz="4" w:space="0" w:color="auto"/>
                    <w:right w:val="double" w:sz="6"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w:t>
                  </w: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 </w:t>
                  </w:r>
                </w:p>
              </w:tc>
              <w:tc>
                <w:tcPr>
                  <w:tcW w:w="947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Ց/ճ ս/գ գազատարի վթարային հատվածների վերատեղադրում</w:t>
                  </w: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Հենարանների տեղադրում պողպատե խողովակներից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220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Պարոնիտ</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4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շինվածքներ  հենարանների հիմքերի համար(թիթեղ)</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5</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Ø159x4.5մմ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203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w:t>
                  </w:r>
                  <w:r>
                    <w:rPr>
                      <w:rFonts w:ascii="Sylfaen" w:hAnsi="Sylfaen" w:cs="Calibri"/>
                      <w:sz w:val="18"/>
                      <w:szCs w:val="18"/>
                    </w:rPr>
                    <w:t>*</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Ø 133x4մմ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7</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Ø 108x4մմ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8</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Ø76x3.5մմ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1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9</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57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10</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Ձևավոր մասեր</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19.7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12*</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Pr>
                      <w:rFonts w:ascii="Sylfaen" w:hAnsi="Sylfaen" w:cs="Calibri"/>
                      <w:sz w:val="18"/>
                      <w:szCs w:val="18"/>
                    </w:rPr>
                    <w:t>Ձևավոր մասեր (առանց նյութի արժեքի)</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370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13</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14</w:t>
                  </w:r>
                </w:p>
              </w:tc>
              <w:tc>
                <w:tcPr>
                  <w:tcW w:w="5812" w:type="dxa"/>
                  <w:tcBorders>
                    <w:top w:val="single" w:sz="4" w:space="0" w:color="auto"/>
                    <w:left w:val="single" w:sz="4" w:space="0" w:color="auto"/>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Հենասյուների և գազատարի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119</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15</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գազախողովակի կտրում և խցափակում d-150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lastRenderedPageBreak/>
                    <w:t>16</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գազախողովակի կտրում և խցափակում  d-70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17</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Գազատարի կտրում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18</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Պողպատե խողովակների միացում d-150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19</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Պողպատե խողովակների միացում d-70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20</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Առկա մուտքագծերի կտրում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21</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մուտքագծերի միացում      d-20մմ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22</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մուտքագծերի միացում     d-25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23</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Փոսերի փորում հաշվիչի հենասյան համար IV կարգի գրունտում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0.5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24</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Ավելորդ գրունտի  բարձում ինքնաթափ,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0.5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9"/>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25</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Տեղափոխում 7 կմ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տն</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26</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Բետոնե հիմքեր  միաձույլ բետոնից  B12.5 (M150)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0.50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52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27</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անկյունակ հաշվիչների  ամրացման համար " 50x50х3"</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5.0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28</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հենասյուների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29</w:t>
                  </w:r>
                </w:p>
              </w:tc>
              <w:tc>
                <w:tcPr>
                  <w:tcW w:w="5812" w:type="dxa"/>
                  <w:tcBorders>
                    <w:top w:val="single" w:sz="4" w:space="0" w:color="auto"/>
                    <w:left w:val="single" w:sz="4" w:space="0" w:color="auto"/>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հենասյուների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30</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գազահաշվիչի 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7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31</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գազահաշվիչի 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Գազատարի փչամաքրում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236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double" w:sz="6" w:space="0" w:color="auto"/>
                    <w:bottom w:val="single" w:sz="4" w:space="0" w:color="auto"/>
                    <w:right w:val="nil"/>
                  </w:tcBorders>
                  <w:shd w:val="clear" w:color="000000" w:fill="FFFFFF"/>
                  <w:noWrap/>
                  <w:hideMark/>
                </w:tcPr>
                <w:p w:rsidR="007661B9" w:rsidRPr="006570CC" w:rsidRDefault="007661B9" w:rsidP="0094726F">
                  <w:pPr>
                    <w:jc w:val="center"/>
                    <w:rPr>
                      <w:rFonts w:ascii="Arial Unicode" w:hAnsi="Arial Unicode" w:cs="Calibri"/>
                      <w:b/>
                      <w:bCs/>
                      <w:sz w:val="18"/>
                      <w:szCs w:val="18"/>
                    </w:rPr>
                  </w:pPr>
                  <w:r w:rsidRPr="006570CC">
                    <w:rPr>
                      <w:rFonts w:ascii="Arial" w:hAnsi="Arial" w:cs="Arial"/>
                      <w:b/>
                      <w:bCs/>
                      <w:sz w:val="18"/>
                      <w:szCs w:val="18"/>
                    </w:rPr>
                    <w:t> </w:t>
                  </w:r>
                </w:p>
              </w:tc>
              <w:tc>
                <w:tcPr>
                  <w:tcW w:w="8473" w:type="dxa"/>
                  <w:gridSpan w:val="4"/>
                  <w:tcBorders>
                    <w:top w:val="single" w:sz="4" w:space="0" w:color="auto"/>
                    <w:left w:val="nil"/>
                    <w:bottom w:val="single" w:sz="4" w:space="0" w:color="auto"/>
                    <w:right w:val="nil"/>
                  </w:tcBorders>
                  <w:shd w:val="clear" w:color="000000" w:fill="FFFFFF"/>
                  <w:noWrap/>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Ընդամենը ԼՆ1</w:t>
                  </w:r>
                </w:p>
              </w:tc>
              <w:tc>
                <w:tcPr>
                  <w:tcW w:w="1000" w:type="dxa"/>
                  <w:tcBorders>
                    <w:top w:val="single" w:sz="4" w:space="0" w:color="auto"/>
                    <w:left w:val="nil"/>
                    <w:bottom w:val="single" w:sz="4" w:space="0" w:color="auto"/>
                    <w:right w:val="double" w:sz="6" w:space="0" w:color="auto"/>
                  </w:tcBorders>
                  <w:shd w:val="clear" w:color="000000" w:fill="FFFFFF"/>
                  <w:noWrap/>
                  <w:vAlign w:val="bottom"/>
                  <w:hideMark/>
                </w:tcPr>
                <w:p w:rsidR="007661B9" w:rsidRPr="006570CC" w:rsidRDefault="007661B9" w:rsidP="0094726F">
                  <w:pPr>
                    <w:jc w:val="right"/>
                    <w:rPr>
                      <w:rFonts w:ascii="Sylfaen" w:hAnsi="Sylfaen" w:cs="Calibri"/>
                      <w:color w:val="000000"/>
                    </w:rPr>
                  </w:pPr>
                </w:p>
              </w:tc>
            </w:tr>
            <w:tr w:rsidR="007661B9" w:rsidRPr="006570CC" w:rsidTr="0094726F">
              <w:trPr>
                <w:trHeight w:val="300"/>
              </w:trPr>
              <w:tc>
                <w:tcPr>
                  <w:tcW w:w="470" w:type="dxa"/>
                  <w:tcBorders>
                    <w:top w:val="nil"/>
                    <w:left w:val="double" w:sz="6"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 </w:t>
                  </w:r>
                </w:p>
              </w:tc>
              <w:tc>
                <w:tcPr>
                  <w:tcW w:w="9473" w:type="dxa"/>
                  <w:gridSpan w:val="5"/>
                  <w:tcBorders>
                    <w:top w:val="single" w:sz="4" w:space="0" w:color="auto"/>
                    <w:left w:val="single" w:sz="4" w:space="0" w:color="auto"/>
                    <w:bottom w:val="single" w:sz="4" w:space="0" w:color="auto"/>
                    <w:right w:val="nil"/>
                  </w:tcBorders>
                  <w:shd w:val="clear" w:color="000000" w:fill="FFFFFF"/>
                  <w:vAlign w:val="center"/>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Մ/ճ ս/գ գազատարի վթարային հատվածների վերատեղադրում</w:t>
                  </w: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Ասֆալտի  քանդում 0.1մ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58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Գազախողով. հողի ծածկույթի քանդում և մաքրում II կարգի գրունտում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Փոսերի  քանդում 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3.7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Փոսերի   քանդում III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5</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Ավելորդ գրունտի  բարձում ինքնաթափ, 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25.1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Տեղափոխում 7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տն</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46.3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7</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Բետոնե հիմքեր  միաձույլ բետոնից  B12.5 (M150)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3</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18.1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8</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Հենարանների տեղադրում պողպատե խողովակներից </w:t>
                  </w:r>
                  <w:r>
                    <w:rPr>
                      <w:rFonts w:ascii="Sylfaen" w:hAnsi="Sylfaen" w:cs="Calibri"/>
                      <w:sz w:val="18"/>
                      <w:szCs w:val="18"/>
                    </w:rPr>
                    <w:t>d=219*5.5 մմ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3</w:t>
                  </w:r>
                  <w:r w:rsidRPr="006570CC">
                    <w:rPr>
                      <w:rFonts w:ascii="Sylfaen" w:hAnsi="Sylfaen" w:cs="Calibri"/>
                      <w:sz w:val="18"/>
                      <w:szCs w:val="18"/>
                    </w:rPr>
                    <w:t>3</w:t>
                  </w:r>
                  <w:r>
                    <w:rPr>
                      <w:rFonts w:ascii="Sylfaen" w:hAnsi="Sylfaen" w:cs="Calibri"/>
                      <w:sz w:val="18"/>
                      <w:szCs w:val="18"/>
                    </w:rPr>
                    <w:t>3</w:t>
                  </w:r>
                  <w:r w:rsidRPr="006570CC">
                    <w:rPr>
                      <w:rFonts w:ascii="Sylfaen" w:hAnsi="Sylfaen" w:cs="Calibri"/>
                      <w:sz w:val="18"/>
                      <w:szCs w:val="18"/>
                    </w:rPr>
                    <w:t>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9</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Default="007661B9" w:rsidP="0094726F">
                  <w:r w:rsidRPr="00741283">
                    <w:rPr>
                      <w:rFonts w:ascii="Sylfaen" w:hAnsi="Sylfaen" w:cs="Calibri"/>
                      <w:sz w:val="18"/>
                      <w:szCs w:val="18"/>
                    </w:rPr>
                    <w:t xml:space="preserve">Հենարանների տեղադրում պողպատե խողովակներից </w:t>
                  </w:r>
                  <w:r>
                    <w:rPr>
                      <w:rFonts w:ascii="Sylfaen" w:hAnsi="Sylfaen" w:cs="Calibri"/>
                      <w:sz w:val="18"/>
                      <w:szCs w:val="18"/>
                    </w:rPr>
                    <w:t>d=159*4 մմ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1770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10</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Default="007661B9" w:rsidP="0094726F">
                  <w:r w:rsidRPr="00741283">
                    <w:rPr>
                      <w:rFonts w:ascii="Sylfaen" w:hAnsi="Sylfaen" w:cs="Calibri"/>
                      <w:sz w:val="18"/>
                      <w:szCs w:val="18"/>
                    </w:rPr>
                    <w:t xml:space="preserve">Հենարանների տեղադրում պողպատե խողովակներից </w:t>
                  </w:r>
                  <w:r>
                    <w:rPr>
                      <w:rFonts w:ascii="Sylfaen" w:hAnsi="Sylfaen" w:cs="Calibri"/>
                      <w:sz w:val="18"/>
                      <w:szCs w:val="18"/>
                    </w:rPr>
                    <w:t>d=133*3.5մմ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Կիսախողովակների տեղադրում գազախողովակների տակ</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92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12</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Պարոնիտ</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15.0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4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13</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շինվածքներ  հենարանների հիմքերի համար(թիթեղ)</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4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14</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Մետաղական շինվածքներ   2 խողովակի անցկացման համար  (շվելլեր N18П)</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182.5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15</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Պողպատե գազատար խողովակների d-200մմ  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57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16</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Ապամոնտաժված պողպատե գազատար խողովակների տեղադրում d-200մմ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60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17</w:t>
                  </w:r>
                  <w:r>
                    <w:rPr>
                      <w:rFonts w:ascii="Sylfaen" w:hAnsi="Sylfaen" w:cs="Calibri"/>
                      <w:sz w:val="18"/>
                      <w:szCs w:val="18"/>
                    </w:rPr>
                    <w:t>*</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Նոր պողպատե գազատար խողովակների տեղադրում  հենասյուների վրա  փորձարկումով Ø 219x6մմ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192</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1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18</w:t>
                  </w:r>
                  <w:r>
                    <w:rPr>
                      <w:rFonts w:ascii="Sylfaen" w:hAnsi="Sylfaen" w:cs="Calibri"/>
                      <w:sz w:val="18"/>
                      <w:szCs w:val="18"/>
                    </w:rPr>
                    <w:t>*</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Պողպատե գազատար խողովակների տեղադրում  հենասյուների վրա  փորձարկումով Ø159x4.5մմ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218</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19</w:t>
                  </w:r>
                  <w:r>
                    <w:rPr>
                      <w:rFonts w:ascii="Sylfaen" w:hAnsi="Sylfaen" w:cs="Calibri"/>
                      <w:sz w:val="18"/>
                      <w:szCs w:val="18"/>
                    </w:rPr>
                    <w:t>*</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Ձևավոր մասեր</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կգ</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1159</w:t>
                  </w:r>
                  <w:r>
                    <w:rPr>
                      <w:rFonts w:ascii="Sylfaen" w:hAnsi="Sylfaen" w:cs="Calibri"/>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20</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Գազատարի մակերեսի մաքրում մետաղական խոզանակով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41.5</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600"/>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21</w:t>
                  </w: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Հենասյուների և գազատարի մակերևույթների նախաներկում  ГФ -021 2 շերտով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423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22</w:t>
                  </w:r>
                </w:p>
              </w:tc>
              <w:tc>
                <w:tcPr>
                  <w:tcW w:w="5812" w:type="dxa"/>
                  <w:tcBorders>
                    <w:top w:val="single" w:sz="4" w:space="0" w:color="auto"/>
                    <w:left w:val="single" w:sz="4" w:space="0" w:color="auto"/>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Հենասյուների և գազատարի յուղաներկում երկու անգամ</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r w:rsidRPr="006570CC">
                    <w:rPr>
                      <w:rFonts w:ascii="Sylfaen" w:hAnsi="Sylfaen" w:cs="Calibri"/>
                      <w:sz w:val="18"/>
                      <w:szCs w:val="18"/>
                      <w:vertAlign w:val="superscript"/>
                    </w:rPr>
                    <w:t>2</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423</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23</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 xml:space="preserve">Գազատարի կտրում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24</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Պողպատե խողովակների միացում d-200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25</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Պողպատե խողովակների միացում d-150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26</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գազախողովակի կտրում և խցափակում d-200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27</w:t>
                  </w: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գազախողովակի կտրում և խցափակում d-150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24</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85"/>
              </w:trPr>
              <w:tc>
                <w:tcPr>
                  <w:tcW w:w="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p>
              </w:tc>
              <w:tc>
                <w:tcPr>
                  <w:tcW w:w="5812" w:type="dxa"/>
                  <w:tcBorders>
                    <w:top w:val="single" w:sz="4" w:space="0" w:color="auto"/>
                    <w:left w:val="nil"/>
                    <w:bottom w:val="single" w:sz="4" w:space="0" w:color="auto"/>
                    <w:right w:val="single" w:sz="4" w:space="0" w:color="auto"/>
                  </w:tcBorders>
                  <w:shd w:val="clear" w:color="auto" w:fill="auto"/>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Առկա գազախողովակի կտրում և խցափակումd-70 մմ</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հատ</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255"/>
              </w:trPr>
              <w:tc>
                <w:tcPr>
                  <w:tcW w:w="4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5812" w:type="dxa"/>
                  <w:tcBorders>
                    <w:top w:val="single" w:sz="4" w:space="0" w:color="auto"/>
                    <w:left w:val="nil"/>
                    <w:bottom w:val="single" w:sz="4" w:space="0" w:color="auto"/>
                    <w:right w:val="single" w:sz="4" w:space="0" w:color="auto"/>
                  </w:tcBorders>
                  <w:shd w:val="clear" w:color="000000" w:fill="FFFFFF"/>
                  <w:hideMark/>
                </w:tcPr>
                <w:p w:rsidR="007661B9" w:rsidRPr="006570CC" w:rsidRDefault="007661B9" w:rsidP="0094726F">
                  <w:pPr>
                    <w:rPr>
                      <w:rFonts w:ascii="Sylfaen" w:hAnsi="Sylfaen" w:cs="Calibri"/>
                      <w:sz w:val="18"/>
                      <w:szCs w:val="18"/>
                    </w:rPr>
                  </w:pPr>
                  <w:r w:rsidRPr="006570CC">
                    <w:rPr>
                      <w:rFonts w:ascii="Sylfaen" w:hAnsi="Sylfaen" w:cs="Calibri"/>
                      <w:sz w:val="18"/>
                      <w:szCs w:val="18"/>
                    </w:rPr>
                    <w:t>Գազատարի փչամաքրում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մ</w:t>
                  </w:r>
                </w:p>
              </w:tc>
              <w:tc>
                <w:tcPr>
                  <w:tcW w:w="961"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r w:rsidRPr="006570CC">
                    <w:rPr>
                      <w:rFonts w:ascii="Sylfaen" w:hAnsi="Sylfaen" w:cs="Calibri"/>
                      <w:sz w:val="18"/>
                      <w:szCs w:val="18"/>
                    </w:rPr>
                    <w:t>470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Sylfaen" w:hAnsi="Sylfaen" w:cs="Calibri"/>
                      <w:sz w:val="18"/>
                      <w:szCs w:val="18"/>
                    </w:rPr>
                  </w:pPr>
                </w:p>
              </w:tc>
            </w:tr>
            <w:tr w:rsidR="007661B9" w:rsidRPr="006570CC" w:rsidTr="0094726F">
              <w:trPr>
                <w:trHeight w:val="300"/>
              </w:trPr>
              <w:tc>
                <w:tcPr>
                  <w:tcW w:w="470" w:type="dxa"/>
                  <w:tcBorders>
                    <w:top w:val="single" w:sz="4" w:space="0" w:color="auto"/>
                    <w:left w:val="double" w:sz="6" w:space="0" w:color="auto"/>
                    <w:bottom w:val="single" w:sz="4" w:space="0" w:color="auto"/>
                    <w:right w:val="nil"/>
                  </w:tcBorders>
                  <w:shd w:val="clear" w:color="000000" w:fill="FFFFFF"/>
                  <w:noWrap/>
                  <w:hideMark/>
                </w:tcPr>
                <w:p w:rsidR="007661B9" w:rsidRPr="006570CC" w:rsidRDefault="007661B9" w:rsidP="0094726F">
                  <w:pPr>
                    <w:jc w:val="center"/>
                    <w:rPr>
                      <w:rFonts w:ascii="Arial Unicode" w:hAnsi="Arial Unicode" w:cs="Calibri"/>
                      <w:b/>
                      <w:bCs/>
                      <w:sz w:val="18"/>
                      <w:szCs w:val="18"/>
                    </w:rPr>
                  </w:pPr>
                  <w:r w:rsidRPr="006570CC">
                    <w:rPr>
                      <w:rFonts w:ascii="Arial" w:hAnsi="Arial" w:cs="Arial"/>
                      <w:b/>
                      <w:bCs/>
                      <w:sz w:val="18"/>
                      <w:szCs w:val="18"/>
                    </w:rPr>
                    <w:t> </w:t>
                  </w:r>
                </w:p>
              </w:tc>
              <w:tc>
                <w:tcPr>
                  <w:tcW w:w="5812" w:type="dxa"/>
                  <w:tcBorders>
                    <w:top w:val="single" w:sz="4" w:space="0" w:color="auto"/>
                    <w:left w:val="single" w:sz="4" w:space="0" w:color="auto"/>
                    <w:bottom w:val="single" w:sz="4" w:space="0" w:color="auto"/>
                    <w:right w:val="nil"/>
                  </w:tcBorders>
                  <w:shd w:val="clear" w:color="000000" w:fill="FFFFFF"/>
                  <w:noWrap/>
                  <w:vAlign w:val="center"/>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Ընդամենը ԼՆ2</w:t>
                  </w:r>
                </w:p>
              </w:tc>
              <w:tc>
                <w:tcPr>
                  <w:tcW w:w="740" w:type="dxa"/>
                  <w:tcBorders>
                    <w:top w:val="single" w:sz="4" w:space="0" w:color="auto"/>
                    <w:left w:val="nil"/>
                    <w:bottom w:val="single" w:sz="4" w:space="0" w:color="auto"/>
                    <w:right w:val="nil"/>
                  </w:tcBorders>
                  <w:shd w:val="clear" w:color="000000" w:fill="FFFFFF"/>
                  <w:noWrap/>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 </w:t>
                  </w:r>
                </w:p>
              </w:tc>
              <w:tc>
                <w:tcPr>
                  <w:tcW w:w="961" w:type="dxa"/>
                  <w:tcBorders>
                    <w:top w:val="single" w:sz="4" w:space="0" w:color="auto"/>
                    <w:left w:val="nil"/>
                    <w:bottom w:val="single" w:sz="4" w:space="0" w:color="auto"/>
                    <w:right w:val="nil"/>
                  </w:tcBorders>
                  <w:shd w:val="clear" w:color="000000" w:fill="FFFFFF"/>
                  <w:noWrap/>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 </w:t>
                  </w:r>
                </w:p>
              </w:tc>
              <w:tc>
                <w:tcPr>
                  <w:tcW w:w="960" w:type="dxa"/>
                  <w:tcBorders>
                    <w:top w:val="single" w:sz="4" w:space="0" w:color="auto"/>
                    <w:left w:val="nil"/>
                    <w:bottom w:val="single" w:sz="4" w:space="0" w:color="auto"/>
                    <w:right w:val="single" w:sz="4" w:space="0" w:color="auto"/>
                  </w:tcBorders>
                  <w:shd w:val="clear" w:color="000000" w:fill="FFFFFF"/>
                  <w:noWrap/>
                  <w:hideMark/>
                </w:tcPr>
                <w:p w:rsidR="007661B9" w:rsidRPr="006570CC" w:rsidRDefault="007661B9" w:rsidP="0094726F">
                  <w:pPr>
                    <w:rPr>
                      <w:rFonts w:ascii="Sylfaen" w:hAnsi="Sylfaen" w:cs="Calibri"/>
                      <w:b/>
                      <w:bCs/>
                      <w:sz w:val="20"/>
                      <w:szCs w:val="20"/>
                    </w:rPr>
                  </w:pPr>
                </w:p>
              </w:tc>
              <w:tc>
                <w:tcPr>
                  <w:tcW w:w="1000" w:type="dxa"/>
                  <w:tcBorders>
                    <w:top w:val="single" w:sz="4" w:space="0" w:color="auto"/>
                    <w:left w:val="nil"/>
                    <w:bottom w:val="single" w:sz="4" w:space="0" w:color="auto"/>
                    <w:right w:val="double" w:sz="6" w:space="0" w:color="auto"/>
                  </w:tcBorders>
                  <w:shd w:val="clear" w:color="000000" w:fill="FFFFFF"/>
                  <w:noWrap/>
                  <w:vAlign w:val="bottom"/>
                  <w:hideMark/>
                </w:tcPr>
                <w:p w:rsidR="007661B9" w:rsidRPr="006570CC" w:rsidRDefault="007661B9" w:rsidP="0094726F">
                  <w:pPr>
                    <w:jc w:val="right"/>
                    <w:rPr>
                      <w:rFonts w:ascii="Sylfaen" w:hAnsi="Sylfaen" w:cs="Calibri"/>
                      <w:color w:val="000000"/>
                    </w:rPr>
                  </w:pPr>
                </w:p>
              </w:tc>
            </w:tr>
            <w:tr w:rsidR="007661B9" w:rsidRPr="006570CC" w:rsidTr="0094726F">
              <w:trPr>
                <w:trHeight w:val="345"/>
              </w:trPr>
              <w:tc>
                <w:tcPr>
                  <w:tcW w:w="47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center"/>
                    <w:rPr>
                      <w:rFonts w:ascii="Arial Unicode" w:hAnsi="Arial Unicode" w:cs="Calibri"/>
                      <w:b/>
                      <w:bCs/>
                      <w:sz w:val="18"/>
                      <w:szCs w:val="18"/>
                    </w:rPr>
                  </w:pPr>
                  <w:r w:rsidRPr="006570CC">
                    <w:rPr>
                      <w:rFonts w:ascii="Arial" w:hAnsi="Arial" w:cs="Arial"/>
                      <w:b/>
                      <w:bCs/>
                      <w:sz w:val="18"/>
                      <w:szCs w:val="18"/>
                    </w:rPr>
                    <w:t> </w:t>
                  </w:r>
                </w:p>
              </w:tc>
              <w:tc>
                <w:tcPr>
                  <w:tcW w:w="581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rPr>
                      <w:rFonts w:ascii="Sylfaen" w:hAnsi="Sylfaen" w:cs="Calibri"/>
                      <w:b/>
                      <w:bCs/>
                      <w:sz w:val="18"/>
                      <w:szCs w:val="18"/>
                    </w:rPr>
                  </w:pPr>
                  <w:r w:rsidRPr="006570CC">
                    <w:rPr>
                      <w:rFonts w:ascii="Sylfaen" w:hAnsi="Sylfaen" w:cs="Calibri"/>
                      <w:b/>
                      <w:bCs/>
                      <w:sz w:val="18"/>
                      <w:szCs w:val="18"/>
                    </w:rPr>
                    <w:t>Ընդամենը ԼՆ1+ԼՆ2</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b/>
                      <w:bCs/>
                      <w:sz w:val="18"/>
                      <w:szCs w:val="18"/>
                    </w:rPr>
                  </w:pPr>
                  <w:r w:rsidRPr="006570CC">
                    <w:rPr>
                      <w:rFonts w:ascii="Arial" w:hAnsi="Arial" w:cs="Arial"/>
                      <w:b/>
                      <w:bCs/>
                      <w:sz w:val="18"/>
                      <w:szCs w:val="18"/>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b/>
                      <w:bCs/>
                      <w:sz w:val="18"/>
                      <w:szCs w:val="18"/>
                    </w:rPr>
                  </w:pPr>
                  <w:r w:rsidRPr="006570CC">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jc w:val="right"/>
                    <w:rPr>
                      <w:rFonts w:ascii="Sylfaen" w:hAnsi="Sylfaen" w:cs="Calibri"/>
                      <w:color w:val="000000"/>
                    </w:rPr>
                  </w:pPr>
                </w:p>
              </w:tc>
            </w:tr>
            <w:tr w:rsidR="007661B9" w:rsidRPr="006570CC" w:rsidTr="0094726F">
              <w:trPr>
                <w:trHeight w:val="315"/>
              </w:trPr>
              <w:tc>
                <w:tcPr>
                  <w:tcW w:w="47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Շահույթ</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Unicode" w:hAnsi="Arial Unicode" w:cs="Calibri"/>
                      <w:sz w:val="18"/>
                      <w:szCs w:val="18"/>
                    </w:rPr>
                    <w:t>%</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jc w:val="right"/>
                    <w:rPr>
                      <w:rFonts w:ascii="Sylfaen" w:hAnsi="Sylfaen" w:cs="Calibri"/>
                      <w:sz w:val="20"/>
                      <w:szCs w:val="20"/>
                    </w:rPr>
                  </w:pPr>
                </w:p>
              </w:tc>
            </w:tr>
            <w:tr w:rsidR="007661B9" w:rsidRPr="006570CC" w:rsidTr="0094726F">
              <w:trPr>
                <w:trHeight w:val="315"/>
              </w:trPr>
              <w:tc>
                <w:tcPr>
                  <w:tcW w:w="47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jc w:val="right"/>
                    <w:rPr>
                      <w:rFonts w:ascii="Sylfaen" w:hAnsi="Sylfaen" w:cs="Calibri"/>
                      <w:sz w:val="20"/>
                      <w:szCs w:val="20"/>
                    </w:rPr>
                  </w:pPr>
                </w:p>
              </w:tc>
            </w:tr>
            <w:tr w:rsidR="007661B9" w:rsidRPr="006570CC" w:rsidTr="0094726F">
              <w:trPr>
                <w:trHeight w:val="315"/>
              </w:trPr>
              <w:tc>
                <w:tcPr>
                  <w:tcW w:w="47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rPr>
                      <w:rFonts w:ascii="Sylfaen" w:hAnsi="Sylfaen" w:cs="Calibri"/>
                      <w:sz w:val="20"/>
                      <w:szCs w:val="20"/>
                    </w:rPr>
                  </w:pPr>
                  <w:r w:rsidRPr="006570CC">
                    <w:rPr>
                      <w:rFonts w:ascii="Sylfaen" w:hAnsi="Sylfaen" w:cs="Calibri"/>
                      <w:sz w:val="20"/>
                      <w:szCs w:val="20"/>
                    </w:rPr>
                    <w:t>ԱԱՀ</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Unicode" w:hAnsi="Arial Unicode" w:cs="Calibri"/>
                      <w:sz w:val="18"/>
                      <w:szCs w:val="18"/>
                    </w:rPr>
                    <w:t>20%</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jc w:val="right"/>
                    <w:rPr>
                      <w:rFonts w:ascii="Sylfaen" w:hAnsi="Sylfaen" w:cs="Calibri"/>
                      <w:sz w:val="20"/>
                      <w:szCs w:val="20"/>
                    </w:rPr>
                  </w:pPr>
                </w:p>
              </w:tc>
            </w:tr>
            <w:tr w:rsidR="007661B9" w:rsidRPr="006570CC" w:rsidTr="0094726F">
              <w:trPr>
                <w:trHeight w:val="315"/>
              </w:trPr>
              <w:tc>
                <w:tcPr>
                  <w:tcW w:w="47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 xml:space="preserve">Ընդամենը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r w:rsidRPr="006570CC">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hideMark/>
                </w:tcPr>
                <w:p w:rsidR="007661B9" w:rsidRPr="006570CC" w:rsidRDefault="007661B9" w:rsidP="0094726F">
                  <w:pPr>
                    <w:jc w:val="right"/>
                    <w:rPr>
                      <w:rFonts w:ascii="Sylfaen" w:hAnsi="Sylfaen" w:cs="Calibri"/>
                      <w:sz w:val="20"/>
                      <w:szCs w:val="20"/>
                    </w:rPr>
                  </w:pPr>
                </w:p>
              </w:tc>
            </w:tr>
            <w:tr w:rsidR="007661B9" w:rsidRPr="006570CC" w:rsidTr="0094726F">
              <w:trPr>
                <w:trHeight w:val="330"/>
              </w:trPr>
              <w:tc>
                <w:tcPr>
                  <w:tcW w:w="470" w:type="dxa"/>
                  <w:tcBorders>
                    <w:top w:val="single" w:sz="4" w:space="0" w:color="auto"/>
                    <w:left w:val="double" w:sz="6" w:space="0" w:color="auto"/>
                    <w:bottom w:val="double" w:sz="6" w:space="0" w:color="auto"/>
                    <w:right w:val="nil"/>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single" w:sz="4" w:space="0" w:color="auto"/>
                    <w:left w:val="single" w:sz="4" w:space="0" w:color="auto"/>
                    <w:bottom w:val="double" w:sz="6" w:space="0" w:color="auto"/>
                    <w:right w:val="single" w:sz="4" w:space="0" w:color="auto"/>
                  </w:tcBorders>
                  <w:shd w:val="clear" w:color="000000" w:fill="FFFFFF"/>
                  <w:noWrap/>
                  <w:hideMark/>
                </w:tcPr>
                <w:p w:rsidR="007661B9" w:rsidRPr="006570CC" w:rsidRDefault="007661B9" w:rsidP="0094726F">
                  <w:pPr>
                    <w:rPr>
                      <w:rFonts w:ascii="Sylfaen" w:hAnsi="Sylfaen" w:cs="Calibri"/>
                      <w:b/>
                      <w:bCs/>
                      <w:sz w:val="20"/>
                      <w:szCs w:val="20"/>
                    </w:rPr>
                  </w:pPr>
                  <w:r w:rsidRPr="006570CC">
                    <w:rPr>
                      <w:rFonts w:ascii="Sylfaen" w:hAnsi="Sylfaen" w:cs="Calibri"/>
                      <w:b/>
                      <w:bCs/>
                      <w:sz w:val="20"/>
                      <w:szCs w:val="20"/>
                    </w:rPr>
                    <w:t>Ընդամենը նախահաշվով</w:t>
                  </w:r>
                </w:p>
              </w:tc>
              <w:tc>
                <w:tcPr>
                  <w:tcW w:w="740" w:type="dxa"/>
                  <w:tcBorders>
                    <w:top w:val="single" w:sz="4" w:space="0" w:color="auto"/>
                    <w:left w:val="nil"/>
                    <w:bottom w:val="double" w:sz="6" w:space="0" w:color="auto"/>
                    <w:right w:val="nil"/>
                  </w:tcBorders>
                  <w:shd w:val="clear" w:color="000000" w:fill="FFFFFF"/>
                  <w:noWrap/>
                  <w:vAlign w:val="center"/>
                  <w:hideMark/>
                </w:tcPr>
                <w:p w:rsidR="007661B9" w:rsidRPr="006570CC" w:rsidRDefault="007661B9" w:rsidP="0094726F">
                  <w:pPr>
                    <w:jc w:val="right"/>
                    <w:rPr>
                      <w:rFonts w:ascii="Arial Unicode" w:hAnsi="Arial Unicode" w:cs="Calibri"/>
                      <w:b/>
                      <w:bCs/>
                      <w:sz w:val="20"/>
                      <w:szCs w:val="20"/>
                    </w:rPr>
                  </w:pPr>
                  <w:r w:rsidRPr="006570CC">
                    <w:rPr>
                      <w:rFonts w:ascii="Arial" w:hAnsi="Arial" w:cs="Arial"/>
                      <w:b/>
                      <w:bCs/>
                      <w:sz w:val="20"/>
                      <w:szCs w:val="20"/>
                    </w:rPr>
                    <w:t> </w:t>
                  </w:r>
                </w:p>
              </w:tc>
              <w:tc>
                <w:tcPr>
                  <w:tcW w:w="961" w:type="dxa"/>
                  <w:tcBorders>
                    <w:top w:val="single" w:sz="4" w:space="0" w:color="auto"/>
                    <w:left w:val="single" w:sz="4" w:space="0" w:color="auto"/>
                    <w:bottom w:val="double" w:sz="6" w:space="0" w:color="auto"/>
                    <w:right w:val="nil"/>
                  </w:tcBorders>
                  <w:shd w:val="clear" w:color="000000" w:fill="FFFFFF"/>
                  <w:noWrap/>
                  <w:vAlign w:val="center"/>
                  <w:hideMark/>
                </w:tcPr>
                <w:p w:rsidR="007661B9" w:rsidRPr="006570CC" w:rsidRDefault="007661B9" w:rsidP="0094726F">
                  <w:pPr>
                    <w:jc w:val="right"/>
                    <w:rPr>
                      <w:rFonts w:ascii="Arial Unicode" w:hAnsi="Arial Unicode" w:cs="Calibri"/>
                      <w:b/>
                      <w:bCs/>
                      <w:sz w:val="20"/>
                      <w:szCs w:val="20"/>
                    </w:rPr>
                  </w:pPr>
                  <w:r w:rsidRPr="006570CC">
                    <w:rPr>
                      <w:rFonts w:ascii="Arial" w:hAnsi="Arial" w:cs="Arial"/>
                      <w:b/>
                      <w:bCs/>
                      <w:sz w:val="20"/>
                      <w:szCs w:val="20"/>
                    </w:rPr>
                    <w:t> </w:t>
                  </w:r>
                </w:p>
              </w:tc>
              <w:tc>
                <w:tcPr>
                  <w:tcW w:w="960" w:type="dxa"/>
                  <w:tcBorders>
                    <w:top w:val="single" w:sz="4" w:space="0" w:color="auto"/>
                    <w:left w:val="nil"/>
                    <w:bottom w:val="double" w:sz="6" w:space="0" w:color="auto"/>
                    <w:right w:val="single" w:sz="4" w:space="0" w:color="auto"/>
                  </w:tcBorders>
                  <w:shd w:val="clear" w:color="000000" w:fill="FFFFFF"/>
                  <w:noWrap/>
                  <w:vAlign w:val="bottom"/>
                  <w:hideMark/>
                </w:tcPr>
                <w:p w:rsidR="007661B9" w:rsidRPr="006570CC" w:rsidRDefault="007661B9" w:rsidP="0094726F">
                  <w:pPr>
                    <w:rPr>
                      <w:rFonts w:ascii="Sylfaen" w:hAnsi="Sylfaen" w:cs="Calibri"/>
                      <w:color w:val="000000"/>
                    </w:rPr>
                  </w:pPr>
                  <w:r w:rsidRPr="006570CC">
                    <w:rPr>
                      <w:rFonts w:ascii="Sylfaen" w:hAnsi="Sylfaen" w:cs="Calibri"/>
                      <w:color w:val="000000"/>
                      <w:sz w:val="22"/>
                      <w:szCs w:val="22"/>
                    </w:rPr>
                    <w:t> </w:t>
                  </w:r>
                </w:p>
              </w:tc>
              <w:tc>
                <w:tcPr>
                  <w:tcW w:w="1000" w:type="dxa"/>
                  <w:tcBorders>
                    <w:top w:val="single" w:sz="4" w:space="0" w:color="auto"/>
                    <w:left w:val="nil"/>
                    <w:bottom w:val="double" w:sz="6" w:space="0" w:color="auto"/>
                    <w:right w:val="double" w:sz="6" w:space="0" w:color="auto"/>
                  </w:tcBorders>
                  <w:shd w:val="clear" w:color="000000" w:fill="FFFFFF"/>
                  <w:noWrap/>
                  <w:vAlign w:val="bottom"/>
                  <w:hideMark/>
                </w:tcPr>
                <w:p w:rsidR="007661B9" w:rsidRPr="006570CC" w:rsidRDefault="007661B9" w:rsidP="0094726F">
                  <w:pPr>
                    <w:jc w:val="right"/>
                    <w:rPr>
                      <w:rFonts w:ascii="Sylfaen" w:hAnsi="Sylfaen" w:cs="Calibri"/>
                    </w:rPr>
                  </w:pPr>
                </w:p>
              </w:tc>
            </w:tr>
            <w:tr w:rsidR="007661B9" w:rsidRPr="006570CC" w:rsidTr="0094726F">
              <w:trPr>
                <w:trHeight w:val="315"/>
              </w:trPr>
              <w:tc>
                <w:tcPr>
                  <w:tcW w:w="470" w:type="dxa"/>
                  <w:tcBorders>
                    <w:top w:val="nil"/>
                    <w:left w:val="nil"/>
                    <w:bottom w:val="nil"/>
                    <w:right w:val="nil"/>
                  </w:tcBorders>
                  <w:shd w:val="clear" w:color="000000" w:fill="FFFFFF"/>
                  <w:noWrap/>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5812" w:type="dxa"/>
                  <w:tcBorders>
                    <w:top w:val="nil"/>
                    <w:left w:val="nil"/>
                    <w:bottom w:val="nil"/>
                    <w:right w:val="nil"/>
                  </w:tcBorders>
                  <w:shd w:val="clear" w:color="000000" w:fill="FFFFFF"/>
                  <w:noWrap/>
                  <w:hideMark/>
                </w:tcPr>
                <w:p w:rsidR="007661B9" w:rsidRPr="00123358" w:rsidRDefault="007661B9" w:rsidP="0094726F">
                  <w:pPr>
                    <w:rPr>
                      <w:rFonts w:ascii="Sylfaen" w:hAnsi="Sylfaen" w:cs="Calibri"/>
                      <w:sz w:val="18"/>
                      <w:szCs w:val="18"/>
                    </w:rPr>
                  </w:pPr>
                  <w:r w:rsidRPr="006570CC">
                    <w:rPr>
                      <w:rFonts w:ascii="Sylfaen" w:hAnsi="Sylfaen" w:cs="Calibri"/>
                      <w:sz w:val="18"/>
                      <w:szCs w:val="18"/>
                    </w:rPr>
                    <w:t> </w:t>
                  </w:r>
                  <w:r>
                    <w:rPr>
                      <w:rFonts w:ascii="Sylfaen" w:hAnsi="Sylfaen" w:cs="Calibri"/>
                      <w:sz w:val="18"/>
                      <w:szCs w:val="18"/>
                    </w:rPr>
                    <w:t>*-Նշված աշխատանքների նյութերը տրամադրվում են «</w:t>
                  </w:r>
                  <w:r>
                    <w:rPr>
                      <w:rFonts w:ascii="Sylfaen" w:hAnsi="Sylfaen" w:cs="Calibri"/>
                      <w:sz w:val="18"/>
                      <w:szCs w:val="18"/>
                      <w:lang w:val="ru-RU"/>
                    </w:rPr>
                    <w:t>Գ</w:t>
                  </w:r>
                  <w:r>
                    <w:rPr>
                      <w:rFonts w:ascii="Sylfaen" w:hAnsi="Sylfaen" w:cs="Calibri"/>
                      <w:sz w:val="18"/>
                      <w:szCs w:val="18"/>
                    </w:rPr>
                    <w:t>ազպրոմ</w:t>
                  </w:r>
                  <w:r w:rsidR="00B15160">
                    <w:rPr>
                      <w:rFonts w:ascii="Sylfaen" w:hAnsi="Sylfaen" w:cs="Calibri"/>
                      <w:sz w:val="18"/>
                      <w:szCs w:val="18"/>
                    </w:rPr>
                    <w:t xml:space="preserve"> </w:t>
                  </w:r>
                  <w:r>
                    <w:rPr>
                      <w:rFonts w:ascii="Sylfaen" w:hAnsi="Sylfaen" w:cs="Calibri"/>
                      <w:sz w:val="18"/>
                      <w:szCs w:val="18"/>
                    </w:rPr>
                    <w:t xml:space="preserve">Արմենիա» ՓԲԸ կողմից </w:t>
                  </w:r>
                  <w:r>
                    <w:rPr>
                      <w:rFonts w:ascii="Sylfaen" w:hAnsi="Sylfaen" w:cs="Calibri"/>
                      <w:sz w:val="18"/>
                      <w:szCs w:val="18"/>
                      <w:lang w:val="ru-RU"/>
                    </w:rPr>
                    <w:t>ներքոհիշյալ</w:t>
                  </w:r>
                  <w:r w:rsidRPr="009654AC">
                    <w:rPr>
                      <w:rFonts w:ascii="Sylfaen" w:hAnsi="Sylfaen" w:cs="Calibri"/>
                      <w:sz w:val="18"/>
                      <w:szCs w:val="18"/>
                    </w:rPr>
                    <w:t xml:space="preserve"> </w:t>
                  </w:r>
                  <w:r>
                    <w:rPr>
                      <w:rFonts w:ascii="Sylfaen" w:hAnsi="Sylfaen" w:cs="Calibri"/>
                      <w:sz w:val="18"/>
                      <w:szCs w:val="18"/>
                      <w:lang w:val="ru-RU"/>
                    </w:rPr>
                    <w:t>նյութի</w:t>
                  </w:r>
                  <w:r w:rsidRPr="009654AC">
                    <w:rPr>
                      <w:rFonts w:ascii="Sylfaen" w:hAnsi="Sylfaen" w:cs="Calibri"/>
                      <w:sz w:val="18"/>
                      <w:szCs w:val="18"/>
                    </w:rPr>
                    <w:t xml:space="preserve"> </w:t>
                  </w:r>
                  <w:r>
                    <w:rPr>
                      <w:rFonts w:ascii="Sylfaen" w:hAnsi="Sylfaen" w:cs="Calibri"/>
                      <w:sz w:val="18"/>
                      <w:szCs w:val="18"/>
                      <w:lang w:val="ru-RU"/>
                    </w:rPr>
                    <w:t>տեսքով</w:t>
                  </w:r>
                  <w:r w:rsidRPr="009654AC">
                    <w:rPr>
                      <w:rFonts w:ascii="Sylfaen" w:hAnsi="Sylfaen" w:cs="Calibri"/>
                      <w:sz w:val="18"/>
                      <w:szCs w:val="18"/>
                    </w:rPr>
                    <w:t xml:space="preserve"> (</w:t>
                  </w:r>
                  <w:r>
                    <w:rPr>
                      <w:rFonts w:ascii="Sylfaen" w:hAnsi="Sylfaen" w:cs="Calibri"/>
                      <w:sz w:val="18"/>
                      <w:szCs w:val="18"/>
                      <w:lang w:val="ru-RU"/>
                    </w:rPr>
                    <w:t>առանց</w:t>
                  </w:r>
                  <w:r w:rsidRPr="009654AC">
                    <w:rPr>
                      <w:rFonts w:ascii="Sylfaen" w:hAnsi="Sylfaen" w:cs="Calibri"/>
                      <w:sz w:val="18"/>
                      <w:szCs w:val="18"/>
                    </w:rPr>
                    <w:t xml:space="preserve"> </w:t>
                  </w:r>
                  <w:r>
                    <w:rPr>
                      <w:rFonts w:ascii="Sylfaen" w:hAnsi="Sylfaen" w:cs="Calibri"/>
                      <w:sz w:val="18"/>
                      <w:szCs w:val="18"/>
                      <w:lang w:val="ru-RU"/>
                    </w:rPr>
                    <w:t>պահեստավորման</w:t>
                  </w:r>
                  <w:r w:rsidRPr="009654AC">
                    <w:rPr>
                      <w:rFonts w:ascii="Sylfaen" w:hAnsi="Sylfaen" w:cs="Calibri"/>
                      <w:sz w:val="18"/>
                      <w:szCs w:val="18"/>
                    </w:rPr>
                    <w:t xml:space="preserve">, </w:t>
                  </w:r>
                  <w:r>
                    <w:rPr>
                      <w:rFonts w:ascii="Sylfaen" w:hAnsi="Sylfaen" w:cs="Calibri"/>
                      <w:sz w:val="18"/>
                      <w:szCs w:val="18"/>
                      <w:lang w:val="ru-RU"/>
                    </w:rPr>
                    <w:t>այլ</w:t>
                  </w:r>
                  <w:r w:rsidRPr="009654AC">
                    <w:rPr>
                      <w:rFonts w:ascii="Sylfaen" w:hAnsi="Sylfaen" w:cs="Calibri"/>
                      <w:sz w:val="18"/>
                      <w:szCs w:val="18"/>
                    </w:rPr>
                    <w:t xml:space="preserve"> </w:t>
                  </w:r>
                  <w:r>
                    <w:rPr>
                      <w:rFonts w:ascii="Sylfaen" w:hAnsi="Sylfaen" w:cs="Calibri"/>
                      <w:sz w:val="18"/>
                      <w:szCs w:val="18"/>
                      <w:lang w:val="ru-RU"/>
                    </w:rPr>
                    <w:t>նյութերի</w:t>
                  </w:r>
                  <w:r w:rsidRPr="009654AC">
                    <w:rPr>
                      <w:rFonts w:ascii="Sylfaen" w:hAnsi="Sylfaen" w:cs="Calibri"/>
                      <w:sz w:val="18"/>
                      <w:szCs w:val="18"/>
                    </w:rPr>
                    <w:t xml:space="preserve"> </w:t>
                  </w:r>
                  <w:r>
                    <w:rPr>
                      <w:rFonts w:ascii="Sylfaen" w:hAnsi="Sylfaen" w:cs="Calibri"/>
                      <w:sz w:val="18"/>
                      <w:szCs w:val="18"/>
                      <w:lang w:val="ru-RU"/>
                    </w:rPr>
                    <w:t>և</w:t>
                  </w:r>
                  <w:r w:rsidRPr="009654AC">
                    <w:rPr>
                      <w:rFonts w:ascii="Sylfaen" w:hAnsi="Sylfaen" w:cs="Calibri"/>
                      <w:sz w:val="18"/>
                      <w:szCs w:val="18"/>
                    </w:rPr>
                    <w:t xml:space="preserve"> </w:t>
                  </w:r>
                  <w:r>
                    <w:rPr>
                      <w:rFonts w:ascii="Sylfaen" w:hAnsi="Sylfaen" w:cs="Calibri"/>
                      <w:sz w:val="18"/>
                      <w:szCs w:val="18"/>
                      <w:lang w:val="ru-RU"/>
                    </w:rPr>
                    <w:t>տեղափոխման</w:t>
                  </w:r>
                  <w:r w:rsidRPr="009654AC">
                    <w:rPr>
                      <w:rFonts w:ascii="Sylfaen" w:hAnsi="Sylfaen" w:cs="Calibri"/>
                      <w:sz w:val="18"/>
                      <w:szCs w:val="18"/>
                    </w:rPr>
                    <w:t xml:space="preserve"> </w:t>
                  </w:r>
                  <w:r>
                    <w:rPr>
                      <w:rFonts w:ascii="Sylfaen" w:hAnsi="Sylfaen" w:cs="Calibri"/>
                      <w:sz w:val="18"/>
                      <w:szCs w:val="18"/>
                      <w:lang w:val="ru-RU"/>
                    </w:rPr>
                    <w:t>ծախսերի</w:t>
                  </w:r>
                  <w:r>
                    <w:rPr>
                      <w:rFonts w:ascii="Sylfaen" w:hAnsi="Sylfaen" w:cs="Calibri"/>
                      <w:sz w:val="18"/>
                      <w:szCs w:val="18"/>
                    </w:rPr>
                    <w:t>):</w:t>
                  </w:r>
                </w:p>
              </w:tc>
              <w:tc>
                <w:tcPr>
                  <w:tcW w:w="740" w:type="dxa"/>
                  <w:tcBorders>
                    <w:top w:val="nil"/>
                    <w:left w:val="nil"/>
                    <w:bottom w:val="nil"/>
                    <w:right w:val="nil"/>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1" w:type="dxa"/>
                  <w:tcBorders>
                    <w:top w:val="nil"/>
                    <w:left w:val="nil"/>
                    <w:bottom w:val="nil"/>
                    <w:right w:val="nil"/>
                  </w:tcBorders>
                  <w:shd w:val="clear" w:color="000000" w:fill="FFFFFF"/>
                  <w:noWrap/>
                  <w:vAlign w:val="center"/>
                  <w:hideMark/>
                </w:tcPr>
                <w:p w:rsidR="007661B9" w:rsidRPr="006570CC" w:rsidRDefault="007661B9" w:rsidP="0094726F">
                  <w:pPr>
                    <w:jc w:val="center"/>
                    <w:rPr>
                      <w:rFonts w:ascii="Arial Unicode" w:hAnsi="Arial Unicode" w:cs="Calibri"/>
                      <w:sz w:val="18"/>
                      <w:szCs w:val="18"/>
                    </w:rPr>
                  </w:pPr>
                  <w:r w:rsidRPr="006570CC">
                    <w:rPr>
                      <w:rFonts w:ascii="Arial" w:hAnsi="Arial" w:cs="Arial"/>
                      <w:sz w:val="18"/>
                      <w:szCs w:val="18"/>
                    </w:rPr>
                    <w:t> </w:t>
                  </w:r>
                </w:p>
              </w:tc>
              <w:tc>
                <w:tcPr>
                  <w:tcW w:w="96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color w:val="000000"/>
                    </w:rPr>
                  </w:pPr>
                  <w:r w:rsidRPr="006570CC">
                    <w:rPr>
                      <w:rFonts w:ascii="Sylfaen" w:hAnsi="Sylfaen" w:cs="Calibri"/>
                      <w:color w:val="000000"/>
                      <w:sz w:val="22"/>
                      <w:szCs w:val="22"/>
                    </w:rPr>
                    <w:t> </w:t>
                  </w:r>
                </w:p>
              </w:tc>
              <w:tc>
                <w:tcPr>
                  <w:tcW w:w="1000" w:type="dxa"/>
                  <w:tcBorders>
                    <w:top w:val="nil"/>
                    <w:left w:val="nil"/>
                    <w:bottom w:val="nil"/>
                    <w:right w:val="nil"/>
                  </w:tcBorders>
                  <w:shd w:val="clear" w:color="000000" w:fill="FFFFFF"/>
                  <w:noWrap/>
                  <w:vAlign w:val="bottom"/>
                  <w:hideMark/>
                </w:tcPr>
                <w:p w:rsidR="007661B9" w:rsidRPr="006570CC" w:rsidRDefault="007661B9" w:rsidP="0094726F">
                  <w:pPr>
                    <w:rPr>
                      <w:rFonts w:ascii="Sylfaen" w:hAnsi="Sylfaen" w:cs="Calibri"/>
                      <w:color w:val="000000"/>
                    </w:rPr>
                  </w:pPr>
                  <w:r w:rsidRPr="006570CC">
                    <w:rPr>
                      <w:rFonts w:ascii="Sylfaen" w:hAnsi="Sylfaen" w:cs="Calibri"/>
                      <w:color w:val="000000"/>
                      <w:sz w:val="22"/>
                      <w:szCs w:val="22"/>
                    </w:rPr>
                    <w:t> </w:t>
                  </w:r>
                </w:p>
              </w:tc>
            </w:tr>
          </w:tbl>
          <w:p w:rsidR="007661B9" w:rsidRPr="004E69D5" w:rsidRDefault="007661B9" w:rsidP="0094726F">
            <w:pPr>
              <w:jc w:val="center"/>
              <w:rPr>
                <w:rFonts w:ascii="Arial Armenian" w:hAnsi="Arial Armenian" w:cs="Calibri"/>
                <w:i/>
                <w:iCs/>
                <w:sz w:val="20"/>
                <w:szCs w:val="20"/>
              </w:rPr>
            </w:pPr>
          </w:p>
        </w:tc>
      </w:tr>
      <w:tr w:rsidR="007661B9" w:rsidRPr="00123358" w:rsidTr="0094726F">
        <w:trPr>
          <w:gridAfter w:val="1"/>
          <w:wAfter w:w="451" w:type="dxa"/>
          <w:trHeight w:val="390"/>
        </w:trPr>
        <w:tc>
          <w:tcPr>
            <w:tcW w:w="373" w:type="dxa"/>
            <w:tcBorders>
              <w:top w:val="nil"/>
              <w:left w:val="nil"/>
              <w:bottom w:val="nil"/>
              <w:right w:val="nil"/>
            </w:tcBorders>
            <w:shd w:val="clear" w:color="000000" w:fill="FFFFFF"/>
            <w:noWrap/>
            <w:vAlign w:val="bottom"/>
            <w:hideMark/>
          </w:tcPr>
          <w:p w:rsidR="007661B9" w:rsidRPr="004E69D5" w:rsidRDefault="007661B9" w:rsidP="0094726F">
            <w:pPr>
              <w:rPr>
                <w:rFonts w:ascii="Sylfaen" w:hAnsi="Sylfaen" w:cs="Calibri"/>
                <w:sz w:val="20"/>
                <w:szCs w:val="20"/>
              </w:rPr>
            </w:pPr>
            <w:r w:rsidRPr="004E69D5">
              <w:rPr>
                <w:rFonts w:ascii="Sylfaen" w:hAnsi="Sylfaen" w:cs="Calibri"/>
                <w:sz w:val="20"/>
                <w:szCs w:val="20"/>
              </w:rPr>
              <w:lastRenderedPageBreak/>
              <w:t> </w:t>
            </w:r>
          </w:p>
        </w:tc>
        <w:tc>
          <w:tcPr>
            <w:tcW w:w="9819" w:type="dxa"/>
            <w:tcBorders>
              <w:top w:val="nil"/>
              <w:left w:val="nil"/>
              <w:bottom w:val="nil"/>
              <w:right w:val="nil"/>
            </w:tcBorders>
            <w:shd w:val="clear" w:color="000000" w:fill="FFFFFF"/>
            <w:noWrap/>
            <w:hideMark/>
          </w:tcPr>
          <w:p w:rsidR="007661B9" w:rsidRPr="00123358" w:rsidRDefault="007661B9" w:rsidP="0094726F">
            <w:pPr>
              <w:rPr>
                <w:rFonts w:ascii="Sylfaen" w:hAnsi="Sylfaen" w:cs="Calibri"/>
                <w:sz w:val="18"/>
                <w:szCs w:val="18"/>
                <w:lang w:val="ru-RU"/>
              </w:rPr>
            </w:pPr>
            <w:r w:rsidRPr="004E69D5">
              <w:rPr>
                <w:rFonts w:ascii="Sylfaen" w:hAnsi="Sylfaen" w:cs="Calibri"/>
                <w:sz w:val="18"/>
                <w:szCs w:val="18"/>
              </w:rPr>
              <w:t> </w:t>
            </w:r>
            <w:r>
              <w:rPr>
                <w:rFonts w:ascii="Sylfaen" w:hAnsi="Sylfaen" w:cs="Calibri"/>
                <w:sz w:val="18"/>
                <w:szCs w:val="18"/>
                <w:lang w:val="ru-RU"/>
              </w:rPr>
              <w:softHyphen/>
            </w:r>
          </w:p>
          <w:tbl>
            <w:tblPr>
              <w:tblStyle w:val="TableGrid"/>
              <w:tblW w:w="0" w:type="auto"/>
              <w:tblLayout w:type="fixed"/>
              <w:tblLook w:val="04A0"/>
            </w:tblPr>
            <w:tblGrid>
              <w:gridCol w:w="5337"/>
              <w:gridCol w:w="1055"/>
              <w:gridCol w:w="1213"/>
            </w:tblGrid>
            <w:tr w:rsidR="007661B9" w:rsidTr="0094726F">
              <w:tc>
                <w:tcPr>
                  <w:tcW w:w="5337" w:type="dxa"/>
                </w:tcPr>
                <w:p w:rsidR="007661B9" w:rsidRPr="00123358" w:rsidRDefault="007661B9" w:rsidP="0094726F">
                  <w:pPr>
                    <w:rPr>
                      <w:rFonts w:ascii="Sylfaen" w:hAnsi="Sylfaen" w:cs="Calibri"/>
                      <w:sz w:val="18"/>
                      <w:szCs w:val="18"/>
                      <w:lang w:val="ru-RU"/>
                    </w:rPr>
                  </w:pPr>
                  <w:r>
                    <w:rPr>
                      <w:rFonts w:ascii="Sylfaen" w:hAnsi="Sylfaen" w:cs="Calibri"/>
                      <w:sz w:val="18"/>
                      <w:szCs w:val="18"/>
                      <w:lang w:val="ru-RU"/>
                    </w:rPr>
                    <w:t>*</w:t>
                  </w:r>
                  <w:r w:rsidRPr="00123358">
                    <w:rPr>
                      <w:rFonts w:ascii="Sylfaen" w:hAnsi="Sylfaen" w:cs="Calibri"/>
                      <w:sz w:val="18"/>
                      <w:szCs w:val="18"/>
                      <w:lang w:val="ru-RU"/>
                    </w:rPr>
                    <w:t>Խողովակ պողպատյա եռակցվող մայրուղային գազանավթամուղների d=219*6մմ</w:t>
                  </w:r>
                </w:p>
              </w:tc>
              <w:tc>
                <w:tcPr>
                  <w:tcW w:w="1055" w:type="dxa"/>
                </w:tcPr>
                <w:p w:rsidR="007661B9" w:rsidRDefault="007661B9" w:rsidP="0094726F">
                  <w:pPr>
                    <w:rPr>
                      <w:rFonts w:ascii="Sylfaen" w:hAnsi="Sylfaen" w:cs="Calibri"/>
                      <w:sz w:val="18"/>
                      <w:szCs w:val="18"/>
                      <w:lang w:val="ru-RU"/>
                    </w:rPr>
                  </w:pPr>
                  <w:r>
                    <w:rPr>
                      <w:rFonts w:ascii="Sylfaen" w:hAnsi="Sylfaen" w:cs="Calibri"/>
                      <w:sz w:val="18"/>
                      <w:szCs w:val="18"/>
                      <w:lang w:val="ru-RU"/>
                    </w:rPr>
                    <w:t>մ</w:t>
                  </w:r>
                </w:p>
              </w:tc>
              <w:tc>
                <w:tcPr>
                  <w:tcW w:w="1213" w:type="dxa"/>
                </w:tcPr>
                <w:p w:rsidR="007661B9" w:rsidRDefault="007661B9" w:rsidP="0094726F">
                  <w:pPr>
                    <w:rPr>
                      <w:rFonts w:ascii="Sylfaen" w:hAnsi="Sylfaen" w:cs="Calibri"/>
                      <w:sz w:val="18"/>
                      <w:szCs w:val="18"/>
                      <w:lang w:val="ru-RU"/>
                    </w:rPr>
                  </w:pPr>
                  <w:r>
                    <w:rPr>
                      <w:rFonts w:ascii="Sylfaen" w:hAnsi="Sylfaen" w:cs="Calibri"/>
                      <w:sz w:val="18"/>
                      <w:szCs w:val="18"/>
                      <w:lang w:val="ru-RU"/>
                    </w:rPr>
                    <w:t>192</w:t>
                  </w:r>
                </w:p>
              </w:tc>
            </w:tr>
            <w:tr w:rsidR="007661B9" w:rsidTr="0094726F">
              <w:tc>
                <w:tcPr>
                  <w:tcW w:w="5337" w:type="dxa"/>
                </w:tcPr>
                <w:p w:rsidR="007661B9" w:rsidRPr="007661B9" w:rsidRDefault="007661B9" w:rsidP="0094726F">
                  <w:pPr>
                    <w:rPr>
                      <w:rFonts w:ascii="Sylfaen" w:hAnsi="Sylfaen" w:cs="Calibri"/>
                      <w:sz w:val="18"/>
                      <w:szCs w:val="18"/>
                    </w:rPr>
                  </w:pPr>
                  <w:r w:rsidRPr="007661B9">
                    <w:rPr>
                      <w:rFonts w:ascii="Sylfaen" w:hAnsi="Sylfaen" w:cs="Calibri"/>
                      <w:sz w:val="18"/>
                      <w:szCs w:val="18"/>
                    </w:rPr>
                    <w:t>*</w:t>
                  </w:r>
                  <w:r>
                    <w:rPr>
                      <w:rFonts w:ascii="Sylfaen" w:hAnsi="Sylfaen" w:cs="Calibri"/>
                      <w:sz w:val="18"/>
                      <w:szCs w:val="18"/>
                      <w:lang w:val="ru-RU"/>
                    </w:rPr>
                    <w:t>Խողովակ</w:t>
                  </w:r>
                  <w:r w:rsidRPr="007661B9">
                    <w:rPr>
                      <w:rFonts w:ascii="Sylfaen" w:hAnsi="Sylfaen" w:cs="Calibri"/>
                      <w:sz w:val="18"/>
                      <w:szCs w:val="18"/>
                    </w:rPr>
                    <w:t xml:space="preserve"> </w:t>
                  </w:r>
                  <w:r>
                    <w:rPr>
                      <w:rFonts w:ascii="Sylfaen" w:hAnsi="Sylfaen" w:cs="Calibri"/>
                      <w:sz w:val="18"/>
                      <w:szCs w:val="18"/>
                      <w:lang w:val="ru-RU"/>
                    </w:rPr>
                    <w:t>պողպատյա</w:t>
                  </w:r>
                  <w:r w:rsidRPr="007661B9">
                    <w:rPr>
                      <w:rFonts w:ascii="Sylfaen" w:hAnsi="Sylfaen" w:cs="Calibri"/>
                      <w:sz w:val="18"/>
                      <w:szCs w:val="18"/>
                    </w:rPr>
                    <w:t xml:space="preserve"> </w:t>
                  </w:r>
                  <w:r>
                    <w:rPr>
                      <w:rFonts w:ascii="Sylfaen" w:hAnsi="Sylfaen" w:cs="Calibri"/>
                      <w:sz w:val="18"/>
                      <w:szCs w:val="18"/>
                      <w:lang w:val="ru-RU"/>
                    </w:rPr>
                    <w:t>էլեկտրաեռակցվող</w:t>
                  </w:r>
                  <w:r w:rsidRPr="007661B9">
                    <w:rPr>
                      <w:rFonts w:ascii="Sylfaen" w:hAnsi="Sylfaen" w:cs="Calibri"/>
                      <w:sz w:val="18"/>
                      <w:szCs w:val="18"/>
                    </w:rPr>
                    <w:t xml:space="preserve"> </w:t>
                  </w:r>
                  <w:r>
                    <w:rPr>
                      <w:rFonts w:ascii="Sylfaen" w:hAnsi="Sylfaen" w:cs="Calibri"/>
                      <w:sz w:val="18"/>
                      <w:szCs w:val="18"/>
                      <w:lang w:val="ru-RU"/>
                    </w:rPr>
                    <w:t>ուղղակար</w:t>
                  </w:r>
                  <w:r w:rsidRPr="007661B9">
                    <w:rPr>
                      <w:rFonts w:ascii="Sylfaen" w:hAnsi="Sylfaen" w:cs="Calibri"/>
                      <w:sz w:val="18"/>
                      <w:szCs w:val="18"/>
                    </w:rPr>
                    <w:t xml:space="preserve"> Ø159*4,5</w:t>
                  </w:r>
                  <w:r>
                    <w:rPr>
                      <w:rFonts w:ascii="Sylfaen" w:hAnsi="Sylfaen" w:cs="Calibri"/>
                      <w:sz w:val="18"/>
                      <w:szCs w:val="18"/>
                      <w:lang w:val="ru-RU"/>
                    </w:rPr>
                    <w:t>մմ</w:t>
                  </w:r>
                </w:p>
              </w:tc>
              <w:tc>
                <w:tcPr>
                  <w:tcW w:w="1055" w:type="dxa"/>
                </w:tcPr>
                <w:p w:rsidR="007661B9" w:rsidRDefault="007661B9" w:rsidP="0094726F">
                  <w:pPr>
                    <w:rPr>
                      <w:rFonts w:ascii="Sylfaen" w:hAnsi="Sylfaen" w:cs="Calibri"/>
                      <w:sz w:val="18"/>
                      <w:szCs w:val="18"/>
                      <w:lang w:val="ru-RU"/>
                    </w:rPr>
                  </w:pPr>
                  <w:r>
                    <w:rPr>
                      <w:rFonts w:ascii="Sylfaen" w:hAnsi="Sylfaen" w:cs="Calibri"/>
                      <w:sz w:val="18"/>
                      <w:szCs w:val="18"/>
                      <w:lang w:val="ru-RU"/>
                    </w:rPr>
                    <w:t>մ</w:t>
                  </w:r>
                </w:p>
              </w:tc>
              <w:tc>
                <w:tcPr>
                  <w:tcW w:w="1213" w:type="dxa"/>
                </w:tcPr>
                <w:p w:rsidR="007661B9" w:rsidRDefault="007661B9" w:rsidP="0094726F">
                  <w:pPr>
                    <w:rPr>
                      <w:rFonts w:ascii="Sylfaen" w:hAnsi="Sylfaen" w:cs="Calibri"/>
                      <w:sz w:val="18"/>
                      <w:szCs w:val="18"/>
                      <w:lang w:val="ru-RU"/>
                    </w:rPr>
                  </w:pPr>
                  <w:r>
                    <w:rPr>
                      <w:rFonts w:ascii="Sylfaen" w:hAnsi="Sylfaen" w:cs="Calibri"/>
                      <w:sz w:val="18"/>
                      <w:szCs w:val="18"/>
                      <w:lang w:val="ru-RU"/>
                    </w:rPr>
                    <w:t>421</w:t>
                  </w:r>
                </w:p>
              </w:tc>
            </w:tr>
            <w:tr w:rsidR="007661B9" w:rsidTr="0094726F">
              <w:tc>
                <w:tcPr>
                  <w:tcW w:w="5337" w:type="dxa"/>
                </w:tcPr>
                <w:p w:rsidR="007661B9" w:rsidRDefault="007661B9" w:rsidP="0094726F">
                  <w:pPr>
                    <w:rPr>
                      <w:rFonts w:ascii="Sylfaen" w:hAnsi="Sylfaen" w:cs="Calibri"/>
                      <w:sz w:val="18"/>
                      <w:szCs w:val="18"/>
                      <w:lang w:val="ru-RU"/>
                    </w:rPr>
                  </w:pPr>
                  <w:r>
                    <w:rPr>
                      <w:rFonts w:ascii="Sylfaen" w:hAnsi="Sylfaen" w:cs="Calibri"/>
                      <w:sz w:val="18"/>
                      <w:szCs w:val="18"/>
                      <w:lang w:val="ru-RU"/>
                    </w:rPr>
                    <w:t>*Արմունկ 90 աստիճան 219*6 ՄՊա 0,3</w:t>
                  </w:r>
                </w:p>
              </w:tc>
              <w:tc>
                <w:tcPr>
                  <w:tcW w:w="1055" w:type="dxa"/>
                </w:tcPr>
                <w:p w:rsidR="007661B9" w:rsidRDefault="007661B9" w:rsidP="0094726F">
                  <w:pPr>
                    <w:rPr>
                      <w:rFonts w:ascii="Sylfaen" w:hAnsi="Sylfaen" w:cs="Calibri"/>
                      <w:sz w:val="18"/>
                      <w:szCs w:val="18"/>
                      <w:lang w:val="ru-RU"/>
                    </w:rPr>
                  </w:pPr>
                  <w:r>
                    <w:rPr>
                      <w:rFonts w:ascii="Sylfaen" w:hAnsi="Sylfaen" w:cs="Calibri"/>
                      <w:sz w:val="18"/>
                      <w:szCs w:val="18"/>
                      <w:lang w:val="ru-RU"/>
                    </w:rPr>
                    <w:t>հատ</w:t>
                  </w:r>
                </w:p>
              </w:tc>
              <w:tc>
                <w:tcPr>
                  <w:tcW w:w="1213" w:type="dxa"/>
                </w:tcPr>
                <w:p w:rsidR="007661B9" w:rsidRDefault="007661B9" w:rsidP="0094726F">
                  <w:pPr>
                    <w:rPr>
                      <w:rFonts w:ascii="Sylfaen" w:hAnsi="Sylfaen" w:cs="Calibri"/>
                      <w:sz w:val="18"/>
                      <w:szCs w:val="18"/>
                      <w:lang w:val="ru-RU"/>
                    </w:rPr>
                  </w:pPr>
                  <w:r>
                    <w:rPr>
                      <w:rFonts w:ascii="Sylfaen" w:hAnsi="Sylfaen" w:cs="Calibri"/>
                      <w:sz w:val="18"/>
                      <w:szCs w:val="18"/>
                      <w:lang w:val="ru-RU"/>
                    </w:rPr>
                    <w:t>38</w:t>
                  </w:r>
                </w:p>
              </w:tc>
            </w:tr>
            <w:tr w:rsidR="007661B9" w:rsidTr="0094726F">
              <w:tc>
                <w:tcPr>
                  <w:tcW w:w="5337" w:type="dxa"/>
                </w:tcPr>
                <w:p w:rsidR="007661B9" w:rsidRDefault="007661B9" w:rsidP="0094726F">
                  <w:pPr>
                    <w:rPr>
                      <w:rFonts w:ascii="Sylfaen" w:hAnsi="Sylfaen" w:cs="Calibri"/>
                      <w:sz w:val="18"/>
                      <w:szCs w:val="18"/>
                      <w:lang w:val="ru-RU"/>
                    </w:rPr>
                  </w:pPr>
                  <w:r>
                    <w:rPr>
                      <w:rFonts w:ascii="Sylfaen" w:hAnsi="Sylfaen" w:cs="Calibri"/>
                      <w:sz w:val="18"/>
                      <w:szCs w:val="18"/>
                      <w:lang w:val="ru-RU"/>
                    </w:rPr>
                    <w:t>*Արմունկ 90աստիճան 159*6 ՄՊա0,3</w:t>
                  </w:r>
                </w:p>
              </w:tc>
              <w:tc>
                <w:tcPr>
                  <w:tcW w:w="1055" w:type="dxa"/>
                </w:tcPr>
                <w:p w:rsidR="007661B9" w:rsidRDefault="007661B9" w:rsidP="0094726F">
                  <w:pPr>
                    <w:rPr>
                      <w:rFonts w:ascii="Sylfaen" w:hAnsi="Sylfaen" w:cs="Calibri"/>
                      <w:sz w:val="18"/>
                      <w:szCs w:val="18"/>
                      <w:lang w:val="ru-RU"/>
                    </w:rPr>
                  </w:pPr>
                  <w:r>
                    <w:rPr>
                      <w:rFonts w:ascii="Sylfaen" w:hAnsi="Sylfaen" w:cs="Calibri"/>
                      <w:sz w:val="18"/>
                      <w:szCs w:val="18"/>
                      <w:lang w:val="ru-RU"/>
                    </w:rPr>
                    <w:t>հատ</w:t>
                  </w:r>
                </w:p>
              </w:tc>
              <w:tc>
                <w:tcPr>
                  <w:tcW w:w="1213" w:type="dxa"/>
                </w:tcPr>
                <w:p w:rsidR="007661B9" w:rsidRDefault="007661B9" w:rsidP="0094726F">
                  <w:pPr>
                    <w:rPr>
                      <w:rFonts w:ascii="Sylfaen" w:hAnsi="Sylfaen" w:cs="Calibri"/>
                      <w:sz w:val="18"/>
                      <w:szCs w:val="18"/>
                      <w:lang w:val="ru-RU"/>
                    </w:rPr>
                  </w:pPr>
                  <w:r>
                    <w:rPr>
                      <w:rFonts w:ascii="Sylfaen" w:hAnsi="Sylfaen" w:cs="Calibri"/>
                      <w:sz w:val="18"/>
                      <w:szCs w:val="18"/>
                      <w:lang w:val="ru-RU"/>
                    </w:rPr>
                    <w:t>92</w:t>
                  </w:r>
                </w:p>
              </w:tc>
            </w:tr>
          </w:tbl>
          <w:p w:rsidR="007661B9" w:rsidRPr="00123358" w:rsidRDefault="007661B9" w:rsidP="0094726F">
            <w:pPr>
              <w:rPr>
                <w:rFonts w:ascii="Sylfaen" w:hAnsi="Sylfaen" w:cs="Calibri"/>
                <w:sz w:val="18"/>
                <w:szCs w:val="18"/>
                <w:lang w:val="ru-RU"/>
              </w:rPr>
            </w:pPr>
          </w:p>
        </w:tc>
      </w:tr>
      <w:tr w:rsidR="007661B9" w:rsidRPr="00FB7CB5" w:rsidTr="0094726F">
        <w:trPr>
          <w:gridAfter w:val="1"/>
          <w:wAfter w:w="451" w:type="dxa"/>
          <w:trHeight w:val="315"/>
        </w:trPr>
        <w:tc>
          <w:tcPr>
            <w:tcW w:w="373" w:type="dxa"/>
            <w:tcBorders>
              <w:top w:val="nil"/>
              <w:left w:val="nil"/>
              <w:bottom w:val="nil"/>
              <w:right w:val="nil"/>
            </w:tcBorders>
            <w:shd w:val="clear" w:color="000000" w:fill="FFFFFF"/>
            <w:noWrap/>
            <w:hideMark/>
          </w:tcPr>
          <w:p w:rsidR="007661B9" w:rsidRPr="004E69D5" w:rsidRDefault="007661B9" w:rsidP="0094726F">
            <w:pPr>
              <w:jc w:val="center"/>
              <w:rPr>
                <w:rFonts w:ascii="Sylfaen" w:hAnsi="Sylfaen" w:cs="Calibri"/>
                <w:sz w:val="18"/>
                <w:szCs w:val="18"/>
              </w:rPr>
            </w:pPr>
            <w:r w:rsidRPr="004E69D5">
              <w:rPr>
                <w:rFonts w:ascii="Sylfaen" w:hAnsi="Sylfaen" w:cs="Calibri"/>
                <w:sz w:val="18"/>
                <w:szCs w:val="18"/>
              </w:rPr>
              <w:t> </w:t>
            </w:r>
          </w:p>
        </w:tc>
        <w:tc>
          <w:tcPr>
            <w:tcW w:w="9819" w:type="dxa"/>
            <w:tcBorders>
              <w:top w:val="nil"/>
              <w:left w:val="nil"/>
              <w:bottom w:val="nil"/>
              <w:right w:val="nil"/>
            </w:tcBorders>
            <w:shd w:val="clear" w:color="000000" w:fill="FFFFFF"/>
            <w:noWrap/>
            <w:hideMark/>
          </w:tcPr>
          <w:tbl>
            <w:tblPr>
              <w:tblW w:w="9603" w:type="dxa"/>
              <w:tblLayout w:type="fixed"/>
              <w:tblLook w:val="04A0"/>
            </w:tblPr>
            <w:tblGrid>
              <w:gridCol w:w="492"/>
              <w:gridCol w:w="5540"/>
              <w:gridCol w:w="740"/>
              <w:gridCol w:w="711"/>
              <w:gridCol w:w="1119"/>
              <w:gridCol w:w="1001"/>
            </w:tblGrid>
            <w:tr w:rsidR="007661B9" w:rsidRPr="008F11C4" w:rsidTr="0094726F">
              <w:trPr>
                <w:trHeight w:val="300"/>
              </w:trPr>
              <w:tc>
                <w:tcPr>
                  <w:tcW w:w="6032" w:type="dxa"/>
                  <w:gridSpan w:val="2"/>
                  <w:tcBorders>
                    <w:top w:val="nil"/>
                    <w:left w:val="nil"/>
                    <w:bottom w:val="nil"/>
                    <w:right w:val="nil"/>
                  </w:tcBorders>
                  <w:shd w:val="clear" w:color="000000" w:fill="FFFFFF"/>
                  <w:noWrap/>
                  <w:vAlign w:val="bottom"/>
                  <w:hideMark/>
                </w:tcPr>
                <w:p w:rsidR="007661B9" w:rsidRPr="008F11C4" w:rsidRDefault="007661B9" w:rsidP="0094726F">
                  <w:pPr>
                    <w:jc w:val="right"/>
                    <w:rPr>
                      <w:rFonts w:ascii="Sylfaen" w:hAnsi="Sylfaen" w:cs="Arial"/>
                      <w:i/>
                      <w:iCs/>
                      <w:sz w:val="20"/>
                      <w:szCs w:val="20"/>
                    </w:rPr>
                  </w:pPr>
                  <w:r w:rsidRPr="008F11C4">
                    <w:rPr>
                      <w:rFonts w:ascii="Sylfaen" w:hAnsi="Sylfaen" w:cs="Arial"/>
                      <w:i/>
                      <w:iCs/>
                      <w:sz w:val="20"/>
                      <w:szCs w:val="20"/>
                    </w:rPr>
                    <w:t> </w:t>
                  </w:r>
                </w:p>
              </w:tc>
              <w:tc>
                <w:tcPr>
                  <w:tcW w:w="1451" w:type="dxa"/>
                  <w:gridSpan w:val="2"/>
                  <w:tcBorders>
                    <w:top w:val="nil"/>
                    <w:left w:val="nil"/>
                    <w:bottom w:val="nil"/>
                    <w:right w:val="nil"/>
                  </w:tcBorders>
                  <w:shd w:val="clear" w:color="000000" w:fill="FFFFFF"/>
                  <w:vAlign w:val="center"/>
                  <w:hideMark/>
                </w:tcPr>
                <w:p w:rsidR="007661B9" w:rsidRPr="008F11C4" w:rsidRDefault="007661B9" w:rsidP="0094726F">
                  <w:pPr>
                    <w:jc w:val="center"/>
                    <w:rPr>
                      <w:rFonts w:ascii="Sylfaen" w:hAnsi="Sylfaen" w:cs="Arial"/>
                      <w:b/>
                      <w:bCs/>
                      <w:i/>
                      <w:iCs/>
                      <w:sz w:val="20"/>
                      <w:szCs w:val="20"/>
                    </w:rPr>
                  </w:pPr>
                  <w:r w:rsidRPr="008F11C4">
                    <w:rPr>
                      <w:rFonts w:ascii="Sylfaen" w:hAnsi="Sylfaen" w:cs="Arial"/>
                      <w:b/>
                      <w:bCs/>
                      <w:i/>
                      <w:iCs/>
                      <w:sz w:val="20"/>
                      <w:szCs w:val="20"/>
                    </w:rPr>
                    <w:t> </w:t>
                  </w:r>
                </w:p>
              </w:tc>
              <w:tc>
                <w:tcPr>
                  <w:tcW w:w="1119"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1001" w:type="dxa"/>
                  <w:tcBorders>
                    <w:top w:val="nil"/>
                    <w:left w:val="nil"/>
                    <w:bottom w:val="nil"/>
                    <w:right w:val="nil"/>
                  </w:tcBorders>
                  <w:shd w:val="clear" w:color="000000" w:fill="FFFFFF"/>
                  <w:noWrap/>
                  <w:vAlign w:val="bottom"/>
                  <w:hideMark/>
                </w:tcPr>
                <w:p w:rsidR="007661B9" w:rsidRPr="008F11C4" w:rsidRDefault="007661B9" w:rsidP="0094726F">
                  <w:pPr>
                    <w:jc w:val="right"/>
                    <w:rPr>
                      <w:rFonts w:ascii="Sylfaen" w:hAnsi="Sylfaen" w:cs="Arial"/>
                      <w:sz w:val="20"/>
                      <w:szCs w:val="20"/>
                    </w:rPr>
                  </w:pPr>
                </w:p>
              </w:tc>
            </w:tr>
            <w:tr w:rsidR="007661B9" w:rsidRPr="008F11C4" w:rsidTr="0094726F">
              <w:trPr>
                <w:trHeight w:val="315"/>
              </w:trPr>
              <w:tc>
                <w:tcPr>
                  <w:tcW w:w="6032" w:type="dxa"/>
                  <w:gridSpan w:val="2"/>
                  <w:tcBorders>
                    <w:top w:val="nil"/>
                    <w:left w:val="nil"/>
                    <w:bottom w:val="nil"/>
                    <w:right w:val="nil"/>
                  </w:tcBorders>
                  <w:shd w:val="clear" w:color="000000" w:fill="FFFFFF"/>
                  <w:noWrap/>
                  <w:vAlign w:val="bottom"/>
                  <w:hideMark/>
                </w:tcPr>
                <w:p w:rsidR="007661B9" w:rsidRPr="008F11C4" w:rsidRDefault="007661B9" w:rsidP="0094726F">
                  <w:pPr>
                    <w:jc w:val="right"/>
                    <w:rPr>
                      <w:rFonts w:ascii="Sylfaen" w:hAnsi="Sylfaen" w:cs="Arial"/>
                      <w:i/>
                      <w:iCs/>
                      <w:sz w:val="20"/>
                      <w:szCs w:val="20"/>
                    </w:rPr>
                  </w:pPr>
                  <w:r w:rsidRPr="008F11C4">
                    <w:rPr>
                      <w:rFonts w:ascii="Sylfaen" w:hAnsi="Sylfaen" w:cs="Arial"/>
                      <w:i/>
                      <w:iCs/>
                      <w:sz w:val="20"/>
                      <w:szCs w:val="20"/>
                    </w:rPr>
                    <w:t> </w:t>
                  </w:r>
                </w:p>
              </w:tc>
              <w:tc>
                <w:tcPr>
                  <w:tcW w:w="740" w:type="dxa"/>
                  <w:tcBorders>
                    <w:top w:val="nil"/>
                    <w:left w:val="nil"/>
                    <w:bottom w:val="nil"/>
                    <w:right w:val="nil"/>
                  </w:tcBorders>
                  <w:shd w:val="clear" w:color="000000" w:fill="FFFFFF"/>
                  <w:noWrap/>
                  <w:vAlign w:val="bottom"/>
                  <w:hideMark/>
                </w:tcPr>
                <w:p w:rsidR="007661B9" w:rsidRPr="008F11C4" w:rsidRDefault="007661B9" w:rsidP="0094726F">
                  <w:pPr>
                    <w:jc w:val="right"/>
                    <w:rPr>
                      <w:rFonts w:ascii="Sylfaen" w:hAnsi="Sylfaen" w:cs="Arial"/>
                      <w:i/>
                      <w:iCs/>
                      <w:sz w:val="20"/>
                      <w:szCs w:val="20"/>
                    </w:rPr>
                  </w:pPr>
                  <w:r w:rsidRPr="008F11C4">
                    <w:rPr>
                      <w:rFonts w:ascii="Sylfaen" w:hAnsi="Sylfaen" w:cs="Arial"/>
                      <w:i/>
                      <w:iCs/>
                      <w:sz w:val="20"/>
                      <w:szCs w:val="20"/>
                    </w:rPr>
                    <w:t> </w:t>
                  </w:r>
                </w:p>
              </w:tc>
              <w:tc>
                <w:tcPr>
                  <w:tcW w:w="711"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b/>
                      <w:bCs/>
                      <w:i/>
                      <w:iCs/>
                      <w:sz w:val="20"/>
                      <w:szCs w:val="20"/>
                    </w:rPr>
                  </w:pPr>
                  <w:r w:rsidRPr="008F11C4">
                    <w:rPr>
                      <w:rFonts w:ascii="Sylfaen" w:hAnsi="Sylfaen" w:cs="Arial"/>
                      <w:b/>
                      <w:bCs/>
                      <w:i/>
                      <w:iCs/>
                      <w:sz w:val="20"/>
                      <w:szCs w:val="20"/>
                    </w:rPr>
                    <w:t> </w:t>
                  </w:r>
                </w:p>
              </w:tc>
              <w:tc>
                <w:tcPr>
                  <w:tcW w:w="1119"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1001"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r>
            <w:tr w:rsidR="007661B9" w:rsidRPr="008F11C4" w:rsidTr="0094726F">
              <w:trPr>
                <w:trHeight w:val="316"/>
              </w:trPr>
              <w:tc>
                <w:tcPr>
                  <w:tcW w:w="9603" w:type="dxa"/>
                  <w:gridSpan w:val="6"/>
                  <w:vMerge w:val="restart"/>
                  <w:tcBorders>
                    <w:top w:val="nil"/>
                    <w:left w:val="nil"/>
                    <w:bottom w:val="nil"/>
                    <w:right w:val="nil"/>
                  </w:tcBorders>
                  <w:shd w:val="clear" w:color="000000" w:fill="FFFFFF"/>
                  <w:vAlign w:val="center"/>
                  <w:hideMark/>
                </w:tcPr>
                <w:p w:rsidR="007661B9" w:rsidRPr="008F11C4" w:rsidRDefault="007661B9" w:rsidP="0094726F">
                  <w:pPr>
                    <w:rPr>
                      <w:rFonts w:ascii="Sylfaen" w:hAnsi="Sylfaen" w:cs="Arial"/>
                      <w:b/>
                      <w:bCs/>
                    </w:rPr>
                  </w:pPr>
                </w:p>
              </w:tc>
            </w:tr>
            <w:tr w:rsidR="007661B9" w:rsidRPr="008F11C4" w:rsidTr="0094726F">
              <w:trPr>
                <w:trHeight w:val="360"/>
              </w:trPr>
              <w:tc>
                <w:tcPr>
                  <w:tcW w:w="9603" w:type="dxa"/>
                  <w:gridSpan w:val="6"/>
                  <w:vMerge/>
                  <w:tcBorders>
                    <w:top w:val="nil"/>
                    <w:left w:val="nil"/>
                    <w:bottom w:val="nil"/>
                    <w:right w:val="nil"/>
                  </w:tcBorders>
                  <w:vAlign w:val="center"/>
                  <w:hideMark/>
                </w:tcPr>
                <w:p w:rsidR="007661B9" w:rsidRPr="008F11C4" w:rsidRDefault="007661B9" w:rsidP="0094726F">
                  <w:pPr>
                    <w:rPr>
                      <w:rFonts w:ascii="Sylfaen" w:hAnsi="Sylfaen" w:cs="Arial"/>
                      <w:b/>
                      <w:bCs/>
                    </w:rPr>
                  </w:pPr>
                </w:p>
              </w:tc>
            </w:tr>
            <w:tr w:rsidR="007661B9" w:rsidRPr="008F11C4" w:rsidTr="0094726F">
              <w:trPr>
                <w:trHeight w:val="165"/>
              </w:trPr>
              <w:tc>
                <w:tcPr>
                  <w:tcW w:w="492"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5540" w:type="dxa"/>
                  <w:tcBorders>
                    <w:top w:val="nil"/>
                    <w:left w:val="nil"/>
                    <w:bottom w:val="nil"/>
                    <w:right w:val="nil"/>
                  </w:tcBorders>
                  <w:shd w:val="clear" w:color="000000" w:fill="FFFFFF"/>
                  <w:noWrap/>
                  <w:hideMark/>
                </w:tcPr>
                <w:p w:rsidR="007661B9" w:rsidRPr="008F11C4" w:rsidRDefault="007661B9" w:rsidP="0094726F">
                  <w:pPr>
                    <w:rPr>
                      <w:rFonts w:ascii="Sylfaen" w:hAnsi="Sylfaen" w:cs="Arial"/>
                      <w:sz w:val="18"/>
                      <w:szCs w:val="18"/>
                    </w:rPr>
                  </w:pPr>
                  <w:r w:rsidRPr="008F11C4">
                    <w:rPr>
                      <w:rFonts w:ascii="Sylfaen" w:hAnsi="Sylfaen" w:cs="Arial"/>
                      <w:sz w:val="18"/>
                      <w:szCs w:val="18"/>
                    </w:rPr>
                    <w:t> </w:t>
                  </w:r>
                </w:p>
              </w:tc>
              <w:tc>
                <w:tcPr>
                  <w:tcW w:w="740"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711"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1119"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16"/>
                      <w:szCs w:val="16"/>
                    </w:rPr>
                  </w:pPr>
                  <w:r w:rsidRPr="008F11C4">
                    <w:rPr>
                      <w:rFonts w:ascii="Sylfaen" w:hAnsi="Sylfaen" w:cs="Arial"/>
                      <w:sz w:val="16"/>
                      <w:szCs w:val="16"/>
                    </w:rPr>
                    <w:t> </w:t>
                  </w:r>
                </w:p>
              </w:tc>
              <w:tc>
                <w:tcPr>
                  <w:tcW w:w="1001"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r>
            <w:tr w:rsidR="007661B9" w:rsidRPr="008F11C4" w:rsidTr="0094726F">
              <w:trPr>
                <w:trHeight w:val="300"/>
              </w:trPr>
              <w:tc>
                <w:tcPr>
                  <w:tcW w:w="9603" w:type="dxa"/>
                  <w:gridSpan w:val="6"/>
                  <w:tcBorders>
                    <w:top w:val="nil"/>
                    <w:left w:val="nil"/>
                    <w:bottom w:val="nil"/>
                    <w:right w:val="nil"/>
                  </w:tcBorders>
                  <w:shd w:val="clear" w:color="000000" w:fill="FFFFFF"/>
                  <w:noWrap/>
                  <w:vAlign w:val="bottom"/>
                  <w:hideMark/>
                </w:tcPr>
                <w:p w:rsidR="007661B9" w:rsidRPr="008F11C4" w:rsidRDefault="007661B9" w:rsidP="0094726F">
                  <w:pPr>
                    <w:jc w:val="center"/>
                    <w:rPr>
                      <w:rFonts w:ascii="Arial Armenian" w:hAnsi="Arial Armenian" w:cs="Arial"/>
                      <w:i/>
                      <w:iCs/>
                      <w:sz w:val="20"/>
                      <w:szCs w:val="20"/>
                    </w:rPr>
                  </w:pPr>
                </w:p>
              </w:tc>
            </w:tr>
            <w:tr w:rsidR="007661B9" w:rsidRPr="00FB7CB5" w:rsidTr="0094726F">
              <w:trPr>
                <w:trHeight w:val="240"/>
              </w:trPr>
              <w:tc>
                <w:tcPr>
                  <w:tcW w:w="492" w:type="dxa"/>
                  <w:tcBorders>
                    <w:top w:val="nil"/>
                    <w:left w:val="nil"/>
                    <w:bottom w:val="nil"/>
                    <w:right w:val="nil"/>
                  </w:tcBorders>
                  <w:shd w:val="clear" w:color="000000" w:fill="FFFFFF"/>
                  <w:noWrap/>
                  <w:vAlign w:val="bottom"/>
                  <w:hideMark/>
                </w:tcPr>
                <w:p w:rsidR="007661B9" w:rsidRPr="008F11C4" w:rsidRDefault="007661B9" w:rsidP="0094726F">
                  <w:pPr>
                    <w:rPr>
                      <w:rFonts w:ascii="Sylfaen" w:hAnsi="Sylfaen" w:cs="Arial"/>
                      <w:sz w:val="20"/>
                      <w:szCs w:val="20"/>
                    </w:rPr>
                  </w:pPr>
                  <w:r w:rsidRPr="008F11C4">
                    <w:rPr>
                      <w:rFonts w:ascii="Sylfaen" w:hAnsi="Sylfaen" w:cs="Arial"/>
                      <w:sz w:val="20"/>
                      <w:szCs w:val="20"/>
                    </w:rPr>
                    <w:t> </w:t>
                  </w:r>
                </w:p>
              </w:tc>
              <w:tc>
                <w:tcPr>
                  <w:tcW w:w="5540" w:type="dxa"/>
                  <w:tcBorders>
                    <w:top w:val="nil"/>
                    <w:left w:val="nil"/>
                    <w:bottom w:val="nil"/>
                    <w:right w:val="nil"/>
                  </w:tcBorders>
                  <w:shd w:val="clear" w:color="000000" w:fill="FFFFFF"/>
                  <w:noWrap/>
                  <w:hideMark/>
                </w:tcPr>
                <w:p w:rsidR="00575E6C" w:rsidRPr="008463B9" w:rsidRDefault="00575E6C" w:rsidP="00575E6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575E6C" w:rsidRPr="008463B9" w:rsidRDefault="00575E6C" w:rsidP="00575E6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575E6C" w:rsidRPr="008463B9" w:rsidRDefault="00575E6C" w:rsidP="00575E6C">
                  <w:pPr>
                    <w:jc w:val="right"/>
                    <w:rPr>
                      <w:rFonts w:ascii="Sylfaen" w:hAnsi="Sylfaen"/>
                      <w:sz w:val="18"/>
                      <w:szCs w:val="18"/>
                      <w:lang w:val="hy-AM"/>
                    </w:rPr>
                  </w:pPr>
                  <w:r w:rsidRPr="008463B9">
                    <w:rPr>
                      <w:rFonts w:ascii="Sylfaen" w:hAnsi="Sylfaen"/>
                      <w:sz w:val="18"/>
                      <w:szCs w:val="18"/>
                      <w:lang w:val="hy-AM"/>
                    </w:rPr>
                    <w:t xml:space="preserve">    </w:t>
                  </w:r>
                </w:p>
                <w:p w:rsidR="00575E6C" w:rsidRPr="008463B9" w:rsidRDefault="00575E6C" w:rsidP="00575E6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575E6C" w:rsidRPr="008463B9" w:rsidRDefault="00575E6C" w:rsidP="00575E6C">
                  <w:pPr>
                    <w:jc w:val="right"/>
                    <w:rPr>
                      <w:rFonts w:ascii="Sylfaen" w:hAnsi="Sylfaen"/>
                      <w:sz w:val="18"/>
                      <w:szCs w:val="18"/>
                      <w:lang w:val="hy-AM"/>
                    </w:rPr>
                  </w:pPr>
                </w:p>
                <w:p w:rsidR="00575E6C" w:rsidRPr="008463B9" w:rsidRDefault="00575E6C" w:rsidP="00575E6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661B9" w:rsidRPr="00B15160" w:rsidRDefault="00575E6C" w:rsidP="00575E6C">
                  <w:pPr>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tc>
              <w:tc>
                <w:tcPr>
                  <w:tcW w:w="740" w:type="dxa"/>
                  <w:tcBorders>
                    <w:top w:val="nil"/>
                    <w:left w:val="nil"/>
                    <w:bottom w:val="nil"/>
                    <w:right w:val="nil"/>
                  </w:tcBorders>
                  <w:shd w:val="clear" w:color="000000" w:fill="FFFFFF"/>
                  <w:noWrap/>
                  <w:vAlign w:val="bottom"/>
                  <w:hideMark/>
                </w:tcPr>
                <w:p w:rsidR="007661B9" w:rsidRPr="00B15160" w:rsidRDefault="007661B9" w:rsidP="0094726F">
                  <w:pPr>
                    <w:rPr>
                      <w:rFonts w:ascii="Sylfaen" w:hAnsi="Sylfaen" w:cs="Arial"/>
                      <w:sz w:val="20"/>
                      <w:szCs w:val="20"/>
                      <w:lang w:val="hy-AM"/>
                    </w:rPr>
                  </w:pPr>
                </w:p>
              </w:tc>
              <w:tc>
                <w:tcPr>
                  <w:tcW w:w="711" w:type="dxa"/>
                  <w:tcBorders>
                    <w:top w:val="nil"/>
                    <w:left w:val="nil"/>
                    <w:bottom w:val="nil"/>
                    <w:right w:val="nil"/>
                  </w:tcBorders>
                  <w:shd w:val="clear" w:color="000000" w:fill="FFFFFF"/>
                  <w:noWrap/>
                  <w:vAlign w:val="bottom"/>
                  <w:hideMark/>
                </w:tcPr>
                <w:p w:rsidR="007661B9" w:rsidRPr="00B15160" w:rsidRDefault="007661B9" w:rsidP="0094726F">
                  <w:pPr>
                    <w:rPr>
                      <w:rFonts w:ascii="Sylfaen" w:hAnsi="Sylfaen" w:cs="Arial"/>
                      <w:sz w:val="20"/>
                      <w:szCs w:val="20"/>
                      <w:lang w:val="hy-AM"/>
                    </w:rPr>
                  </w:pPr>
                </w:p>
              </w:tc>
              <w:tc>
                <w:tcPr>
                  <w:tcW w:w="1119" w:type="dxa"/>
                  <w:tcBorders>
                    <w:top w:val="nil"/>
                    <w:left w:val="nil"/>
                    <w:bottom w:val="nil"/>
                    <w:right w:val="nil"/>
                  </w:tcBorders>
                  <w:shd w:val="clear" w:color="auto" w:fill="auto"/>
                  <w:noWrap/>
                  <w:vAlign w:val="bottom"/>
                  <w:hideMark/>
                </w:tcPr>
                <w:p w:rsidR="007661B9" w:rsidRPr="00B15160" w:rsidRDefault="007661B9" w:rsidP="0094726F">
                  <w:pPr>
                    <w:jc w:val="right"/>
                    <w:rPr>
                      <w:rFonts w:ascii="Sylfaen" w:hAnsi="Sylfaen" w:cs="Arial"/>
                      <w:color w:val="FFFFFF"/>
                      <w:sz w:val="20"/>
                      <w:szCs w:val="20"/>
                      <w:lang w:val="hy-AM"/>
                    </w:rPr>
                  </w:pPr>
                </w:p>
                <w:p w:rsidR="007661B9" w:rsidRPr="00B15160" w:rsidRDefault="007661B9" w:rsidP="0094726F">
                  <w:pPr>
                    <w:jc w:val="right"/>
                    <w:rPr>
                      <w:rFonts w:ascii="Sylfaen" w:hAnsi="Sylfaen" w:cs="Arial"/>
                      <w:color w:val="FFFFFF"/>
                      <w:sz w:val="20"/>
                      <w:szCs w:val="20"/>
                      <w:lang w:val="hy-AM"/>
                    </w:rPr>
                  </w:pPr>
                </w:p>
                <w:p w:rsidR="007661B9" w:rsidRPr="00B15160" w:rsidRDefault="007661B9" w:rsidP="0094726F">
                  <w:pPr>
                    <w:jc w:val="right"/>
                    <w:rPr>
                      <w:rFonts w:ascii="Sylfaen" w:hAnsi="Sylfaen" w:cs="Arial"/>
                      <w:color w:val="FFFFFF"/>
                      <w:sz w:val="20"/>
                      <w:szCs w:val="20"/>
                      <w:lang w:val="hy-AM"/>
                    </w:rPr>
                  </w:pPr>
                </w:p>
                <w:p w:rsidR="007661B9" w:rsidRPr="00B15160" w:rsidRDefault="007661B9" w:rsidP="0094726F">
                  <w:pPr>
                    <w:jc w:val="right"/>
                    <w:rPr>
                      <w:rFonts w:ascii="Sylfaen" w:hAnsi="Sylfaen" w:cs="Arial"/>
                      <w:color w:val="FFFFFF"/>
                      <w:sz w:val="20"/>
                      <w:szCs w:val="20"/>
                      <w:lang w:val="hy-AM"/>
                    </w:rPr>
                  </w:pPr>
                </w:p>
              </w:tc>
              <w:tc>
                <w:tcPr>
                  <w:tcW w:w="1001" w:type="dxa"/>
                  <w:tcBorders>
                    <w:top w:val="nil"/>
                    <w:left w:val="nil"/>
                    <w:bottom w:val="nil"/>
                    <w:right w:val="nil"/>
                  </w:tcBorders>
                  <w:shd w:val="clear" w:color="auto" w:fill="auto"/>
                  <w:noWrap/>
                  <w:vAlign w:val="bottom"/>
                  <w:hideMark/>
                </w:tcPr>
                <w:p w:rsidR="007661B9" w:rsidRPr="00B15160" w:rsidRDefault="007661B9" w:rsidP="0094726F">
                  <w:pPr>
                    <w:rPr>
                      <w:rFonts w:ascii="Sylfaen" w:hAnsi="Sylfaen" w:cs="Arial"/>
                      <w:color w:val="FFFFFF"/>
                      <w:sz w:val="20"/>
                      <w:szCs w:val="20"/>
                      <w:lang w:val="hy-AM"/>
                    </w:rPr>
                  </w:pPr>
                </w:p>
              </w:tc>
            </w:tr>
          </w:tbl>
          <w:p w:rsidR="007661B9" w:rsidRPr="00B15160" w:rsidRDefault="007661B9" w:rsidP="0094726F">
            <w:pPr>
              <w:rPr>
                <w:rFonts w:ascii="Sylfaen" w:hAnsi="Sylfaen" w:cs="Calibri"/>
                <w:sz w:val="20"/>
                <w:szCs w:val="20"/>
                <w:lang w:val="hy-AM"/>
              </w:rPr>
            </w:pPr>
          </w:p>
        </w:tc>
      </w:tr>
    </w:tbl>
    <w:p w:rsidR="009C051E" w:rsidRPr="00335F42" w:rsidRDefault="009C051E" w:rsidP="005A5D42">
      <w:pPr>
        <w:ind w:left="720" w:firstLine="720"/>
        <w:jc w:val="both"/>
        <w:rPr>
          <w:rFonts w:ascii="Sylfaen" w:hAnsi="Sylfaen"/>
          <w:sz w:val="16"/>
          <w:szCs w:val="16"/>
          <w:lang w:val="hy-AM"/>
        </w:rPr>
      </w:pPr>
    </w:p>
    <w:p w:rsidR="009C051E" w:rsidRPr="00335F42" w:rsidRDefault="009C051E" w:rsidP="005A5D42">
      <w:pPr>
        <w:ind w:left="720" w:firstLine="720"/>
        <w:jc w:val="both"/>
        <w:rPr>
          <w:rFonts w:ascii="Sylfaen" w:hAnsi="Sylfaen"/>
          <w:sz w:val="16"/>
          <w:szCs w:val="16"/>
          <w:lang w:val="hy-AM"/>
        </w:rPr>
      </w:pPr>
    </w:p>
    <w:p w:rsidR="009C051E" w:rsidRPr="00335F42" w:rsidRDefault="009C051E" w:rsidP="005A5D42">
      <w:pPr>
        <w:ind w:left="720" w:firstLine="720"/>
        <w:jc w:val="both"/>
        <w:rPr>
          <w:rFonts w:ascii="Sylfaen" w:hAnsi="Sylfaen"/>
          <w:sz w:val="16"/>
          <w:szCs w:val="16"/>
          <w:lang w:val="hy-AM"/>
        </w:rPr>
      </w:pPr>
    </w:p>
    <w:p w:rsidR="00466C86" w:rsidRPr="00335F42" w:rsidRDefault="00466C86" w:rsidP="00FD191F">
      <w:pPr>
        <w:rPr>
          <w:rFonts w:ascii="Sylfaen" w:hAnsi="Sylfaen"/>
          <w:sz w:val="16"/>
          <w:szCs w:val="16"/>
          <w:lang w:val="hy-AM"/>
        </w:rPr>
      </w:pPr>
    </w:p>
    <w:p w:rsidR="00FD191F" w:rsidRPr="00335F42" w:rsidRDefault="00FD191F" w:rsidP="00FD191F">
      <w:pPr>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B15160" w:rsidRDefault="00466C86"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575E6C" w:rsidRPr="00B15160" w:rsidRDefault="00575E6C" w:rsidP="005851AF">
      <w:pPr>
        <w:ind w:firstLine="567"/>
        <w:jc w:val="right"/>
        <w:rPr>
          <w:rFonts w:ascii="Sylfaen" w:hAnsi="Sylfaen" w:cs="TimesArmenianPSMT"/>
          <w:b/>
          <w:i/>
          <w:color w:val="000000"/>
          <w:sz w:val="18"/>
          <w:szCs w:val="18"/>
          <w:lang w:val="hy-AM"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CE6C85">
        <w:rPr>
          <w:rFonts w:ascii="Sylfaen" w:hAnsi="Sylfaen"/>
          <w:sz w:val="18"/>
          <w:szCs w:val="18"/>
          <w:lang w:val="af-ZA"/>
        </w:rPr>
        <w:t xml:space="preserve">№068/GArm/15_2.1-169/24.06.15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E61513" w:rsidP="00A869AD">
            <w:pPr>
              <w:jc w:val="center"/>
              <w:rPr>
                <w:rFonts w:ascii="Sylfaen" w:hAnsi="Sylfaen" w:cs="Sylfaen"/>
                <w:sz w:val="20"/>
                <w:szCs w:val="20"/>
                <w:lang w:val="af-ZA"/>
              </w:rPr>
            </w:pPr>
            <w:r w:rsidRPr="00E61513">
              <w:rPr>
                <w:rFonts w:ascii="Sylfaen" w:hAnsi="Sylfaen" w:cs="Sylfaen"/>
                <w:sz w:val="18"/>
                <w:szCs w:val="18"/>
              </w:rPr>
              <w:t>«</w:t>
            </w:r>
            <w:r w:rsidR="002E742A">
              <w:rPr>
                <w:rFonts w:ascii="Sylfaen" w:hAnsi="Sylfaen" w:cs="Sylfaen"/>
                <w:sz w:val="18"/>
                <w:szCs w:val="18"/>
                <w:lang w:val="af-ZA"/>
              </w:rPr>
              <w:t xml:space="preserve">Լոռու մարզի Ստեփանավան քաղաքի Երիտասարդական փողոցի միջին և ցածր ճնշման ստորգետնյա գազատարների վթարային հատվածների վերատեղադրում»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CE6C85">
        <w:rPr>
          <w:rFonts w:ascii="Sylfaen" w:hAnsi="Sylfaen"/>
          <w:sz w:val="18"/>
          <w:szCs w:val="18"/>
          <w:lang w:val="af-ZA"/>
        </w:rPr>
        <w:t xml:space="preserve">№068/GArm/15_2.1-169/24.06.15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CE6C85">
        <w:rPr>
          <w:rFonts w:ascii="Sylfaen" w:hAnsi="Sylfaen" w:cs="Sylfaen"/>
          <w:sz w:val="16"/>
          <w:szCs w:val="16"/>
          <w:lang w:val="nl-NL"/>
        </w:rPr>
        <w:t xml:space="preserve">№068/GArm/15_2.1-169/24.06.15 </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E61513" w:rsidRPr="00E61513">
        <w:rPr>
          <w:rFonts w:ascii="Sylfaen" w:hAnsi="Sylfaen" w:cs="Sylfaen"/>
          <w:sz w:val="16"/>
          <w:szCs w:val="16"/>
          <w:lang w:val="nl-NL"/>
        </w:rPr>
        <w:t>«</w:t>
      </w:r>
      <w:r w:rsidR="002E742A">
        <w:rPr>
          <w:rFonts w:ascii="Sylfaen" w:hAnsi="Sylfaen" w:cs="Sylfaen"/>
          <w:sz w:val="16"/>
          <w:szCs w:val="16"/>
          <w:lang w:val="nl-NL"/>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DE291D" w:rsidRPr="00DE291D">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CE6C85">
        <w:rPr>
          <w:rFonts w:ascii="Sylfaen" w:hAnsi="Sylfaen" w:cs="Sylfaen"/>
          <w:sz w:val="16"/>
          <w:szCs w:val="16"/>
          <w:lang w:val="nl-NL"/>
        </w:rPr>
        <w:t xml:space="preserve">№068/GArm/15_2.1-169/24.06.15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E61513" w:rsidRPr="00E61513">
        <w:rPr>
          <w:rFonts w:ascii="Sylfaen" w:hAnsi="Sylfaen" w:cs="Sylfaen"/>
          <w:sz w:val="16"/>
          <w:szCs w:val="16"/>
          <w:lang w:val="nl-NL"/>
        </w:rPr>
        <w:t>«</w:t>
      </w:r>
      <w:r w:rsidR="002E742A">
        <w:rPr>
          <w:rFonts w:ascii="Sylfaen" w:hAnsi="Sylfaen" w:cs="Sylfaen"/>
          <w:sz w:val="16"/>
          <w:szCs w:val="16"/>
          <w:lang w:val="nl-NL"/>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CE6C85">
        <w:rPr>
          <w:rFonts w:ascii="Sylfaen" w:hAnsi="Sylfaen" w:cs="Sylfaen"/>
          <w:sz w:val="16"/>
          <w:szCs w:val="16"/>
          <w:lang w:val="nl-NL"/>
        </w:rPr>
        <w:t xml:space="preserve">№068/GArm/15_2.1-169/24.06.15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2E742A">
        <w:rPr>
          <w:rFonts w:ascii="Sylfaen" w:hAnsi="Sylfaen"/>
          <w:sz w:val="16"/>
          <w:szCs w:val="16"/>
          <w:lang w:val="pt-BR"/>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8B1419" w:rsidRPr="00F82768">
        <w:rPr>
          <w:rFonts w:ascii="Sylfaen" w:hAnsi="Sylfaen"/>
          <w:sz w:val="16"/>
          <w:szCs w:val="16"/>
          <w:lang w:val="pt-BR"/>
        </w:rPr>
        <w:t xml:space="preserve">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CE6C85">
        <w:rPr>
          <w:rFonts w:ascii="Sylfaen" w:hAnsi="Sylfaen"/>
          <w:sz w:val="16"/>
          <w:szCs w:val="16"/>
          <w:lang w:val="pt-BR"/>
        </w:rPr>
        <w:t xml:space="preserve">№068/GArm/15_2.1-169/24.06.15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DF0880">
          <w:headerReference w:type="default" r:id="rId8"/>
          <w:pgSz w:w="11906" w:h="16838" w:code="9"/>
          <w:pgMar w:top="284" w:right="1134" w:bottom="539"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B7CB5"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11498"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lastRenderedPageBreak/>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FD17C4">
        <w:rPr>
          <w:rFonts w:ascii="Sylfaen" w:hAnsi="Sylfaen" w:cs="Sylfaen"/>
          <w:sz w:val="18"/>
          <w:szCs w:val="18"/>
          <w:lang w:val="af-ZA"/>
        </w:rPr>
        <w:t>«</w:t>
      </w:r>
      <w:r w:rsidR="00FD17C4" w:rsidRPr="00FD17C4">
        <w:rPr>
          <w:rFonts w:ascii="Sylfaen" w:hAnsi="Sylfaen" w:cs="Sylfaen"/>
          <w:sz w:val="20"/>
          <w:szCs w:val="20"/>
          <w:lang w:val="hy-AM"/>
        </w:rPr>
        <w:t xml:space="preserve">Լոռու մարզի Ստեփանավան քաղաքի Երիտասարդական փողոցի միջին և ցածր ճնշման ստորգետնյա գազատարների վթարային հատվածների վերատեղադրում» </w:t>
      </w:r>
      <w:r w:rsidR="009B7675">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FD17C4" w:rsidRPr="00FD17C4">
        <w:rPr>
          <w:rFonts w:ascii="Sylfaen" w:hAnsi="Sylfaen" w:cs="Sylfaen"/>
          <w:sz w:val="20"/>
          <w:szCs w:val="20"/>
          <w:lang w:val="hy-AM"/>
        </w:rPr>
        <w:t>8/002-15</w:t>
      </w:r>
      <w:r w:rsidR="008B1419" w:rsidRPr="008B1419">
        <w:rPr>
          <w:rFonts w:ascii="Sylfaen" w:hAnsi="Sylfaen" w:cs="Sylfaen"/>
          <w:sz w:val="20"/>
          <w:szCs w:val="20"/>
          <w:lang w:val="hy-AM"/>
        </w:rPr>
        <w:t xml:space="preserve"> ԳՄ</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B7CB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50A" w:rsidRDefault="001E550A" w:rsidP="004D3B9B">
      <w:r>
        <w:separator/>
      </w:r>
    </w:p>
  </w:endnote>
  <w:endnote w:type="continuationSeparator" w:id="0">
    <w:p w:rsidR="001E550A" w:rsidRDefault="001E550A"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50A" w:rsidRDefault="001E550A" w:rsidP="004D3B9B">
      <w:r>
        <w:separator/>
      </w:r>
    </w:p>
  </w:footnote>
  <w:footnote w:type="continuationSeparator" w:id="0">
    <w:p w:rsidR="001E550A" w:rsidRDefault="001E550A" w:rsidP="004D3B9B">
      <w:r>
        <w:continuationSeparator/>
      </w:r>
    </w:p>
  </w:footnote>
  <w:footnote w:id="1">
    <w:p w:rsidR="006570CC" w:rsidRPr="004E5447" w:rsidRDefault="006570C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CC" w:rsidRDefault="006570CC">
    <w:pPr>
      <w:pStyle w:val="Header"/>
      <w:rPr>
        <w:lang w:val="en-US"/>
      </w:rPr>
    </w:pPr>
  </w:p>
  <w:p w:rsidR="006570CC" w:rsidRPr="00460191" w:rsidRDefault="006570C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CBD"/>
    <w:rsid w:val="00023469"/>
    <w:rsid w:val="00026DB9"/>
    <w:rsid w:val="0003355F"/>
    <w:rsid w:val="00037BDF"/>
    <w:rsid w:val="00037D87"/>
    <w:rsid w:val="00045A4B"/>
    <w:rsid w:val="00050DC1"/>
    <w:rsid w:val="00052A0A"/>
    <w:rsid w:val="00052A7D"/>
    <w:rsid w:val="00055FE9"/>
    <w:rsid w:val="00061BB3"/>
    <w:rsid w:val="00063D4C"/>
    <w:rsid w:val="00077E51"/>
    <w:rsid w:val="000805DF"/>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45E7"/>
    <w:rsid w:val="00127498"/>
    <w:rsid w:val="00134AFF"/>
    <w:rsid w:val="001417FC"/>
    <w:rsid w:val="00141A0A"/>
    <w:rsid w:val="00150CE1"/>
    <w:rsid w:val="001525EF"/>
    <w:rsid w:val="00157F9D"/>
    <w:rsid w:val="0016185B"/>
    <w:rsid w:val="001619CC"/>
    <w:rsid w:val="00164417"/>
    <w:rsid w:val="00164609"/>
    <w:rsid w:val="00171492"/>
    <w:rsid w:val="001723BB"/>
    <w:rsid w:val="00175E48"/>
    <w:rsid w:val="0018457A"/>
    <w:rsid w:val="0019737A"/>
    <w:rsid w:val="001A29FE"/>
    <w:rsid w:val="001A3ECD"/>
    <w:rsid w:val="001B0688"/>
    <w:rsid w:val="001C51F9"/>
    <w:rsid w:val="001C7A03"/>
    <w:rsid w:val="001D0131"/>
    <w:rsid w:val="001D2487"/>
    <w:rsid w:val="001D3CDC"/>
    <w:rsid w:val="001D72F2"/>
    <w:rsid w:val="001E550A"/>
    <w:rsid w:val="001E684A"/>
    <w:rsid w:val="001F23C2"/>
    <w:rsid w:val="001F4BCD"/>
    <w:rsid w:val="001F5381"/>
    <w:rsid w:val="0020753F"/>
    <w:rsid w:val="002100D1"/>
    <w:rsid w:val="00212453"/>
    <w:rsid w:val="0021563E"/>
    <w:rsid w:val="00223B2B"/>
    <w:rsid w:val="0022478F"/>
    <w:rsid w:val="0023352F"/>
    <w:rsid w:val="00244C65"/>
    <w:rsid w:val="00245E0E"/>
    <w:rsid w:val="00251EF4"/>
    <w:rsid w:val="0025781C"/>
    <w:rsid w:val="00260662"/>
    <w:rsid w:val="00262A3A"/>
    <w:rsid w:val="0026610B"/>
    <w:rsid w:val="00270688"/>
    <w:rsid w:val="0027180D"/>
    <w:rsid w:val="00274A61"/>
    <w:rsid w:val="0027776F"/>
    <w:rsid w:val="002804E2"/>
    <w:rsid w:val="0029641A"/>
    <w:rsid w:val="002971CB"/>
    <w:rsid w:val="002A160B"/>
    <w:rsid w:val="002A75FB"/>
    <w:rsid w:val="002B0F15"/>
    <w:rsid w:val="002B7932"/>
    <w:rsid w:val="002C67FF"/>
    <w:rsid w:val="002D3D78"/>
    <w:rsid w:val="002E2658"/>
    <w:rsid w:val="002E742A"/>
    <w:rsid w:val="002F1826"/>
    <w:rsid w:val="002F1890"/>
    <w:rsid w:val="002F5E18"/>
    <w:rsid w:val="002F692F"/>
    <w:rsid w:val="00303E79"/>
    <w:rsid w:val="00312A71"/>
    <w:rsid w:val="0031408A"/>
    <w:rsid w:val="003157FA"/>
    <w:rsid w:val="00323FB4"/>
    <w:rsid w:val="00335D7A"/>
    <w:rsid w:val="00335F42"/>
    <w:rsid w:val="00336FFE"/>
    <w:rsid w:val="00345A89"/>
    <w:rsid w:val="0034763B"/>
    <w:rsid w:val="003577B6"/>
    <w:rsid w:val="00360452"/>
    <w:rsid w:val="00360597"/>
    <w:rsid w:val="00360D1C"/>
    <w:rsid w:val="0036470E"/>
    <w:rsid w:val="003669B9"/>
    <w:rsid w:val="003759A4"/>
    <w:rsid w:val="003832E5"/>
    <w:rsid w:val="003925FA"/>
    <w:rsid w:val="00392EFE"/>
    <w:rsid w:val="003A462D"/>
    <w:rsid w:val="003A76A3"/>
    <w:rsid w:val="003A7A7F"/>
    <w:rsid w:val="003B3849"/>
    <w:rsid w:val="003B5205"/>
    <w:rsid w:val="003B7FE7"/>
    <w:rsid w:val="003C2499"/>
    <w:rsid w:val="003D635F"/>
    <w:rsid w:val="003E7789"/>
    <w:rsid w:val="003F1291"/>
    <w:rsid w:val="003F77A7"/>
    <w:rsid w:val="004003C4"/>
    <w:rsid w:val="004045CC"/>
    <w:rsid w:val="00406649"/>
    <w:rsid w:val="00416245"/>
    <w:rsid w:val="00420D63"/>
    <w:rsid w:val="0042186A"/>
    <w:rsid w:val="00427355"/>
    <w:rsid w:val="004277C1"/>
    <w:rsid w:val="004327F9"/>
    <w:rsid w:val="00432DD3"/>
    <w:rsid w:val="00436801"/>
    <w:rsid w:val="004526DB"/>
    <w:rsid w:val="004535F1"/>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62F4"/>
    <w:rsid w:val="0053737E"/>
    <w:rsid w:val="00543405"/>
    <w:rsid w:val="005437AD"/>
    <w:rsid w:val="0055081B"/>
    <w:rsid w:val="00551C1C"/>
    <w:rsid w:val="005529EB"/>
    <w:rsid w:val="005541CF"/>
    <w:rsid w:val="005618A6"/>
    <w:rsid w:val="00566B71"/>
    <w:rsid w:val="005747A9"/>
    <w:rsid w:val="00575E6C"/>
    <w:rsid w:val="00577064"/>
    <w:rsid w:val="005851AF"/>
    <w:rsid w:val="005946ED"/>
    <w:rsid w:val="005A5D42"/>
    <w:rsid w:val="005B2491"/>
    <w:rsid w:val="005B2F49"/>
    <w:rsid w:val="005B67AF"/>
    <w:rsid w:val="005C1E06"/>
    <w:rsid w:val="005D348A"/>
    <w:rsid w:val="005D442B"/>
    <w:rsid w:val="005D44B4"/>
    <w:rsid w:val="005D70CE"/>
    <w:rsid w:val="005F0FA2"/>
    <w:rsid w:val="005F1C03"/>
    <w:rsid w:val="0060120D"/>
    <w:rsid w:val="00614F8F"/>
    <w:rsid w:val="00621F58"/>
    <w:rsid w:val="006314E6"/>
    <w:rsid w:val="00641782"/>
    <w:rsid w:val="00643445"/>
    <w:rsid w:val="00655B12"/>
    <w:rsid w:val="006570CC"/>
    <w:rsid w:val="00674F36"/>
    <w:rsid w:val="00675A24"/>
    <w:rsid w:val="00685A69"/>
    <w:rsid w:val="00691C37"/>
    <w:rsid w:val="006929CF"/>
    <w:rsid w:val="006B6C24"/>
    <w:rsid w:val="006C053C"/>
    <w:rsid w:val="006C6BDF"/>
    <w:rsid w:val="006C77BC"/>
    <w:rsid w:val="006D36CA"/>
    <w:rsid w:val="006D5FD1"/>
    <w:rsid w:val="006D7E8F"/>
    <w:rsid w:val="006E2072"/>
    <w:rsid w:val="006F3F2D"/>
    <w:rsid w:val="006F530A"/>
    <w:rsid w:val="006F5DCF"/>
    <w:rsid w:val="006F72FB"/>
    <w:rsid w:val="007024CA"/>
    <w:rsid w:val="00702C86"/>
    <w:rsid w:val="0070479C"/>
    <w:rsid w:val="00705174"/>
    <w:rsid w:val="007213D3"/>
    <w:rsid w:val="0072163D"/>
    <w:rsid w:val="00721F6A"/>
    <w:rsid w:val="00727EBC"/>
    <w:rsid w:val="00730903"/>
    <w:rsid w:val="00733D7C"/>
    <w:rsid w:val="00734E33"/>
    <w:rsid w:val="00740387"/>
    <w:rsid w:val="007408CE"/>
    <w:rsid w:val="00742732"/>
    <w:rsid w:val="007513A3"/>
    <w:rsid w:val="00751B8B"/>
    <w:rsid w:val="00752B6E"/>
    <w:rsid w:val="00752B88"/>
    <w:rsid w:val="00754A3F"/>
    <w:rsid w:val="00756F62"/>
    <w:rsid w:val="00761B6F"/>
    <w:rsid w:val="00761E55"/>
    <w:rsid w:val="00762282"/>
    <w:rsid w:val="007635C5"/>
    <w:rsid w:val="0076553C"/>
    <w:rsid w:val="007661B9"/>
    <w:rsid w:val="0077379F"/>
    <w:rsid w:val="007748A5"/>
    <w:rsid w:val="0077567D"/>
    <w:rsid w:val="00777F99"/>
    <w:rsid w:val="0078742A"/>
    <w:rsid w:val="00793E11"/>
    <w:rsid w:val="007A0C05"/>
    <w:rsid w:val="007A4EC9"/>
    <w:rsid w:val="007A636F"/>
    <w:rsid w:val="007C348B"/>
    <w:rsid w:val="007C562B"/>
    <w:rsid w:val="007D4375"/>
    <w:rsid w:val="007D5399"/>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5BE"/>
    <w:rsid w:val="008A35B0"/>
    <w:rsid w:val="008A3D0F"/>
    <w:rsid w:val="008B1419"/>
    <w:rsid w:val="008B14D4"/>
    <w:rsid w:val="008E112C"/>
    <w:rsid w:val="008E563D"/>
    <w:rsid w:val="008F11C4"/>
    <w:rsid w:val="008F5219"/>
    <w:rsid w:val="008F7216"/>
    <w:rsid w:val="00904467"/>
    <w:rsid w:val="00904AD3"/>
    <w:rsid w:val="00911498"/>
    <w:rsid w:val="00917713"/>
    <w:rsid w:val="00921299"/>
    <w:rsid w:val="00923DFA"/>
    <w:rsid w:val="00935E08"/>
    <w:rsid w:val="00944D06"/>
    <w:rsid w:val="00947814"/>
    <w:rsid w:val="00951B6F"/>
    <w:rsid w:val="009534D9"/>
    <w:rsid w:val="00954666"/>
    <w:rsid w:val="00957AD4"/>
    <w:rsid w:val="00961CCA"/>
    <w:rsid w:val="009654AC"/>
    <w:rsid w:val="00974B8C"/>
    <w:rsid w:val="00977CC5"/>
    <w:rsid w:val="009824BC"/>
    <w:rsid w:val="009855F0"/>
    <w:rsid w:val="00986F46"/>
    <w:rsid w:val="00996D72"/>
    <w:rsid w:val="00997376"/>
    <w:rsid w:val="009B2A38"/>
    <w:rsid w:val="009B7675"/>
    <w:rsid w:val="009B767F"/>
    <w:rsid w:val="009C051E"/>
    <w:rsid w:val="009E24F6"/>
    <w:rsid w:val="009E26A2"/>
    <w:rsid w:val="009E3A1C"/>
    <w:rsid w:val="009E7807"/>
    <w:rsid w:val="009E7994"/>
    <w:rsid w:val="009F090C"/>
    <w:rsid w:val="009F3DC4"/>
    <w:rsid w:val="00A021E0"/>
    <w:rsid w:val="00A04EFC"/>
    <w:rsid w:val="00A058B7"/>
    <w:rsid w:val="00A130C9"/>
    <w:rsid w:val="00A145CE"/>
    <w:rsid w:val="00A14715"/>
    <w:rsid w:val="00A1576B"/>
    <w:rsid w:val="00A23BF8"/>
    <w:rsid w:val="00A26AF5"/>
    <w:rsid w:val="00A353DC"/>
    <w:rsid w:val="00A35AC1"/>
    <w:rsid w:val="00A443B6"/>
    <w:rsid w:val="00A50C11"/>
    <w:rsid w:val="00A56B0E"/>
    <w:rsid w:val="00A57762"/>
    <w:rsid w:val="00A64179"/>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E3116"/>
    <w:rsid w:val="00AE7AE9"/>
    <w:rsid w:val="00AF4E65"/>
    <w:rsid w:val="00B04722"/>
    <w:rsid w:val="00B049C4"/>
    <w:rsid w:val="00B05DCE"/>
    <w:rsid w:val="00B103F0"/>
    <w:rsid w:val="00B15160"/>
    <w:rsid w:val="00B267A9"/>
    <w:rsid w:val="00B340B9"/>
    <w:rsid w:val="00B40D43"/>
    <w:rsid w:val="00B44140"/>
    <w:rsid w:val="00B507F4"/>
    <w:rsid w:val="00B646CE"/>
    <w:rsid w:val="00B671F1"/>
    <w:rsid w:val="00B7331A"/>
    <w:rsid w:val="00B7701D"/>
    <w:rsid w:val="00B8504C"/>
    <w:rsid w:val="00B95629"/>
    <w:rsid w:val="00B96A7D"/>
    <w:rsid w:val="00BA1662"/>
    <w:rsid w:val="00BC1485"/>
    <w:rsid w:val="00BC510C"/>
    <w:rsid w:val="00BC5B3B"/>
    <w:rsid w:val="00BC7052"/>
    <w:rsid w:val="00BD2BBF"/>
    <w:rsid w:val="00BD3399"/>
    <w:rsid w:val="00BD3E10"/>
    <w:rsid w:val="00BD449E"/>
    <w:rsid w:val="00BD559F"/>
    <w:rsid w:val="00BE0175"/>
    <w:rsid w:val="00BE10B8"/>
    <w:rsid w:val="00BE22EB"/>
    <w:rsid w:val="00BE2B60"/>
    <w:rsid w:val="00BE6BCD"/>
    <w:rsid w:val="00BE7D41"/>
    <w:rsid w:val="00C00C3C"/>
    <w:rsid w:val="00C0544C"/>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5F05"/>
    <w:rsid w:val="00D22454"/>
    <w:rsid w:val="00D41C96"/>
    <w:rsid w:val="00D43289"/>
    <w:rsid w:val="00D53477"/>
    <w:rsid w:val="00D60093"/>
    <w:rsid w:val="00D67745"/>
    <w:rsid w:val="00D75236"/>
    <w:rsid w:val="00D848F4"/>
    <w:rsid w:val="00D85F8C"/>
    <w:rsid w:val="00D960A8"/>
    <w:rsid w:val="00DB1DC7"/>
    <w:rsid w:val="00DB202F"/>
    <w:rsid w:val="00DB6545"/>
    <w:rsid w:val="00DC4FF8"/>
    <w:rsid w:val="00DC5090"/>
    <w:rsid w:val="00DD014A"/>
    <w:rsid w:val="00DD1765"/>
    <w:rsid w:val="00DD17E3"/>
    <w:rsid w:val="00DD2868"/>
    <w:rsid w:val="00DE291D"/>
    <w:rsid w:val="00DE2F49"/>
    <w:rsid w:val="00DF0880"/>
    <w:rsid w:val="00DF1020"/>
    <w:rsid w:val="00DF4383"/>
    <w:rsid w:val="00E12E41"/>
    <w:rsid w:val="00E146AD"/>
    <w:rsid w:val="00E1555C"/>
    <w:rsid w:val="00E267A4"/>
    <w:rsid w:val="00E26ABA"/>
    <w:rsid w:val="00E271F3"/>
    <w:rsid w:val="00E3602A"/>
    <w:rsid w:val="00E36C65"/>
    <w:rsid w:val="00E55F08"/>
    <w:rsid w:val="00E61513"/>
    <w:rsid w:val="00E63602"/>
    <w:rsid w:val="00E63CC6"/>
    <w:rsid w:val="00E6487D"/>
    <w:rsid w:val="00E67954"/>
    <w:rsid w:val="00E70362"/>
    <w:rsid w:val="00E73B6D"/>
    <w:rsid w:val="00E8528B"/>
    <w:rsid w:val="00E87B0C"/>
    <w:rsid w:val="00E9151C"/>
    <w:rsid w:val="00E968FD"/>
    <w:rsid w:val="00EA27C3"/>
    <w:rsid w:val="00EA42F5"/>
    <w:rsid w:val="00EB51FE"/>
    <w:rsid w:val="00ED22D3"/>
    <w:rsid w:val="00ED5890"/>
    <w:rsid w:val="00EF6A3B"/>
    <w:rsid w:val="00EF7CE8"/>
    <w:rsid w:val="00F00842"/>
    <w:rsid w:val="00F03E1D"/>
    <w:rsid w:val="00F122C7"/>
    <w:rsid w:val="00F14B8B"/>
    <w:rsid w:val="00F21D3D"/>
    <w:rsid w:val="00F23338"/>
    <w:rsid w:val="00F327AD"/>
    <w:rsid w:val="00F378DC"/>
    <w:rsid w:val="00F4061A"/>
    <w:rsid w:val="00F41EAD"/>
    <w:rsid w:val="00F60EAF"/>
    <w:rsid w:val="00F6426A"/>
    <w:rsid w:val="00F67FFE"/>
    <w:rsid w:val="00F76731"/>
    <w:rsid w:val="00F80A9B"/>
    <w:rsid w:val="00F80E82"/>
    <w:rsid w:val="00F82768"/>
    <w:rsid w:val="00F96CB4"/>
    <w:rsid w:val="00FA1853"/>
    <w:rsid w:val="00FB0D34"/>
    <w:rsid w:val="00FB1CFF"/>
    <w:rsid w:val="00FB7CB5"/>
    <w:rsid w:val="00FC46CE"/>
    <w:rsid w:val="00FD17C4"/>
    <w:rsid w:val="00FD191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0FBD1-22D2-41CC-A1BC-24431FCC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40</Pages>
  <Words>15454</Words>
  <Characters>88089</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288</cp:revision>
  <dcterms:created xsi:type="dcterms:W3CDTF">2014-03-19T12:47:00Z</dcterms:created>
  <dcterms:modified xsi:type="dcterms:W3CDTF">2015-06-26T07:49:00Z</dcterms:modified>
</cp:coreProperties>
</file>