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05C" w:rsidRPr="000E460F" w:rsidRDefault="00DE405C" w:rsidP="00DE405C">
      <w:pPr>
        <w:jc w:val="center"/>
        <w:rPr>
          <w:rFonts w:ascii="Sylfaen" w:hAnsi="Sylfaen" w:cs="Sylfaen"/>
          <w:sz w:val="28"/>
          <w:lang w:val="en-US"/>
        </w:rPr>
      </w:pPr>
    </w:p>
    <w:p w:rsidR="00DE405C" w:rsidRPr="00060290" w:rsidRDefault="00DE405C" w:rsidP="00DE405C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DE405C" w:rsidRPr="00060290" w:rsidRDefault="00DE405C" w:rsidP="00DE405C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DE405C" w:rsidRPr="000E460F" w:rsidRDefault="00DE405C" w:rsidP="00DE405C">
      <w:pPr>
        <w:rPr>
          <w:rFonts w:ascii="Sylfaen" w:hAnsi="Sylfaen" w:cs="Sylfaen"/>
          <w:sz w:val="22"/>
          <w:szCs w:val="22"/>
          <w:lang w:val="hy-AM"/>
        </w:rPr>
      </w:pPr>
    </w:p>
    <w:p w:rsidR="00DE405C" w:rsidRPr="00494ACC" w:rsidRDefault="00DE405C" w:rsidP="00DE405C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DE405C" w:rsidRPr="00060290" w:rsidRDefault="00DE405C" w:rsidP="00DE405C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E405C" w:rsidRPr="000E460F" w:rsidRDefault="00DE405C" w:rsidP="00DE405C">
      <w:pPr>
        <w:rPr>
          <w:rFonts w:ascii="Sylfaen" w:hAnsi="Sylfaen" w:cs="Sylfaen"/>
          <w:sz w:val="22"/>
          <w:szCs w:val="22"/>
          <w:lang w:val="hy-AM"/>
        </w:rPr>
      </w:pPr>
    </w:p>
    <w:p w:rsidR="00DE405C" w:rsidRPr="00E63BF5" w:rsidRDefault="00DE405C" w:rsidP="00DE405C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DE405C" w:rsidRPr="00AF5956" w:rsidRDefault="00DE405C" w:rsidP="00DE405C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hAnsi="Sylfaen"/>
          <w:lang w:val="hy-AM"/>
        </w:rPr>
      </w:pP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E54AD4">
        <w:rPr>
          <w:lang w:val="hy-AM"/>
        </w:rPr>
        <w:t xml:space="preserve"> </w:t>
      </w:r>
      <w:r w:rsidR="00EF1C0F" w:rsidRPr="00A23105">
        <w:rPr>
          <w:rFonts w:ascii="Sylfaen" w:eastAsia="Times New Roman" w:hAnsi="Sylfaen" w:cs="Sylfaen"/>
          <w:lang w:val="hy-AM"/>
        </w:rPr>
        <w:t xml:space="preserve">«Շիրակի մարզի Արթիկ քաղաքի Պռոշյան-Տուֆագործների ՊԳԿԿ-Տոնականյան ց/ճ ստորգետնյա գազատարի վթարային հատվածների կառուցում» </w:t>
      </w:r>
      <w:r w:rsidRPr="00C42C83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>օբյեկտի շինհավաքակցման աշխատանքների կատարում:</w:t>
      </w:r>
    </w:p>
    <w:p w:rsidR="00DE405C" w:rsidRPr="00AE1B6A" w:rsidRDefault="00DE405C" w:rsidP="00DE405C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="004E5D27" w:rsidRPr="004E5D27">
        <w:rPr>
          <w:rFonts w:ascii="Sylfaen" w:hAnsi="Sylfaen" w:cs="Sylfaen"/>
          <w:lang w:val="hy-AM"/>
        </w:rPr>
        <w:t>16.06</w:t>
      </w:r>
      <w:r w:rsidRPr="0087602B">
        <w:rPr>
          <w:rFonts w:ascii="Sylfaen" w:hAnsi="Sylfaen" w:cs="Arial Armenian"/>
          <w:lang w:val="hy-AM"/>
        </w:rPr>
        <w:t>.201</w:t>
      </w:r>
      <w:r w:rsidR="004E5D27" w:rsidRPr="004E5D27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</w:p>
    <w:p w:rsidR="00DE405C" w:rsidRPr="00516144" w:rsidRDefault="00DE405C" w:rsidP="00516144">
      <w:pPr>
        <w:jc w:val="both"/>
        <w:rPr>
          <w:rFonts w:ascii="Sylfaen" w:hAnsi="Sylfaen" w:cs="Calibri"/>
          <w:color w:val="000000"/>
          <w:sz w:val="22"/>
          <w:szCs w:val="22"/>
          <w:lang w:val="hy-AM" w:eastAsia="en-US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 w:rsidR="00516144" w:rsidRPr="00A23105">
        <w:rPr>
          <w:rFonts w:ascii="Sylfaen" w:hAnsi="Sylfaen" w:cs="Sylfaen"/>
          <w:sz w:val="22"/>
          <w:szCs w:val="22"/>
          <w:lang w:val="hy-AM"/>
        </w:rPr>
        <w:t>«Ա.Ս.Հ»  ՍՊԸ</w:t>
      </w:r>
      <w:r w:rsidRPr="008E6881">
        <w:rPr>
          <w:rFonts w:ascii="Sylfaen" w:hAnsi="Sylfaen" w:cs="Sylfaen"/>
          <w:lang w:val="hy-AM"/>
        </w:rPr>
        <w:t>,</w:t>
      </w:r>
      <w:r w:rsidRPr="00E5189B">
        <w:rPr>
          <w:rFonts w:ascii="Sylfaen" w:hAnsi="Sylfaen" w:cs="Sylfaen"/>
          <w:lang w:val="hy-AM"/>
        </w:rPr>
        <w:t xml:space="preserve"> </w:t>
      </w:r>
      <w:r w:rsidRPr="00BD71E5">
        <w:rPr>
          <w:rFonts w:ascii="Sylfaen" w:hAnsi="Sylfaen" w:cs="Sylfaen"/>
          <w:lang w:val="hy-AM"/>
        </w:rPr>
        <w:t xml:space="preserve">ՀՀ, </w:t>
      </w:r>
      <w:r w:rsidR="00516144" w:rsidRPr="00516144">
        <w:rPr>
          <w:rFonts w:ascii="Sylfaen" w:hAnsi="Sylfaen" w:cs="Calibri"/>
          <w:color w:val="000000"/>
          <w:sz w:val="22"/>
          <w:szCs w:val="22"/>
          <w:lang w:val="hy-AM" w:eastAsia="en-US"/>
        </w:rPr>
        <w:t>ք. Գյումրի , Պ. Սևակի 2/34</w:t>
      </w:r>
      <w:r w:rsidRPr="0087602B">
        <w:rPr>
          <w:rFonts w:ascii="Sylfaen" w:hAnsi="Sylfaen" w:cs="Arial Armenian"/>
          <w:lang w:val="hy-AM"/>
        </w:rPr>
        <w:t>:</w:t>
      </w:r>
    </w:p>
    <w:p w:rsidR="00DE405C" w:rsidRPr="00AE1B6A" w:rsidRDefault="00DE405C" w:rsidP="00DE405C">
      <w:pPr>
        <w:rPr>
          <w:rFonts w:ascii="Sylfaen" w:hAnsi="Sylfaen"/>
          <w:lang w:val="hy-AM"/>
        </w:rPr>
      </w:pPr>
    </w:p>
    <w:p w:rsidR="00DE405C" w:rsidRPr="00E9262E" w:rsidRDefault="00DE405C" w:rsidP="00DE405C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="00764603">
        <w:rPr>
          <w:rFonts w:ascii="Sylfaen" w:hAnsi="Sylfaen" w:cs="Sylfaen"/>
          <w:lang w:val="hy-AM"/>
        </w:rPr>
        <w:t>6</w:t>
      </w:r>
      <w:r w:rsidR="00764603" w:rsidRPr="00764603">
        <w:rPr>
          <w:rFonts w:ascii="Sylfaen" w:hAnsi="Sylfaen" w:cs="Sylfaen"/>
          <w:lang w:val="hy-AM"/>
        </w:rPr>
        <w:t xml:space="preserve"> </w:t>
      </w:r>
      <w:r w:rsidR="00764603">
        <w:rPr>
          <w:rFonts w:ascii="Sylfaen" w:hAnsi="Sylfaen" w:cs="Sylfaen"/>
          <w:lang w:val="hy-AM"/>
        </w:rPr>
        <w:t>294</w:t>
      </w:r>
      <w:r w:rsidR="00764603" w:rsidRPr="00764603">
        <w:rPr>
          <w:rFonts w:ascii="Sylfaen" w:hAnsi="Sylfaen" w:cs="Sylfaen"/>
          <w:lang w:val="hy-AM"/>
        </w:rPr>
        <w:t xml:space="preserve"> </w:t>
      </w:r>
      <w:r w:rsidR="00516144" w:rsidRPr="00A23105">
        <w:rPr>
          <w:rFonts w:ascii="Sylfaen" w:hAnsi="Sylfaen" w:cs="Sylfaen"/>
          <w:lang w:val="hy-AM"/>
        </w:rPr>
        <w:t xml:space="preserve">000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DE405C" w:rsidRPr="00E9262E" w:rsidRDefault="00DE405C" w:rsidP="00DE405C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4463D2" w:rsidRPr="0087602B" w:rsidRDefault="00DE405C" w:rsidP="004463D2">
      <w:pPr>
        <w:ind w:left="360" w:hanging="360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="004463D2" w:rsidRPr="0087602B">
        <w:rPr>
          <w:rFonts w:ascii="Sylfaen" w:hAnsi="Sylfaen" w:cs="Sylfaen"/>
          <w:lang w:val="hy-AM"/>
        </w:rPr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DE405C" w:rsidRPr="00E9262E" w:rsidRDefault="00DE405C" w:rsidP="00DE405C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DE405C" w:rsidRPr="00E9262E" w:rsidRDefault="00DE405C" w:rsidP="00DE405C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DE405C" w:rsidRPr="0087602B" w:rsidRDefault="00DE405C" w:rsidP="00DE405C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>Կիրառված գնման ընթացակարգը և դրա ընտրության հիմնավորումը՝</w:t>
      </w:r>
      <w:r w:rsidR="00B544FB">
        <w:rPr>
          <w:rFonts w:ascii="Sylfaen" w:hAnsi="Sylfaen" w:cs="Sylfaen"/>
          <w:lang w:val="en-US"/>
        </w:rPr>
        <w:t xml:space="preserve"> </w:t>
      </w:r>
      <w:proofErr w:type="spellStart"/>
      <w:r w:rsidR="004463D2">
        <w:rPr>
          <w:rFonts w:ascii="Sylfaen" w:hAnsi="Sylfaen" w:cs="Sylfaen"/>
          <w:lang w:val="en-US"/>
        </w:rPr>
        <w:t>բաց</w:t>
      </w:r>
      <w:proofErr w:type="spellEnd"/>
      <w:r w:rsidR="004463D2">
        <w:rPr>
          <w:rFonts w:ascii="Sylfaen" w:hAnsi="Sylfaen" w:cs="Sylfaen"/>
          <w:lang w:val="en-US"/>
        </w:rPr>
        <w:t xml:space="preserve"> </w:t>
      </w:r>
      <w:r w:rsidRPr="002A1FBE">
        <w:rPr>
          <w:rFonts w:ascii="Sylfaen" w:hAnsi="Sylfaen" w:cs="Sylfaen"/>
          <w:lang w:val="hy-AM"/>
        </w:rPr>
        <w:t>առաջարկների հարցում</w:t>
      </w:r>
      <w:r w:rsidR="00B544FB">
        <w:rPr>
          <w:rFonts w:ascii="Sylfaen" w:hAnsi="Sylfaen" w:cs="Sylfaen"/>
          <w:lang w:val="en-US"/>
        </w:rPr>
        <w:t xml:space="preserve"> (</w:t>
      </w:r>
      <w:proofErr w:type="spellStart"/>
      <w:r w:rsidR="00B544FB">
        <w:rPr>
          <w:rFonts w:ascii="Sylfaen" w:hAnsi="Sylfaen" w:cs="Sylfaen"/>
          <w:lang w:val="en-US"/>
        </w:rPr>
        <w:t>առանց</w:t>
      </w:r>
      <w:proofErr w:type="spellEnd"/>
      <w:r w:rsidR="00B544FB">
        <w:rPr>
          <w:rFonts w:ascii="Sylfaen" w:hAnsi="Sylfaen" w:cs="Sylfaen"/>
          <w:lang w:val="en-US"/>
        </w:rPr>
        <w:t xml:space="preserve"> </w:t>
      </w:r>
      <w:proofErr w:type="spellStart"/>
      <w:r w:rsidR="00B544FB">
        <w:rPr>
          <w:rFonts w:ascii="Sylfaen" w:hAnsi="Sylfaen" w:cs="Sylfaen"/>
          <w:lang w:val="en-US"/>
        </w:rPr>
        <w:t>հայտարության</w:t>
      </w:r>
      <w:proofErr w:type="spellEnd"/>
      <w:r w:rsidR="00B544FB">
        <w:rPr>
          <w:rFonts w:ascii="Sylfaen" w:hAnsi="Sylfaen" w:cs="Sylfaen"/>
          <w:lang w:val="en-US"/>
        </w:rPr>
        <w:t>)</w:t>
      </w:r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DE405C" w:rsidRPr="0087602B" w:rsidRDefault="00DE405C" w:rsidP="00DE405C">
      <w:pPr>
        <w:ind w:left="360" w:hanging="360"/>
        <w:jc w:val="both"/>
        <w:rPr>
          <w:rFonts w:ascii="Sylfaen" w:hAnsi="Sylfaen" w:cs="Sylfaen"/>
          <w:lang w:val="hy-AM"/>
        </w:rPr>
      </w:pPr>
    </w:p>
    <w:p w:rsidR="00DE405C" w:rsidRPr="0087602B" w:rsidRDefault="00DE405C" w:rsidP="00DE405C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DE405C" w:rsidRPr="0087602B" w:rsidRDefault="00DE405C" w:rsidP="00DE405C">
      <w:pPr>
        <w:jc w:val="both"/>
        <w:rPr>
          <w:rFonts w:ascii="Sylfaen" w:hAnsi="Sylfaen" w:cs="Sylfaen"/>
          <w:lang w:val="hy-AM"/>
        </w:rPr>
      </w:pPr>
    </w:p>
    <w:p w:rsidR="00DE405C" w:rsidRPr="00F3601E" w:rsidRDefault="00DE405C" w:rsidP="00F3601E">
      <w:pPr>
        <w:jc w:val="center"/>
        <w:rPr>
          <w:lang w:val="hy-AM"/>
        </w:rPr>
      </w:pPr>
      <w:r w:rsidRPr="00F3601E">
        <w:rPr>
          <w:rFonts w:ascii="Sylfaen" w:hAnsi="Sylfaen" w:cs="Sylfaen"/>
          <w:b/>
          <w:sz w:val="26"/>
          <w:lang w:val="hy-AM"/>
        </w:rPr>
        <w:t>«Գազպրոմ Արմենիա»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D66E0E" w:rsidRPr="00F3601E" w:rsidRDefault="00D66E0E">
      <w:pPr>
        <w:rPr>
          <w:lang w:val="hy-AM"/>
        </w:rPr>
      </w:pPr>
    </w:p>
    <w:sectPr w:rsidR="00D66E0E" w:rsidRPr="00F3601E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20"/>
  <w:characterSpacingControl w:val="doNotCompress"/>
  <w:compat/>
  <w:rsids>
    <w:rsidRoot w:val="00DE405C"/>
    <w:rsid w:val="00135904"/>
    <w:rsid w:val="003A58D3"/>
    <w:rsid w:val="004463D2"/>
    <w:rsid w:val="004E5D27"/>
    <w:rsid w:val="00516144"/>
    <w:rsid w:val="006E1C6D"/>
    <w:rsid w:val="00764603"/>
    <w:rsid w:val="0081283A"/>
    <w:rsid w:val="00B544FB"/>
    <w:rsid w:val="00D66E0E"/>
    <w:rsid w:val="00DD76FA"/>
    <w:rsid w:val="00DE405C"/>
    <w:rsid w:val="00EC37CA"/>
    <w:rsid w:val="00EF1C0F"/>
    <w:rsid w:val="00F3601E"/>
    <w:rsid w:val="00FF34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40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DE405C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64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Andranik</cp:lastModifiedBy>
  <cp:revision>9</cp:revision>
  <dcterms:created xsi:type="dcterms:W3CDTF">2014-11-06T16:37:00Z</dcterms:created>
  <dcterms:modified xsi:type="dcterms:W3CDTF">2015-07-01T05:49:00Z</dcterms:modified>
</cp:coreProperties>
</file>