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E2" w:rsidRPr="00CF314B" w:rsidRDefault="009A65E2" w:rsidP="00D62989">
      <w:pPr>
        <w:jc w:val="center"/>
      </w:pPr>
      <w:r w:rsidRPr="00CF314B">
        <w:t>РА ANNOUNCEMENT ON THE OPEN PROCEDURE</w:t>
      </w:r>
    </w:p>
    <w:p w:rsidR="009A65E2" w:rsidRPr="00CF314B" w:rsidRDefault="009A65E2" w:rsidP="00D62989">
      <w:pPr>
        <w:ind w:firstLine="567"/>
        <w:jc w:val="center"/>
      </w:pPr>
      <w:r w:rsidRPr="00CF314B">
        <w:t xml:space="preserve">The current wording of the announcement is approved by the open procedure </w:t>
      </w:r>
      <w:proofErr w:type="spellStart"/>
      <w:r w:rsidRPr="00CF314B">
        <w:t>committe</w:t>
      </w:r>
      <w:proofErr w:type="spellEnd"/>
      <w:r w:rsidRPr="00CF314B">
        <w:t xml:space="preserve"> decision </w:t>
      </w:r>
      <w:r w:rsidRPr="00286A32">
        <w:t xml:space="preserve">N </w:t>
      </w:r>
      <w:r w:rsidR="008B5DB9" w:rsidRPr="00286A32">
        <w:t>1</w:t>
      </w:r>
      <w:r w:rsidRPr="00286A32">
        <w:t xml:space="preserve">, dated </w:t>
      </w:r>
      <w:r w:rsidR="008B5DB9" w:rsidRPr="00286A32">
        <w:t>10.07.</w:t>
      </w:r>
      <w:r w:rsidRPr="00286A32">
        <w:t>2015</w:t>
      </w:r>
      <w:r w:rsidRPr="00CF314B">
        <w:t xml:space="preserve"> and is declared according to the Clause N 24 of the RA law “On procurements”.</w:t>
      </w:r>
    </w:p>
    <w:p w:rsidR="009A65E2" w:rsidRPr="009F2F5A" w:rsidRDefault="009A65E2" w:rsidP="00D62989">
      <w:pPr>
        <w:ind w:firstLine="567"/>
        <w:jc w:val="center"/>
      </w:pPr>
      <w:r w:rsidRPr="00CF314B">
        <w:t xml:space="preserve">The code of the open </w:t>
      </w:r>
      <w:r w:rsidRPr="009F2F5A">
        <w:t xml:space="preserve">procedure is </w:t>
      </w:r>
      <w:r w:rsidRPr="00286A32">
        <w:t>SCWS</w:t>
      </w:r>
      <w:r w:rsidR="009F2F5A" w:rsidRPr="00286A32">
        <w:t>MARA-OPAPW-1/2-W</w:t>
      </w:r>
    </w:p>
    <w:p w:rsidR="009A65E2" w:rsidRPr="00CF314B" w:rsidRDefault="009A65E2" w:rsidP="00204F09">
      <w:pPr>
        <w:spacing w:after="0"/>
        <w:ind w:firstLine="567"/>
        <w:jc w:val="both"/>
      </w:pPr>
      <w:r w:rsidRPr="00CF314B">
        <w:t xml:space="preserve">The </w:t>
      </w:r>
      <w:proofErr w:type="gramStart"/>
      <w:r w:rsidRPr="00CF314B">
        <w:t>Client  State</w:t>
      </w:r>
      <w:proofErr w:type="gramEnd"/>
      <w:r w:rsidRPr="00CF314B">
        <w:t xml:space="preserve"> </w:t>
      </w:r>
      <w:proofErr w:type="spellStart"/>
      <w:r w:rsidRPr="00CF314B">
        <w:t>comitee</w:t>
      </w:r>
      <w:proofErr w:type="spellEnd"/>
      <w:r w:rsidRPr="00CF314B">
        <w:t xml:space="preserve"> of  water system of Ministry of Agriculture RA, located in 13a </w:t>
      </w:r>
      <w:proofErr w:type="spellStart"/>
      <w:r w:rsidRPr="00CF314B">
        <w:t>Vardananc</w:t>
      </w:r>
      <w:proofErr w:type="spellEnd"/>
      <w:r w:rsidRPr="00CF314B">
        <w:t xml:space="preserve"> street, Yerevan, announces an open procedure. </w:t>
      </w:r>
    </w:p>
    <w:p w:rsidR="009A65E2" w:rsidRPr="00CF314B" w:rsidRDefault="009A65E2" w:rsidP="00204F09">
      <w:pPr>
        <w:spacing w:after="0"/>
        <w:ind w:firstLine="567"/>
        <w:jc w:val="both"/>
      </w:pPr>
      <w:r w:rsidRPr="00CF314B">
        <w:t>The winner participant of the open procedure will be offered to sign a works execution contract for cleaning the collector-drainage works and for providing the expertise resolutions (</w:t>
      </w:r>
      <w:r w:rsidRPr="0050598E">
        <w:rPr>
          <w:rFonts w:ascii="Arial" w:hAnsi="Arial"/>
        </w:rPr>
        <w:t>hereinafter</w:t>
      </w:r>
      <w:r w:rsidRPr="00CF314B">
        <w:t xml:space="preserve"> Contract) according to the defined order.</w:t>
      </w:r>
    </w:p>
    <w:p w:rsidR="009A65E2" w:rsidRPr="00CF314B" w:rsidRDefault="009A65E2" w:rsidP="00204F09">
      <w:pPr>
        <w:spacing w:after="0"/>
        <w:ind w:firstLine="567"/>
        <w:jc w:val="both"/>
      </w:pPr>
      <w:r w:rsidRPr="00CF314B">
        <w:t xml:space="preserve"> According to the Clause N 6 of the RA law «On procurements», the bids for the open procedure can be submitted by all entities, in spite of the fact of being of foreign physical entity, organization or a person having no citizenship. </w:t>
      </w:r>
    </w:p>
    <w:p w:rsidR="009A65E2" w:rsidRPr="00CF314B" w:rsidRDefault="009A65E2" w:rsidP="00204F09">
      <w:pPr>
        <w:spacing w:after="0"/>
        <w:ind w:firstLine="567"/>
        <w:jc w:val="both"/>
      </w:pPr>
      <w:r w:rsidRPr="00CF314B">
        <w:t xml:space="preserve">The entities, who have been announced bankrupt by the court order, have overdue debts of tax and social payments of RA, the representative of the executive body of which has been convicted of economic activity or a crime acted against the public service during the preceding three years, with the exception for those cases, when the conviction has been cancelled or redeemed by law, which are included in the list of participants that have no right to participate in the procurement procedure. </w:t>
      </w:r>
    </w:p>
    <w:p w:rsidR="009A65E2" w:rsidRPr="00CF314B" w:rsidRDefault="009A65E2" w:rsidP="00204F09">
      <w:pPr>
        <w:spacing w:after="0"/>
        <w:ind w:firstLine="567"/>
        <w:jc w:val="both"/>
      </w:pPr>
      <w:r w:rsidRPr="00CF314B">
        <w:t xml:space="preserve">The participant must have a correspondence of professional activities with the activities stated in the Contract, professional experience, technical equipments, </w:t>
      </w:r>
      <w:proofErr w:type="gramStart"/>
      <w:r w:rsidRPr="00CF314B">
        <w:t>financial</w:t>
      </w:r>
      <w:proofErr w:type="gramEnd"/>
      <w:r w:rsidRPr="00CF314B">
        <w:t xml:space="preserve"> recourses, labor resources for the execution of the obligations stated in the Contract and required by the invitation. </w:t>
      </w:r>
    </w:p>
    <w:p w:rsidR="009A65E2" w:rsidRPr="00CF314B" w:rsidRDefault="009A65E2" w:rsidP="00204F09">
      <w:pPr>
        <w:spacing w:after="0"/>
        <w:ind w:firstLine="567"/>
        <w:jc w:val="both"/>
      </w:pPr>
      <w:r w:rsidRPr="00CF314B">
        <w:t>The winner participant is defined from the list of participants being satisfactory assessed, with the principle of giving the preference to the participant, who has submitted the minimum price offer, who is signed a contract with.</w:t>
      </w:r>
    </w:p>
    <w:p w:rsidR="009A65E2" w:rsidRPr="00D002FB" w:rsidRDefault="009A65E2" w:rsidP="00204F09">
      <w:pPr>
        <w:spacing w:after="0"/>
        <w:ind w:firstLine="567"/>
        <w:jc w:val="both"/>
      </w:pPr>
      <w:r w:rsidRPr="00CF314B">
        <w:t xml:space="preserve"> </w:t>
      </w:r>
      <w:r w:rsidRPr="00D002FB">
        <w:t xml:space="preserve">To receive an invitation for this procedure you should turn to the client at 18:00 on the </w:t>
      </w:r>
      <w:proofErr w:type="gramStart"/>
      <w:r w:rsidRPr="00D002FB">
        <w:t>38</w:t>
      </w:r>
      <w:r w:rsidRPr="00D002FB">
        <w:rPr>
          <w:vertAlign w:val="superscript"/>
        </w:rPr>
        <w:t xml:space="preserve">th </w:t>
      </w:r>
      <w:r w:rsidRPr="00D002FB">
        <w:t xml:space="preserve"> day</w:t>
      </w:r>
      <w:proofErr w:type="gramEnd"/>
      <w:r w:rsidRPr="00D002FB">
        <w:t xml:space="preserve"> </w:t>
      </w:r>
      <w:r w:rsidRPr="00D002FB">
        <w:rPr>
          <w:rFonts w:cs="Calibri"/>
        </w:rPr>
        <w:t>counting from the date of publication of this announcement</w:t>
      </w:r>
      <w:r w:rsidRPr="00D002FB">
        <w:t xml:space="preserve">. Moreover to receive a hard copy of the invitation a written application should be submitted. The next working day after </w:t>
      </w:r>
      <w:proofErr w:type="spellStart"/>
      <w:r w:rsidRPr="00D002FB">
        <w:t>reciving</w:t>
      </w:r>
      <w:proofErr w:type="spellEnd"/>
      <w:r w:rsidRPr="00D002FB">
        <w:t xml:space="preserve"> such application the client provides the hard copy of the invitation. In case of </w:t>
      </w:r>
      <w:proofErr w:type="spellStart"/>
      <w:r w:rsidRPr="00D002FB">
        <w:t>procurments</w:t>
      </w:r>
      <w:proofErr w:type="spellEnd"/>
      <w:r w:rsidRPr="00D002FB">
        <w:t xml:space="preserve"> exceeding the fiftyfold of the base unit, applications can be </w:t>
      </w:r>
      <w:proofErr w:type="gramStart"/>
      <w:r w:rsidRPr="00D002FB">
        <w:t>submitted  not</w:t>
      </w:r>
      <w:proofErr w:type="gramEnd"/>
      <w:r w:rsidRPr="00D002FB">
        <w:t xml:space="preserve"> only in Armenian but also in Russian and /or/ English.</w:t>
      </w:r>
    </w:p>
    <w:p w:rsidR="009A65E2" w:rsidRPr="00D002FB" w:rsidRDefault="009A65E2" w:rsidP="00204F09">
      <w:pPr>
        <w:spacing w:after="0"/>
        <w:ind w:firstLine="567"/>
        <w:jc w:val="both"/>
      </w:pPr>
      <w:r w:rsidRPr="00D002FB">
        <w:t>To receive an application in Russian or English you should submit written application. The client provides the invitation in Russian or English in case of submitting copy of bank payment confirmation of 300.000 AMD (of which 70.000 for providing design documents and 230.000 AMD for invitation submission) within ten working days after receiving such invitation.</w:t>
      </w:r>
    </w:p>
    <w:p w:rsidR="009A65E2" w:rsidRPr="00D002FB" w:rsidRDefault="009A65E2" w:rsidP="00C56BE4">
      <w:pPr>
        <w:spacing w:after="0"/>
        <w:ind w:firstLine="567"/>
        <w:jc w:val="both"/>
      </w:pPr>
      <w:r w:rsidRPr="00D002FB">
        <w:t>(Payment should be done to &lt;&lt;</w:t>
      </w:r>
      <w:proofErr w:type="spellStart"/>
      <w:r w:rsidRPr="00D002FB">
        <w:t>Melorasia</w:t>
      </w:r>
      <w:proofErr w:type="spellEnd"/>
      <w:r w:rsidRPr="00D002FB">
        <w:t>&gt;&gt; CJSC 11809005785200 account).</w:t>
      </w:r>
    </w:p>
    <w:p w:rsidR="009A65E2" w:rsidRPr="00D002FB" w:rsidRDefault="009A65E2" w:rsidP="00204F09">
      <w:pPr>
        <w:spacing w:after="0"/>
        <w:ind w:firstLine="567"/>
        <w:jc w:val="both"/>
      </w:pPr>
      <w:r w:rsidRPr="00D002FB">
        <w:t>If the invitation is requested in electronic form the client provides the invitation in electronic form the next working day after receiving such application.</w:t>
      </w:r>
    </w:p>
    <w:p w:rsidR="009A65E2" w:rsidRPr="00D002FB" w:rsidRDefault="009A65E2" w:rsidP="00204F09">
      <w:pPr>
        <w:spacing w:after="0"/>
        <w:ind w:firstLine="567"/>
        <w:jc w:val="both"/>
      </w:pPr>
      <w:r w:rsidRPr="00D002FB">
        <w:t xml:space="preserve">Hereby, not receiving the invitation </w:t>
      </w:r>
      <w:proofErr w:type="spellStart"/>
      <w:r w:rsidRPr="00D002FB">
        <w:t>doesnt</w:t>
      </w:r>
      <w:proofErr w:type="spellEnd"/>
      <w:r w:rsidRPr="00D002FB">
        <w:t xml:space="preserve"> </w:t>
      </w:r>
      <w:proofErr w:type="gramStart"/>
      <w:r w:rsidRPr="00D002FB">
        <w:t>restrict</w:t>
      </w:r>
      <w:proofErr w:type="gramEnd"/>
      <w:r w:rsidRPr="00D002FB">
        <w:t xml:space="preserve"> the right to participation to this </w:t>
      </w:r>
      <w:proofErr w:type="spellStart"/>
      <w:r w:rsidRPr="00D002FB">
        <w:t>prcedure</w:t>
      </w:r>
      <w:proofErr w:type="spellEnd"/>
      <w:r w:rsidRPr="00D002FB">
        <w:t>.</w:t>
      </w:r>
    </w:p>
    <w:p w:rsidR="009A65E2" w:rsidRPr="00D002FB" w:rsidRDefault="009A65E2" w:rsidP="00C20DD8">
      <w:pPr>
        <w:spacing w:after="0"/>
        <w:ind w:firstLine="567"/>
        <w:jc w:val="both"/>
        <w:rPr>
          <w:rFonts w:cs="Calibri"/>
        </w:rPr>
      </w:pPr>
      <w:r w:rsidRPr="00D002FB">
        <w:t xml:space="preserve">The applications of open procedure should be submitted electronically via electronic procurement website </w:t>
      </w:r>
      <w:hyperlink r:id="rId4" w:history="1">
        <w:r w:rsidRPr="00D002FB">
          <w:rPr>
            <w:rStyle w:val="Hyperlink"/>
            <w:rFonts w:cs="Calibri"/>
          </w:rPr>
          <w:t>www.armeps.am</w:t>
        </w:r>
      </w:hyperlink>
      <w:r w:rsidRPr="00D002FB">
        <w:t xml:space="preserve"> </w:t>
      </w:r>
      <w:r w:rsidRPr="00D002FB">
        <w:rPr>
          <w:rFonts w:cs="Calibri"/>
        </w:rPr>
        <w:t>at 11:00 Yerevan on the 40</w:t>
      </w:r>
      <w:r w:rsidRPr="00D002FB">
        <w:rPr>
          <w:rFonts w:cs="Calibri"/>
          <w:vertAlign w:val="superscript"/>
        </w:rPr>
        <w:t>th</w:t>
      </w:r>
      <w:r w:rsidRPr="00D002FB">
        <w:rPr>
          <w:rFonts w:cs="Calibri"/>
        </w:rPr>
        <w:t xml:space="preserve"> day counting from the date of publication of this announcement and they should be in Armenian.</w:t>
      </w:r>
    </w:p>
    <w:p w:rsidR="009A65E2" w:rsidRPr="00CF314B" w:rsidRDefault="009A65E2" w:rsidP="00C20DD8">
      <w:pPr>
        <w:spacing w:after="0"/>
        <w:ind w:firstLine="567"/>
        <w:jc w:val="both"/>
      </w:pPr>
      <w:r w:rsidRPr="00D002FB">
        <w:rPr>
          <w:rFonts w:cs="Calibri"/>
        </w:rPr>
        <w:t>The procurement process is carried out in electronic form through the system. Bid opening will be held in electr</w:t>
      </w:r>
      <w:r w:rsidR="00696E3B">
        <w:rPr>
          <w:rFonts w:cs="Calibri"/>
        </w:rPr>
        <w:t xml:space="preserve">onic form through the system, </w:t>
      </w:r>
      <w:r w:rsidR="00286A32">
        <w:rPr>
          <w:rFonts w:cs="Calibri"/>
        </w:rPr>
        <w:t>2015</w:t>
      </w:r>
      <w:proofErr w:type="gramStart"/>
      <w:r w:rsidR="00286A32">
        <w:rPr>
          <w:rFonts w:cs="Calibri"/>
        </w:rPr>
        <w:t>,</w:t>
      </w:r>
      <w:r w:rsidR="00696E3B" w:rsidRPr="00286A32">
        <w:rPr>
          <w:rFonts w:cs="Calibri"/>
        </w:rPr>
        <w:t>“</w:t>
      </w:r>
      <w:proofErr w:type="gramEnd"/>
      <w:r w:rsidR="00581D88" w:rsidRPr="00286A32">
        <w:rPr>
          <w:rFonts w:cs="Calibri"/>
        </w:rPr>
        <w:t>august</w:t>
      </w:r>
      <w:r w:rsidRPr="00286A32">
        <w:rPr>
          <w:rFonts w:cs="Calibri"/>
        </w:rPr>
        <w:t>”, “</w:t>
      </w:r>
      <w:r w:rsidR="005563F1">
        <w:rPr>
          <w:rFonts w:cs="Calibri"/>
        </w:rPr>
        <w:t>20</w:t>
      </w:r>
      <w:r w:rsidRPr="00286A32">
        <w:rPr>
          <w:rFonts w:cs="Calibri"/>
        </w:rPr>
        <w:t xml:space="preserve">” </w:t>
      </w:r>
      <w:r w:rsidR="00581D88" w:rsidRPr="00286A32">
        <w:rPr>
          <w:rFonts w:cs="Calibri"/>
        </w:rPr>
        <w:t xml:space="preserve">, “11:00” </w:t>
      </w:r>
      <w:r w:rsidRPr="00286A32">
        <w:rPr>
          <w:rFonts w:cs="Calibri"/>
        </w:rPr>
        <w:t>time.</w:t>
      </w:r>
      <w:r w:rsidRPr="00CF314B">
        <w:rPr>
          <w:rFonts w:cs="Calibri"/>
        </w:rPr>
        <w:t xml:space="preserve"> </w:t>
      </w:r>
    </w:p>
    <w:p w:rsidR="009A65E2" w:rsidRPr="00CF314B" w:rsidRDefault="009A65E2" w:rsidP="00204F09">
      <w:pPr>
        <w:spacing w:after="0"/>
        <w:ind w:firstLine="567"/>
        <w:jc w:val="both"/>
      </w:pPr>
      <w:r w:rsidRPr="00CF314B">
        <w:lastRenderedPageBreak/>
        <w:t xml:space="preserve">The objections regarding this procedure must be submitted to the Procurement Support Centre, 54/B </w:t>
      </w:r>
      <w:proofErr w:type="spellStart"/>
      <w:r w:rsidRPr="00CF314B">
        <w:t>Komitas</w:t>
      </w:r>
      <w:proofErr w:type="spellEnd"/>
      <w:r w:rsidRPr="00CF314B">
        <w:t xml:space="preserve"> Ave., </w:t>
      </w:r>
      <w:proofErr w:type="gramStart"/>
      <w:r w:rsidRPr="00CF314B">
        <w:t>Yerevan</w:t>
      </w:r>
      <w:proofErr w:type="gramEnd"/>
      <w:r w:rsidRPr="00CF314B">
        <w:t>. The protest shall be executed according to the defined order of section 12 of part 1 of the invitation.</w:t>
      </w:r>
    </w:p>
    <w:p w:rsidR="009A65E2" w:rsidRPr="00CF314B" w:rsidRDefault="009A65E2" w:rsidP="00204F09">
      <w:pPr>
        <w:spacing w:after="0"/>
        <w:ind w:firstLine="567"/>
        <w:jc w:val="both"/>
      </w:pPr>
      <w:r w:rsidRPr="00CF314B">
        <w:t xml:space="preserve"> In order to assess the correspondence of the participants evaluation data with the conditions stated in the invitation procedure, the Participants should submit to the Client the documents set under this invitation.</w:t>
      </w:r>
    </w:p>
    <w:p w:rsidR="009A65E2" w:rsidRPr="00CF314B" w:rsidRDefault="009A65E2" w:rsidP="00204F09">
      <w:pPr>
        <w:spacing w:after="0"/>
        <w:ind w:firstLine="567"/>
        <w:jc w:val="both"/>
      </w:pPr>
      <w:r w:rsidRPr="00CF314B">
        <w:t xml:space="preserve"> For supplementary information regarding this announcement, call </w:t>
      </w:r>
      <w:proofErr w:type="spellStart"/>
      <w:r w:rsidRPr="00CF314B">
        <w:t>Arayik</w:t>
      </w:r>
      <w:proofErr w:type="spellEnd"/>
      <w:r w:rsidRPr="00CF314B">
        <w:t xml:space="preserve"> </w:t>
      </w:r>
      <w:proofErr w:type="spellStart"/>
      <w:r w:rsidRPr="00CF314B">
        <w:t>Mnatcakanyan</w:t>
      </w:r>
      <w:proofErr w:type="spellEnd"/>
      <w:r w:rsidRPr="00CF314B">
        <w:t>, procurement coordinator.</w:t>
      </w:r>
    </w:p>
    <w:p w:rsidR="009A65E2" w:rsidRPr="000C0213" w:rsidRDefault="009A65E2" w:rsidP="00DB1EEF">
      <w:pPr>
        <w:spacing w:after="0"/>
        <w:ind w:firstLine="567"/>
        <w:jc w:val="both"/>
        <w:rPr>
          <w:lang w:val="fr-FR"/>
        </w:rPr>
      </w:pPr>
      <w:r w:rsidRPr="000C0213">
        <w:rPr>
          <w:lang w:val="fr-FR"/>
        </w:rPr>
        <w:t xml:space="preserve"> Tel: 010-54-02-29    Email: </w:t>
      </w:r>
      <w:hyperlink r:id="rId5" w:history="1">
        <w:r w:rsidRPr="000C0213">
          <w:rPr>
            <w:rStyle w:val="Hyperlink"/>
            <w:lang w:val="fr-FR"/>
          </w:rPr>
          <w:t>arayik.mnatcakanyan@gmail.com</w:t>
        </w:r>
      </w:hyperlink>
      <w:r w:rsidRPr="000C0213">
        <w:rPr>
          <w:lang w:val="fr-FR"/>
        </w:rPr>
        <w:t xml:space="preserve"> </w:t>
      </w:r>
    </w:p>
    <w:p w:rsidR="009A65E2" w:rsidRPr="000C0213" w:rsidRDefault="009A65E2" w:rsidP="00204F09">
      <w:pPr>
        <w:spacing w:after="0"/>
        <w:ind w:firstLine="567"/>
        <w:jc w:val="both"/>
        <w:rPr>
          <w:lang w:val="fr-FR"/>
        </w:rPr>
      </w:pPr>
    </w:p>
    <w:p w:rsidR="009A65E2" w:rsidRPr="00CF314B" w:rsidRDefault="009A65E2" w:rsidP="00204F09">
      <w:pPr>
        <w:spacing w:after="0"/>
        <w:ind w:firstLine="567"/>
        <w:jc w:val="both"/>
      </w:pPr>
      <w:r w:rsidRPr="00CF314B">
        <w:t xml:space="preserve">Client: State </w:t>
      </w:r>
      <w:proofErr w:type="spellStart"/>
      <w:r w:rsidRPr="00CF314B">
        <w:t>comitee</w:t>
      </w:r>
      <w:proofErr w:type="spellEnd"/>
      <w:r w:rsidRPr="00CF314B">
        <w:t xml:space="preserve"> </w:t>
      </w:r>
      <w:proofErr w:type="gramStart"/>
      <w:r w:rsidRPr="00CF314B">
        <w:t>of  water</w:t>
      </w:r>
      <w:proofErr w:type="gramEnd"/>
      <w:r w:rsidRPr="00CF314B">
        <w:t xml:space="preserve"> system of Ministry of Agriculture RA</w:t>
      </w:r>
    </w:p>
    <w:sectPr w:rsidR="009A65E2" w:rsidRPr="00CF314B" w:rsidSect="00491B1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2AB"/>
    <w:rsid w:val="0004099E"/>
    <w:rsid w:val="00056B54"/>
    <w:rsid w:val="000C0213"/>
    <w:rsid w:val="00146AAA"/>
    <w:rsid w:val="001474CF"/>
    <w:rsid w:val="001D4412"/>
    <w:rsid w:val="001F59D4"/>
    <w:rsid w:val="00204F09"/>
    <w:rsid w:val="00286A32"/>
    <w:rsid w:val="0029284A"/>
    <w:rsid w:val="003A4D15"/>
    <w:rsid w:val="003D25B9"/>
    <w:rsid w:val="00411B73"/>
    <w:rsid w:val="00451154"/>
    <w:rsid w:val="00491B11"/>
    <w:rsid w:val="00501933"/>
    <w:rsid w:val="0050598E"/>
    <w:rsid w:val="005563F1"/>
    <w:rsid w:val="00581D88"/>
    <w:rsid w:val="00587D43"/>
    <w:rsid w:val="006267E2"/>
    <w:rsid w:val="00683BCB"/>
    <w:rsid w:val="00696E3B"/>
    <w:rsid w:val="00730F23"/>
    <w:rsid w:val="00761C65"/>
    <w:rsid w:val="008824BF"/>
    <w:rsid w:val="008B5DB9"/>
    <w:rsid w:val="008F6BF0"/>
    <w:rsid w:val="00907739"/>
    <w:rsid w:val="009157D5"/>
    <w:rsid w:val="0095671A"/>
    <w:rsid w:val="009A65E2"/>
    <w:rsid w:val="009D6E79"/>
    <w:rsid w:val="009F2F5A"/>
    <w:rsid w:val="009F3C45"/>
    <w:rsid w:val="00AD36E7"/>
    <w:rsid w:val="00B02F38"/>
    <w:rsid w:val="00B731B6"/>
    <w:rsid w:val="00BC52AB"/>
    <w:rsid w:val="00BD20C9"/>
    <w:rsid w:val="00C20DD8"/>
    <w:rsid w:val="00C35C47"/>
    <w:rsid w:val="00C56BE4"/>
    <w:rsid w:val="00CF314B"/>
    <w:rsid w:val="00D002FB"/>
    <w:rsid w:val="00D47647"/>
    <w:rsid w:val="00D62989"/>
    <w:rsid w:val="00D76D1D"/>
    <w:rsid w:val="00D962CA"/>
    <w:rsid w:val="00DA6661"/>
    <w:rsid w:val="00DB1EEF"/>
    <w:rsid w:val="00DC6731"/>
    <w:rsid w:val="00E2218B"/>
    <w:rsid w:val="00E35DE9"/>
    <w:rsid w:val="00E371E0"/>
    <w:rsid w:val="00E705D3"/>
    <w:rsid w:val="00E953C3"/>
    <w:rsid w:val="00F277F5"/>
    <w:rsid w:val="00F45FE4"/>
    <w:rsid w:val="00FA34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74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ayik.mnatcakanyan@gmail.co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 ANNOUNCEMENT ON THE OPEN PROCEDURE</dc:title>
  <dc:subject/>
  <dc:creator>User</dc:creator>
  <cp:keywords/>
  <dc:description/>
  <cp:lastModifiedBy>user</cp:lastModifiedBy>
  <cp:revision>16</cp:revision>
  <cp:lastPrinted>2015-06-24T07:14:00Z</cp:lastPrinted>
  <dcterms:created xsi:type="dcterms:W3CDTF">2015-06-23T05:49:00Z</dcterms:created>
  <dcterms:modified xsi:type="dcterms:W3CDTF">2015-07-10T10:20:00Z</dcterms:modified>
</cp:coreProperties>
</file>