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0F44" w:rsidRPr="00253AFE" w:rsidRDefault="00DE6FD4" w:rsidP="00012967">
      <w:pPr>
        <w:pStyle w:val="NormalWeb"/>
        <w:spacing w:before="0" w:beforeAutospacing="0" w:after="0" w:afterAutospacing="0" w:line="330" w:lineRule="atLeast"/>
        <w:rPr>
          <w:rStyle w:val="Strong"/>
          <w:rFonts w:ascii="Sylfaen" w:hAnsi="Sylfaen"/>
          <w:sz w:val="20"/>
          <w:szCs w:val="20"/>
        </w:rPr>
      </w:pPr>
      <w:r w:rsidRPr="00253AFE">
        <w:rPr>
          <w:rFonts w:ascii="Sylfaen" w:hAnsi="Sylfaen"/>
          <w:sz w:val="20"/>
          <w:szCs w:val="20"/>
        </w:rPr>
        <w:t>PROJECT NAME:</w:t>
      </w:r>
      <w:r w:rsidRPr="00253AFE">
        <w:rPr>
          <w:rStyle w:val="apple-converted-space"/>
          <w:rFonts w:ascii="Sylfaen" w:hAnsi="Sylfaen"/>
          <w:sz w:val="20"/>
          <w:szCs w:val="20"/>
        </w:rPr>
        <w:t> </w:t>
      </w:r>
      <w:r w:rsidRPr="00253AFE">
        <w:rPr>
          <w:rStyle w:val="Strong"/>
          <w:rFonts w:ascii="Sylfaen" w:hAnsi="Sylfaen"/>
          <w:sz w:val="20"/>
          <w:szCs w:val="20"/>
        </w:rPr>
        <w:t>Energy efficiency Project</w:t>
      </w:r>
      <w:r w:rsidRPr="00253AFE">
        <w:rPr>
          <w:rFonts w:ascii="Sylfaen" w:hAnsi="Sylfaen"/>
          <w:sz w:val="20"/>
          <w:szCs w:val="20"/>
        </w:rPr>
        <w:br/>
        <w:t>Country- Armenia </w:t>
      </w:r>
      <w:r w:rsidRPr="00253AFE">
        <w:rPr>
          <w:rFonts w:ascii="Sylfaen" w:hAnsi="Sylfaen"/>
          <w:sz w:val="20"/>
          <w:szCs w:val="20"/>
        </w:rPr>
        <w:br/>
        <w:t>Project number:</w:t>
      </w:r>
      <w:r w:rsidRPr="00253AFE">
        <w:rPr>
          <w:rStyle w:val="apple-converted-space"/>
          <w:rFonts w:ascii="Sylfaen" w:hAnsi="Sylfaen"/>
          <w:sz w:val="20"/>
          <w:szCs w:val="20"/>
        </w:rPr>
        <w:t> </w:t>
      </w:r>
      <w:r w:rsidRPr="00253AFE">
        <w:rPr>
          <w:rStyle w:val="Strong"/>
          <w:rFonts w:ascii="Sylfaen" w:hAnsi="Sylfaen"/>
          <w:sz w:val="20"/>
          <w:szCs w:val="20"/>
        </w:rPr>
        <w:t>TF 012163</w:t>
      </w:r>
      <w:r w:rsidRPr="00253AFE">
        <w:rPr>
          <w:rFonts w:ascii="Sylfaen" w:hAnsi="Sylfaen"/>
          <w:sz w:val="20"/>
          <w:szCs w:val="20"/>
        </w:rPr>
        <w:br/>
        <w:t>Bid/ Contract number:  </w:t>
      </w:r>
      <w:r w:rsidRPr="00253AFE">
        <w:rPr>
          <w:rStyle w:val="Strong"/>
          <w:rFonts w:ascii="Sylfaen" w:hAnsi="Sylfaen"/>
          <w:sz w:val="20"/>
          <w:szCs w:val="20"/>
        </w:rPr>
        <w:t>EE-CW-</w:t>
      </w:r>
      <w:r w:rsidR="00CA1082">
        <w:rPr>
          <w:rStyle w:val="Strong"/>
          <w:rFonts w:ascii="Sylfaen" w:hAnsi="Sylfaen"/>
          <w:sz w:val="20"/>
          <w:szCs w:val="20"/>
        </w:rPr>
        <w:t>41</w:t>
      </w:r>
      <w:r w:rsidR="00380F44" w:rsidRPr="00253AFE">
        <w:rPr>
          <w:rStyle w:val="Strong"/>
          <w:rFonts w:ascii="Sylfaen" w:hAnsi="Sylfaen"/>
          <w:sz w:val="20"/>
          <w:szCs w:val="20"/>
        </w:rPr>
        <w:t>/201</w:t>
      </w:r>
      <w:r w:rsidR="00253AFE" w:rsidRPr="00253AFE">
        <w:rPr>
          <w:rStyle w:val="Strong"/>
          <w:rFonts w:ascii="Sylfaen" w:hAnsi="Sylfaen"/>
          <w:sz w:val="20"/>
          <w:szCs w:val="20"/>
        </w:rPr>
        <w:t>5</w:t>
      </w:r>
      <w:r w:rsidR="00380F44" w:rsidRPr="00253AFE">
        <w:rPr>
          <w:rStyle w:val="Strong"/>
          <w:rFonts w:ascii="Sylfaen" w:hAnsi="Sylfaen"/>
          <w:sz w:val="20"/>
          <w:szCs w:val="20"/>
        </w:rPr>
        <w:t>-</w:t>
      </w:r>
      <w:r w:rsidR="0079531B">
        <w:rPr>
          <w:rStyle w:val="Strong"/>
          <w:rFonts w:ascii="Sylfaen" w:hAnsi="Sylfaen"/>
          <w:sz w:val="20"/>
          <w:szCs w:val="20"/>
        </w:rPr>
        <w:t>1</w:t>
      </w:r>
    </w:p>
    <w:p w:rsidR="00DE6FD4" w:rsidRPr="007A0BA8" w:rsidRDefault="00DE6FD4" w:rsidP="00012967">
      <w:pPr>
        <w:pStyle w:val="NormalWeb"/>
        <w:spacing w:before="0" w:beforeAutospacing="0" w:after="0" w:afterAutospacing="0" w:line="330" w:lineRule="atLeast"/>
        <w:rPr>
          <w:rStyle w:val="Strong"/>
          <w:rFonts w:ascii="Sylfaen" w:hAnsi="Sylfaen"/>
          <w:sz w:val="20"/>
          <w:szCs w:val="20"/>
        </w:rPr>
      </w:pPr>
      <w:r w:rsidRPr="00C50A44">
        <w:rPr>
          <w:rFonts w:ascii="Sylfaen" w:hAnsi="Sylfaen"/>
          <w:sz w:val="20"/>
          <w:szCs w:val="20"/>
        </w:rPr>
        <w:t>Contract scope:</w:t>
      </w:r>
      <w:r w:rsidRPr="00C50A44">
        <w:rPr>
          <w:rStyle w:val="apple-converted-space"/>
          <w:rFonts w:ascii="Sylfaen" w:hAnsi="Sylfaen"/>
          <w:sz w:val="20"/>
          <w:szCs w:val="20"/>
        </w:rPr>
        <w:t> </w:t>
      </w:r>
      <w:r w:rsidR="00380F44" w:rsidRPr="00C50A44">
        <w:rPr>
          <w:rStyle w:val="Strong"/>
          <w:rFonts w:ascii="Sylfaen" w:hAnsi="Sylfaen"/>
          <w:sz w:val="20"/>
          <w:szCs w:val="20"/>
        </w:rPr>
        <w:t>Lot</w:t>
      </w:r>
      <w:r w:rsidR="0079531B">
        <w:rPr>
          <w:rStyle w:val="Strong"/>
          <w:rFonts w:ascii="Sylfaen" w:hAnsi="Sylfaen"/>
          <w:sz w:val="20"/>
          <w:szCs w:val="20"/>
        </w:rPr>
        <w:t>1</w:t>
      </w:r>
      <w:r w:rsidR="00380F44" w:rsidRPr="00C50A44">
        <w:rPr>
          <w:rStyle w:val="Strong"/>
          <w:rFonts w:ascii="Sylfaen" w:hAnsi="Sylfaen"/>
          <w:sz w:val="20"/>
          <w:szCs w:val="20"/>
        </w:rPr>
        <w:t xml:space="preserve">. </w:t>
      </w:r>
      <w:r w:rsidR="005501A1" w:rsidRPr="00C50A44">
        <w:rPr>
          <w:rStyle w:val="Strong"/>
          <w:rFonts w:ascii="Sylfaen" w:hAnsi="Sylfaen"/>
          <w:sz w:val="20"/>
          <w:szCs w:val="20"/>
        </w:rPr>
        <w:t xml:space="preserve"> </w:t>
      </w:r>
      <w:r w:rsidR="00012967" w:rsidRPr="00C50A44">
        <w:rPr>
          <w:rStyle w:val="Strong"/>
          <w:rFonts w:ascii="Sylfaen" w:hAnsi="Sylfaen"/>
          <w:sz w:val="20"/>
          <w:szCs w:val="20"/>
        </w:rPr>
        <w:t>Energy efficiency m</w:t>
      </w:r>
      <w:r w:rsidR="006A3EBD" w:rsidRPr="00C50A44">
        <w:rPr>
          <w:rStyle w:val="Strong"/>
          <w:rFonts w:ascii="Sylfaen" w:hAnsi="Sylfaen"/>
          <w:sz w:val="20"/>
          <w:szCs w:val="20"/>
        </w:rPr>
        <w:t xml:space="preserve">easures at </w:t>
      </w:r>
      <w:proofErr w:type="spellStart"/>
      <w:r w:rsidR="00CA1082">
        <w:rPr>
          <w:rStyle w:val="Strong"/>
          <w:rFonts w:ascii="Sylfaen" w:hAnsi="Sylfaen"/>
          <w:sz w:val="20"/>
          <w:szCs w:val="20"/>
        </w:rPr>
        <w:t>Abovyan</w:t>
      </w:r>
      <w:proofErr w:type="spellEnd"/>
      <w:r w:rsidR="003534B2">
        <w:rPr>
          <w:rStyle w:val="Strong"/>
          <w:rFonts w:ascii="Sylfaen" w:hAnsi="Sylfaen"/>
          <w:sz w:val="20"/>
          <w:szCs w:val="20"/>
        </w:rPr>
        <w:t xml:space="preserve"> </w:t>
      </w:r>
      <w:r w:rsidR="0079531B">
        <w:rPr>
          <w:rStyle w:val="Strong"/>
          <w:rFonts w:ascii="Sylfaen" w:hAnsi="Sylfaen"/>
          <w:sz w:val="20"/>
          <w:szCs w:val="20"/>
        </w:rPr>
        <w:t>Penitentiary</w:t>
      </w:r>
      <w:r w:rsidR="00380F44" w:rsidRPr="00C50A44">
        <w:rPr>
          <w:rStyle w:val="Strong"/>
          <w:rFonts w:ascii="Sylfaen" w:hAnsi="Sylfae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E37C9B">
        <w:rPr>
          <w:rFonts w:ascii="Sylfaen" w:hAnsi="Sylfaen"/>
          <w:color w:val="FF0000"/>
          <w:sz w:val="20"/>
          <w:szCs w:val="20"/>
        </w:rPr>
        <w:br/>
      </w:r>
      <w:r w:rsidRPr="007A0BA8">
        <w:rPr>
          <w:rFonts w:ascii="Sylfaen" w:hAnsi="Sylfaen"/>
          <w:sz w:val="20"/>
          <w:szCs w:val="20"/>
        </w:rPr>
        <w:t>Contract signing date:</w:t>
      </w:r>
      <w:r w:rsidRPr="007A0BA8">
        <w:rPr>
          <w:rStyle w:val="apple-converted-space"/>
          <w:rFonts w:ascii="Sylfaen" w:hAnsi="Sylfaen"/>
          <w:sz w:val="20"/>
          <w:szCs w:val="20"/>
        </w:rPr>
        <w:t> </w:t>
      </w:r>
      <w:r w:rsidR="003534B2">
        <w:rPr>
          <w:rStyle w:val="Strong"/>
          <w:rFonts w:ascii="Sylfaen" w:hAnsi="Sylfaen"/>
          <w:sz w:val="20"/>
          <w:szCs w:val="20"/>
        </w:rPr>
        <w:t>July</w:t>
      </w:r>
      <w:r w:rsidR="007A0BA8" w:rsidRPr="007A0BA8">
        <w:rPr>
          <w:rStyle w:val="Strong"/>
          <w:rFonts w:ascii="Sylfaen" w:hAnsi="Sylfaen"/>
          <w:sz w:val="20"/>
          <w:szCs w:val="20"/>
        </w:rPr>
        <w:t xml:space="preserve"> </w:t>
      </w:r>
      <w:r w:rsidR="003534B2">
        <w:rPr>
          <w:rStyle w:val="Strong"/>
          <w:rFonts w:ascii="Sylfaen" w:hAnsi="Sylfaen"/>
          <w:sz w:val="20"/>
          <w:szCs w:val="20"/>
        </w:rPr>
        <w:t>09</w:t>
      </w:r>
      <w:r w:rsidRPr="007A0BA8">
        <w:rPr>
          <w:rStyle w:val="Strong"/>
          <w:rFonts w:ascii="Sylfaen" w:hAnsi="Sylfaen"/>
          <w:sz w:val="20"/>
          <w:szCs w:val="20"/>
        </w:rPr>
        <w:t>,  201</w:t>
      </w:r>
      <w:r w:rsidR="007A0BA8" w:rsidRPr="007A0BA8">
        <w:rPr>
          <w:rStyle w:val="Strong"/>
          <w:rFonts w:ascii="Sylfaen" w:hAnsi="Sylfaen"/>
          <w:sz w:val="20"/>
          <w:szCs w:val="20"/>
        </w:rPr>
        <w:t>5</w:t>
      </w:r>
      <w:r w:rsidRPr="007A0BA8">
        <w:rPr>
          <w:rFonts w:ascii="Sylfaen" w:hAnsi="Sylfaen"/>
          <w:sz w:val="20"/>
          <w:szCs w:val="20"/>
        </w:rPr>
        <w:br/>
        <w:t>Evaluation curr</w:t>
      </w:r>
      <w:r w:rsidR="007A0BA8" w:rsidRPr="007A0BA8">
        <w:rPr>
          <w:rFonts w:ascii="Sylfaen" w:hAnsi="Sylfaen"/>
          <w:sz w:val="20"/>
          <w:szCs w:val="20"/>
        </w:rPr>
        <w:t>e</w:t>
      </w:r>
      <w:r w:rsidRPr="007A0BA8">
        <w:rPr>
          <w:rFonts w:ascii="Sylfaen" w:hAnsi="Sylfaen"/>
          <w:sz w:val="20"/>
          <w:szCs w:val="20"/>
        </w:rPr>
        <w:t>ncy:</w:t>
      </w:r>
      <w:r w:rsidRPr="007A0BA8">
        <w:rPr>
          <w:rStyle w:val="apple-converted-space"/>
          <w:rFonts w:ascii="Sylfaen" w:hAnsi="Sylfaen"/>
          <w:sz w:val="20"/>
          <w:szCs w:val="20"/>
        </w:rPr>
        <w:t> </w:t>
      </w:r>
      <w:r w:rsidRPr="007A0BA8">
        <w:rPr>
          <w:rStyle w:val="Strong"/>
          <w:rFonts w:ascii="Sylfaen" w:hAnsi="Sylfaen"/>
          <w:sz w:val="20"/>
          <w:szCs w:val="20"/>
        </w:rPr>
        <w:t>AMD</w:t>
      </w:r>
    </w:p>
    <w:p w:rsidR="00606C41" w:rsidRPr="007A0BA8" w:rsidRDefault="00606C41" w:rsidP="00012967">
      <w:pPr>
        <w:pStyle w:val="NormalWeb"/>
        <w:spacing w:before="0" w:beforeAutospacing="0" w:after="0" w:afterAutospacing="0" w:line="330" w:lineRule="atLeast"/>
        <w:rPr>
          <w:rFonts w:ascii="Sylfaen" w:hAnsi="Sylfaen"/>
          <w:sz w:val="20"/>
          <w:szCs w:val="20"/>
        </w:rPr>
      </w:pPr>
      <w:r w:rsidRPr="007A0BA8">
        <w:rPr>
          <w:rStyle w:val="Strong"/>
          <w:rFonts w:ascii="Sylfaen" w:hAnsi="Sylfaen"/>
          <w:b w:val="0"/>
          <w:sz w:val="20"/>
          <w:szCs w:val="20"/>
        </w:rPr>
        <w:t>Term:</w:t>
      </w:r>
      <w:r w:rsidRPr="007A0BA8">
        <w:rPr>
          <w:rStyle w:val="Strong"/>
          <w:rFonts w:ascii="Sylfaen" w:hAnsi="Sylfaen"/>
          <w:sz w:val="20"/>
          <w:szCs w:val="20"/>
        </w:rPr>
        <w:t xml:space="preserve"> </w:t>
      </w:r>
      <w:r w:rsidR="00274091">
        <w:rPr>
          <w:rStyle w:val="Strong"/>
          <w:rFonts w:ascii="Sylfaen" w:hAnsi="Sylfaen"/>
          <w:sz w:val="20"/>
          <w:szCs w:val="20"/>
        </w:rPr>
        <w:t>12</w:t>
      </w:r>
      <w:r w:rsidRPr="007A0BA8">
        <w:rPr>
          <w:rStyle w:val="Strong"/>
          <w:rFonts w:ascii="Sylfaen" w:hAnsi="Sylfaen"/>
          <w:sz w:val="20"/>
          <w:szCs w:val="20"/>
        </w:rPr>
        <w:t xml:space="preserve"> months</w:t>
      </w:r>
    </w:p>
    <w:p w:rsidR="00012967" w:rsidRDefault="00012967" w:rsidP="00DE6FD4">
      <w:pPr>
        <w:pStyle w:val="NormalWeb"/>
        <w:spacing w:before="0" w:beforeAutospacing="0" w:after="300" w:afterAutospacing="0" w:line="330" w:lineRule="atLeast"/>
        <w:rPr>
          <w:rStyle w:val="Strong"/>
          <w:rFonts w:ascii="Sylfaen" w:hAnsi="Sylfaen"/>
          <w:color w:val="333333"/>
          <w:sz w:val="20"/>
          <w:szCs w:val="20"/>
        </w:rPr>
      </w:pPr>
    </w:p>
    <w:p w:rsidR="00DE6FD4" w:rsidRPr="00DE6FD4" w:rsidRDefault="00DE6FD4" w:rsidP="00DE6FD4">
      <w:pPr>
        <w:pStyle w:val="NormalWeb"/>
        <w:spacing w:before="0" w:beforeAutospacing="0" w:after="300" w:afterAutospacing="0" w:line="330" w:lineRule="atLeast"/>
        <w:rPr>
          <w:rFonts w:ascii="Sylfaen" w:hAnsi="Sylfaen"/>
          <w:color w:val="333333"/>
          <w:sz w:val="20"/>
          <w:szCs w:val="20"/>
        </w:rPr>
      </w:pPr>
      <w:r w:rsidRPr="00DE6FD4">
        <w:rPr>
          <w:rStyle w:val="Strong"/>
          <w:rFonts w:ascii="Sylfaen" w:hAnsi="Sylfaen"/>
          <w:color w:val="333333"/>
          <w:sz w:val="20"/>
          <w:szCs w:val="20"/>
        </w:rPr>
        <w:t>Awarded Bidder</w:t>
      </w:r>
    </w:p>
    <w:p w:rsidR="00012967" w:rsidRPr="003C7EBF" w:rsidRDefault="00DE6FD4" w:rsidP="00012967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sz w:val="20"/>
          <w:szCs w:val="20"/>
        </w:rPr>
      </w:pPr>
      <w:r w:rsidRPr="003C7EBF">
        <w:rPr>
          <w:rFonts w:ascii="Sylfaen" w:hAnsi="Sylfaen"/>
          <w:sz w:val="20"/>
          <w:szCs w:val="20"/>
        </w:rPr>
        <w:t>Name:</w:t>
      </w:r>
      <w:r w:rsidRPr="003C7EBF">
        <w:rPr>
          <w:rStyle w:val="apple-converted-space"/>
          <w:rFonts w:ascii="Sylfaen" w:hAnsi="Sylfaen"/>
          <w:sz w:val="20"/>
          <w:szCs w:val="20"/>
        </w:rPr>
        <w:t> </w:t>
      </w:r>
      <w:proofErr w:type="spellStart"/>
      <w:r w:rsidR="00CA1082" w:rsidRPr="003C7EBF">
        <w:rPr>
          <w:rStyle w:val="Strong"/>
          <w:rFonts w:ascii="Sylfaen" w:hAnsi="Sylfaen"/>
          <w:sz w:val="20"/>
          <w:szCs w:val="20"/>
        </w:rPr>
        <w:t>Gevorgyan</w:t>
      </w:r>
      <w:proofErr w:type="spellEnd"/>
      <w:r w:rsidR="00CA1082" w:rsidRPr="003C7EBF">
        <w:rPr>
          <w:rStyle w:val="Strong"/>
          <w:rFonts w:ascii="Sylfaen" w:hAnsi="Sylfaen"/>
          <w:sz w:val="20"/>
          <w:szCs w:val="20"/>
        </w:rPr>
        <w:t xml:space="preserve"> and </w:t>
      </w:r>
      <w:proofErr w:type="spellStart"/>
      <w:r w:rsidR="00CA1082" w:rsidRPr="003C7EBF">
        <w:rPr>
          <w:rStyle w:val="Strong"/>
          <w:rFonts w:ascii="Sylfaen" w:hAnsi="Sylfaen"/>
          <w:sz w:val="20"/>
          <w:szCs w:val="20"/>
        </w:rPr>
        <w:t>Nersisyan</w:t>
      </w:r>
      <w:proofErr w:type="spellEnd"/>
      <w:r w:rsidR="00CA1082" w:rsidRPr="003C7EBF">
        <w:rPr>
          <w:rStyle w:val="Strong"/>
          <w:rFonts w:ascii="Sylfaen" w:hAnsi="Sylfaen"/>
          <w:sz w:val="20"/>
          <w:szCs w:val="20"/>
        </w:rPr>
        <w:t xml:space="preserve"> LLC</w:t>
      </w:r>
      <w:r w:rsidRPr="003C7EBF">
        <w:rPr>
          <w:rFonts w:ascii="Sylfaen" w:hAnsi="Sylfaen"/>
          <w:sz w:val="20"/>
          <w:szCs w:val="20"/>
        </w:rPr>
        <w:br/>
        <w:t>Address:</w:t>
      </w:r>
      <w:r w:rsidR="0068788F" w:rsidRPr="003C7EBF">
        <w:rPr>
          <w:rFonts w:ascii="Sylfaen" w:hAnsi="Sylfaen"/>
          <w:sz w:val="20"/>
          <w:szCs w:val="20"/>
        </w:rPr>
        <w:t xml:space="preserve"> </w:t>
      </w:r>
      <w:proofErr w:type="spellStart"/>
      <w:r w:rsidR="003C7EBF" w:rsidRPr="003C7EBF">
        <w:rPr>
          <w:rFonts w:ascii="Sylfaen" w:hAnsi="Sylfaen"/>
          <w:sz w:val="20"/>
          <w:szCs w:val="20"/>
        </w:rPr>
        <w:t>Nubarashen</w:t>
      </w:r>
      <w:proofErr w:type="spellEnd"/>
      <w:r w:rsidR="003C7EBF" w:rsidRPr="003C7EBF">
        <w:rPr>
          <w:rFonts w:ascii="Sylfaen" w:hAnsi="Sylfaen"/>
          <w:sz w:val="20"/>
          <w:szCs w:val="20"/>
        </w:rPr>
        <w:t xml:space="preserve"> district 11</w:t>
      </w:r>
      <w:r w:rsidR="003C7EBF" w:rsidRPr="003C7EBF">
        <w:rPr>
          <w:rFonts w:ascii="Sylfaen" w:hAnsi="Sylfaen"/>
          <w:sz w:val="20"/>
          <w:szCs w:val="20"/>
          <w:vertAlign w:val="superscript"/>
        </w:rPr>
        <w:t>th</w:t>
      </w:r>
      <w:r w:rsidR="003C7EBF" w:rsidRPr="003C7EBF">
        <w:rPr>
          <w:rFonts w:ascii="Sylfaen" w:hAnsi="Sylfaen"/>
          <w:sz w:val="20"/>
          <w:szCs w:val="20"/>
        </w:rPr>
        <w:t xml:space="preserve"> str. 21/26, Yerevan</w:t>
      </w:r>
      <w:r w:rsidR="003C7EBF">
        <w:rPr>
          <w:rFonts w:ascii="Sylfaen" w:hAnsi="Sylfaen"/>
          <w:sz w:val="20"/>
          <w:szCs w:val="20"/>
        </w:rPr>
        <w:t>, RA</w:t>
      </w:r>
    </w:p>
    <w:p w:rsidR="00F93435" w:rsidRDefault="00DE6FD4" w:rsidP="00012967">
      <w:pPr>
        <w:pStyle w:val="NormalWeb"/>
        <w:spacing w:before="0" w:beforeAutospacing="0" w:after="0" w:afterAutospacing="0" w:line="330" w:lineRule="atLeast"/>
        <w:rPr>
          <w:rStyle w:val="Strong"/>
          <w:rFonts w:ascii="Sylfaen" w:hAnsi="Sylfaen"/>
          <w:color w:val="333333"/>
          <w:sz w:val="20"/>
          <w:szCs w:val="20"/>
        </w:rPr>
      </w:pPr>
      <w:r w:rsidRPr="00DE6FD4">
        <w:rPr>
          <w:rFonts w:ascii="Sylfaen" w:hAnsi="Sylfaen"/>
          <w:color w:val="333333"/>
          <w:sz w:val="20"/>
          <w:szCs w:val="20"/>
        </w:rPr>
        <w:t>Bid price in opening:  </w:t>
      </w:r>
      <w:r w:rsidRPr="00DE6FD4">
        <w:rPr>
          <w:rStyle w:val="apple-converted-space"/>
          <w:rFonts w:ascii="Sylfaen" w:hAnsi="Sylfaen"/>
          <w:color w:val="333333"/>
          <w:sz w:val="20"/>
          <w:szCs w:val="20"/>
        </w:rPr>
        <w:t> </w:t>
      </w:r>
      <w:r w:rsidR="00CA1082">
        <w:rPr>
          <w:rStyle w:val="Strong"/>
          <w:rFonts w:ascii="Sylfaen" w:hAnsi="Sylfaen"/>
          <w:color w:val="333333"/>
          <w:sz w:val="20"/>
          <w:szCs w:val="20"/>
        </w:rPr>
        <w:t>193.000.000</w:t>
      </w:r>
      <w:r w:rsidRPr="00DE6FD4">
        <w:rPr>
          <w:rStyle w:val="Strong"/>
          <w:rFonts w:ascii="Sylfaen" w:hAnsi="Sylfaen"/>
          <w:color w:val="333333"/>
          <w:sz w:val="20"/>
          <w:szCs w:val="20"/>
        </w:rPr>
        <w:t xml:space="preserve"> AMD</w:t>
      </w:r>
    </w:p>
    <w:p w:rsidR="00DE6FD4" w:rsidRPr="00E24CAD" w:rsidRDefault="00F93435" w:rsidP="00012967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b/>
          <w:color w:val="000000"/>
          <w:sz w:val="20"/>
          <w:szCs w:val="20"/>
        </w:rPr>
      </w:pPr>
      <w:r>
        <w:rPr>
          <w:rFonts w:ascii="Sylfaen" w:hAnsi="Sylfaen"/>
          <w:color w:val="333333"/>
          <w:sz w:val="20"/>
          <w:szCs w:val="20"/>
        </w:rPr>
        <w:t xml:space="preserve">Net present value: </w:t>
      </w:r>
      <w:r w:rsidR="00CA1082">
        <w:rPr>
          <w:rFonts w:ascii="Sylfaen" w:hAnsi="Sylfaen"/>
          <w:b/>
          <w:color w:val="333333"/>
          <w:sz w:val="20"/>
          <w:szCs w:val="20"/>
        </w:rPr>
        <w:t>25.388.000</w:t>
      </w:r>
      <w:r w:rsidRPr="00E24CAD">
        <w:rPr>
          <w:rFonts w:ascii="Sylfaen" w:hAnsi="Sylfaen"/>
          <w:b/>
          <w:color w:val="333333"/>
          <w:sz w:val="20"/>
          <w:szCs w:val="20"/>
        </w:rPr>
        <w:t xml:space="preserve"> AMD</w:t>
      </w:r>
      <w:r w:rsidR="00DE6FD4" w:rsidRPr="00E24CAD">
        <w:rPr>
          <w:rFonts w:ascii="Sylfaen" w:hAnsi="Sylfaen"/>
          <w:b/>
          <w:color w:val="333333"/>
          <w:sz w:val="20"/>
          <w:szCs w:val="20"/>
        </w:rPr>
        <w:br/>
      </w:r>
      <w:r>
        <w:rPr>
          <w:rFonts w:ascii="Times Armenian Unicode" w:hAnsi="Times Armenian Unicode" w:cs="Sylfaen"/>
          <w:color w:val="000000"/>
          <w:sz w:val="20"/>
          <w:szCs w:val="20"/>
        </w:rPr>
        <w:t xml:space="preserve">Energy efficiency rate: </w:t>
      </w:r>
      <w:r w:rsidR="00CA1082">
        <w:rPr>
          <w:rFonts w:ascii="Times Armenian Unicode" w:hAnsi="Times Armenian Unicode" w:cs="Sylfaen"/>
          <w:b/>
          <w:color w:val="000000"/>
          <w:sz w:val="20"/>
          <w:szCs w:val="20"/>
        </w:rPr>
        <w:t>59.0</w:t>
      </w:r>
      <w:r w:rsidR="0068788F">
        <w:rPr>
          <w:rFonts w:ascii="Times Armenian Unicode" w:hAnsi="Times Armenian Unicode" w:cs="Sylfaen"/>
          <w:b/>
          <w:color w:val="000000"/>
          <w:sz w:val="20"/>
          <w:szCs w:val="20"/>
        </w:rPr>
        <w:t xml:space="preserve"> </w:t>
      </w:r>
      <w:r w:rsidRPr="00E24CAD">
        <w:rPr>
          <w:rFonts w:ascii="Times Armenian Unicode" w:hAnsi="Times Armenian Unicode" w:cs="Sylfaen"/>
          <w:b/>
          <w:color w:val="000000"/>
          <w:sz w:val="20"/>
          <w:szCs w:val="20"/>
        </w:rPr>
        <w:t>%</w:t>
      </w:r>
    </w:p>
    <w:p w:rsidR="00E24CAD" w:rsidRDefault="00E24CAD" w:rsidP="00012967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color w:val="000000"/>
          <w:sz w:val="20"/>
          <w:szCs w:val="20"/>
        </w:rPr>
      </w:pPr>
      <w:r>
        <w:rPr>
          <w:rFonts w:ascii="Times Armenian Unicode" w:hAnsi="Times Armenian Unicode" w:cs="Sylfaen"/>
          <w:color w:val="000000"/>
          <w:sz w:val="20"/>
          <w:szCs w:val="20"/>
        </w:rPr>
        <w:t>The bid meets the submitted requirements.</w:t>
      </w:r>
    </w:p>
    <w:p w:rsidR="006A3EBD" w:rsidRDefault="006A3EBD" w:rsidP="00012967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color w:val="000000"/>
          <w:sz w:val="20"/>
          <w:szCs w:val="20"/>
        </w:rPr>
      </w:pPr>
    </w:p>
    <w:p w:rsidR="00CA1082" w:rsidRPr="003C7EBF" w:rsidRDefault="00CA1082" w:rsidP="00012967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b/>
          <w:sz w:val="20"/>
          <w:szCs w:val="20"/>
        </w:rPr>
      </w:pPr>
      <w:r w:rsidRPr="003C7EBF">
        <w:rPr>
          <w:rFonts w:ascii="Times Armenian Unicode" w:hAnsi="Times Armenian Unicode" w:cs="Sylfaen"/>
          <w:b/>
          <w:sz w:val="20"/>
          <w:szCs w:val="20"/>
        </w:rPr>
        <w:t>Other Bidders</w:t>
      </w:r>
    </w:p>
    <w:p w:rsidR="00CA1082" w:rsidRPr="003C7EBF" w:rsidRDefault="00CA1082" w:rsidP="00012967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b/>
          <w:sz w:val="20"/>
          <w:szCs w:val="20"/>
        </w:rPr>
      </w:pPr>
    </w:p>
    <w:p w:rsidR="00CA1082" w:rsidRPr="003C7EBF" w:rsidRDefault="00CA1082" w:rsidP="00CA1082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sz w:val="20"/>
          <w:szCs w:val="20"/>
        </w:rPr>
      </w:pPr>
      <w:r w:rsidRPr="003C7EBF">
        <w:rPr>
          <w:rFonts w:ascii="Sylfaen" w:hAnsi="Sylfaen"/>
          <w:sz w:val="20"/>
          <w:szCs w:val="20"/>
        </w:rPr>
        <w:t>Name:</w:t>
      </w:r>
      <w:r w:rsidRPr="003C7EBF">
        <w:rPr>
          <w:rStyle w:val="apple-converted-space"/>
          <w:rFonts w:ascii="Sylfaen" w:hAnsi="Sylfaen"/>
          <w:sz w:val="20"/>
          <w:szCs w:val="20"/>
        </w:rPr>
        <w:t> </w:t>
      </w:r>
      <w:proofErr w:type="spellStart"/>
      <w:r w:rsidRPr="003C7EBF">
        <w:rPr>
          <w:rStyle w:val="Strong"/>
          <w:rFonts w:ascii="Sylfaen" w:hAnsi="Sylfaen"/>
          <w:sz w:val="20"/>
          <w:szCs w:val="20"/>
        </w:rPr>
        <w:t>Redinet</w:t>
      </w:r>
      <w:proofErr w:type="spellEnd"/>
      <w:r w:rsidRPr="003C7EBF">
        <w:rPr>
          <w:rStyle w:val="Strong"/>
          <w:rFonts w:ascii="Sylfaen" w:hAnsi="Sylfaen"/>
          <w:sz w:val="20"/>
          <w:szCs w:val="20"/>
        </w:rPr>
        <w:t xml:space="preserve"> CJSC</w:t>
      </w:r>
      <w:r w:rsidRPr="003C7EBF">
        <w:rPr>
          <w:rFonts w:ascii="Sylfaen" w:hAnsi="Sylfaen"/>
          <w:sz w:val="20"/>
          <w:szCs w:val="20"/>
        </w:rPr>
        <w:br/>
        <w:t xml:space="preserve">Address: </w:t>
      </w:r>
      <w:proofErr w:type="spellStart"/>
      <w:r w:rsidR="003C7EBF" w:rsidRPr="003C7EBF">
        <w:rPr>
          <w:rFonts w:ascii="Sylfaen" w:hAnsi="Sylfaen"/>
          <w:sz w:val="20"/>
          <w:szCs w:val="20"/>
        </w:rPr>
        <w:t>Azatutyan</w:t>
      </w:r>
      <w:proofErr w:type="spellEnd"/>
      <w:r w:rsidR="003C7EBF" w:rsidRPr="003C7EBF">
        <w:rPr>
          <w:rFonts w:ascii="Sylfaen" w:hAnsi="Sylfaen"/>
          <w:sz w:val="20"/>
          <w:szCs w:val="20"/>
        </w:rPr>
        <w:t xml:space="preserve"> </w:t>
      </w:r>
      <w:proofErr w:type="spellStart"/>
      <w:r w:rsidR="003C7EBF" w:rsidRPr="003C7EBF">
        <w:rPr>
          <w:rFonts w:ascii="Sylfaen" w:hAnsi="Sylfaen"/>
          <w:sz w:val="20"/>
          <w:szCs w:val="20"/>
        </w:rPr>
        <w:t>ave.</w:t>
      </w:r>
      <w:proofErr w:type="spellEnd"/>
      <w:r w:rsidR="003C7EBF" w:rsidRPr="003C7EBF">
        <w:rPr>
          <w:rFonts w:ascii="Sylfaen" w:hAnsi="Sylfaen"/>
          <w:sz w:val="20"/>
          <w:szCs w:val="20"/>
        </w:rPr>
        <w:t xml:space="preserve"> 24/7-24/8, Yerevan, RA</w:t>
      </w:r>
    </w:p>
    <w:p w:rsidR="00CA1082" w:rsidRDefault="00CA1082" w:rsidP="00CA1082">
      <w:pPr>
        <w:pStyle w:val="NormalWeb"/>
        <w:spacing w:before="0" w:beforeAutospacing="0" w:after="0" w:afterAutospacing="0" w:line="330" w:lineRule="atLeast"/>
        <w:rPr>
          <w:rStyle w:val="Strong"/>
          <w:rFonts w:ascii="Sylfaen" w:hAnsi="Sylfaen"/>
          <w:color w:val="333333"/>
          <w:sz w:val="20"/>
          <w:szCs w:val="20"/>
        </w:rPr>
      </w:pPr>
      <w:r w:rsidRPr="00DE6FD4">
        <w:rPr>
          <w:rFonts w:ascii="Sylfaen" w:hAnsi="Sylfaen"/>
          <w:color w:val="333333"/>
          <w:sz w:val="20"/>
          <w:szCs w:val="20"/>
        </w:rPr>
        <w:t>Bid price in opening:  </w:t>
      </w:r>
      <w:r w:rsidRPr="00DE6FD4">
        <w:rPr>
          <w:rStyle w:val="apple-converted-space"/>
          <w:rFonts w:ascii="Sylfaen" w:hAnsi="Sylfaen"/>
          <w:color w:val="333333"/>
          <w:sz w:val="20"/>
          <w:szCs w:val="20"/>
        </w:rPr>
        <w:t> </w:t>
      </w:r>
      <w:r>
        <w:rPr>
          <w:rStyle w:val="Strong"/>
          <w:rFonts w:ascii="Sylfaen" w:hAnsi="Sylfaen"/>
          <w:color w:val="333333"/>
          <w:sz w:val="20"/>
          <w:szCs w:val="20"/>
        </w:rPr>
        <w:t>220.000.000</w:t>
      </w:r>
      <w:r w:rsidRPr="00DE6FD4">
        <w:rPr>
          <w:rStyle w:val="Strong"/>
          <w:rFonts w:ascii="Sylfaen" w:hAnsi="Sylfaen"/>
          <w:color w:val="333333"/>
          <w:sz w:val="20"/>
          <w:szCs w:val="20"/>
        </w:rPr>
        <w:t xml:space="preserve"> AMD</w:t>
      </w:r>
    </w:p>
    <w:p w:rsidR="00CA1082" w:rsidRPr="00E24CAD" w:rsidRDefault="00CA1082" w:rsidP="00CA1082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b/>
          <w:color w:val="000000"/>
          <w:sz w:val="20"/>
          <w:szCs w:val="20"/>
        </w:rPr>
      </w:pPr>
      <w:r>
        <w:rPr>
          <w:rFonts w:ascii="Sylfaen" w:hAnsi="Sylfaen"/>
          <w:color w:val="333333"/>
          <w:sz w:val="20"/>
          <w:szCs w:val="20"/>
        </w:rPr>
        <w:t xml:space="preserve">Net present value: </w:t>
      </w:r>
      <w:r>
        <w:rPr>
          <w:rFonts w:ascii="Sylfaen" w:hAnsi="Sylfaen"/>
          <w:b/>
          <w:color w:val="333333"/>
          <w:sz w:val="20"/>
          <w:szCs w:val="20"/>
        </w:rPr>
        <w:t>8.537.000</w:t>
      </w:r>
      <w:r w:rsidRPr="00E24CAD">
        <w:rPr>
          <w:rFonts w:ascii="Sylfaen" w:hAnsi="Sylfaen"/>
          <w:b/>
          <w:color w:val="333333"/>
          <w:sz w:val="20"/>
          <w:szCs w:val="20"/>
        </w:rPr>
        <w:t xml:space="preserve"> AMD</w:t>
      </w:r>
      <w:r w:rsidRPr="00E24CAD">
        <w:rPr>
          <w:rFonts w:ascii="Sylfaen" w:hAnsi="Sylfaen"/>
          <w:b/>
          <w:color w:val="333333"/>
          <w:sz w:val="20"/>
          <w:szCs w:val="20"/>
        </w:rPr>
        <w:br/>
      </w:r>
      <w:r>
        <w:rPr>
          <w:rFonts w:ascii="Times Armenian Unicode" w:hAnsi="Times Armenian Unicode" w:cs="Sylfaen"/>
          <w:color w:val="000000"/>
          <w:sz w:val="20"/>
          <w:szCs w:val="20"/>
        </w:rPr>
        <w:t xml:space="preserve">Energy efficiency rate: </w:t>
      </w:r>
      <w:r>
        <w:rPr>
          <w:rFonts w:ascii="Times Armenian Unicode" w:hAnsi="Times Armenian Unicode" w:cs="Sylfaen"/>
          <w:b/>
          <w:color w:val="000000"/>
          <w:sz w:val="20"/>
          <w:szCs w:val="20"/>
        </w:rPr>
        <w:t xml:space="preserve">64.4 </w:t>
      </w:r>
      <w:r w:rsidRPr="00E24CAD">
        <w:rPr>
          <w:rFonts w:ascii="Times Armenian Unicode" w:hAnsi="Times Armenian Unicode" w:cs="Sylfaen"/>
          <w:b/>
          <w:color w:val="000000"/>
          <w:sz w:val="20"/>
          <w:szCs w:val="20"/>
        </w:rPr>
        <w:t>%</w:t>
      </w:r>
    </w:p>
    <w:p w:rsidR="00CA1082" w:rsidRDefault="00CA1082" w:rsidP="00CA1082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color w:val="000000"/>
          <w:sz w:val="20"/>
          <w:szCs w:val="20"/>
        </w:rPr>
      </w:pPr>
      <w:r>
        <w:rPr>
          <w:rFonts w:ascii="Times Armenian Unicode" w:hAnsi="Times Armenian Unicode" w:cs="Sylfaen"/>
          <w:color w:val="000000"/>
          <w:sz w:val="20"/>
          <w:szCs w:val="20"/>
        </w:rPr>
        <w:t>The bid meets the submitted requirements.</w:t>
      </w:r>
    </w:p>
    <w:p w:rsidR="00CA1082" w:rsidRPr="00CA1082" w:rsidRDefault="00CA1082" w:rsidP="00012967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color w:val="000000"/>
          <w:sz w:val="20"/>
          <w:szCs w:val="20"/>
        </w:rPr>
      </w:pPr>
      <w:bookmarkStart w:id="0" w:name="_GoBack"/>
      <w:bookmarkEnd w:id="0"/>
    </w:p>
    <w:sectPr w:rsidR="00CA1082" w:rsidRPr="00CA1082" w:rsidSect="00B056F3">
      <w:pgSz w:w="11907" w:h="16839" w:code="9"/>
      <w:pgMar w:top="1440" w:right="1440" w:bottom="1440" w:left="144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 Unicod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FD4"/>
    <w:rsid w:val="00012967"/>
    <w:rsid w:val="00253AFE"/>
    <w:rsid w:val="00274091"/>
    <w:rsid w:val="003534B2"/>
    <w:rsid w:val="00380F44"/>
    <w:rsid w:val="003C7EBF"/>
    <w:rsid w:val="005501A1"/>
    <w:rsid w:val="00606C41"/>
    <w:rsid w:val="00632C68"/>
    <w:rsid w:val="0068788F"/>
    <w:rsid w:val="006A3EBD"/>
    <w:rsid w:val="0079531B"/>
    <w:rsid w:val="007A0BA8"/>
    <w:rsid w:val="008C46FF"/>
    <w:rsid w:val="00A721F3"/>
    <w:rsid w:val="00B056F3"/>
    <w:rsid w:val="00BD06B3"/>
    <w:rsid w:val="00C50A44"/>
    <w:rsid w:val="00CA1082"/>
    <w:rsid w:val="00DE6FD4"/>
    <w:rsid w:val="00E24CAD"/>
    <w:rsid w:val="00E37C9B"/>
    <w:rsid w:val="00F93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124B9D8-8505-48A3-A5AB-03308228D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E6F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E6FD4"/>
    <w:rPr>
      <w:b/>
      <w:bCs/>
    </w:rPr>
  </w:style>
  <w:style w:type="character" w:customStyle="1" w:styleId="apple-converted-space">
    <w:name w:val="apple-converted-space"/>
    <w:basedOn w:val="DefaultParagraphFont"/>
    <w:rsid w:val="00DE6F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2410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Bakhchisaraytseva</dc:creator>
  <cp:keywords/>
  <dc:description/>
  <cp:lastModifiedBy>Marine Petrosyan</cp:lastModifiedBy>
  <cp:revision>12</cp:revision>
  <dcterms:created xsi:type="dcterms:W3CDTF">2015-01-14T11:14:00Z</dcterms:created>
  <dcterms:modified xsi:type="dcterms:W3CDTF">2015-07-20T13:01:00Z</dcterms:modified>
</cp:coreProperties>
</file>