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11F74">
        <w:rPr>
          <w:rFonts w:ascii="GHEA Grapalat" w:hAnsi="GHEA Grapalat"/>
          <w:b w:val="0"/>
          <w:sz w:val="20"/>
          <w:lang w:val="ru-RU"/>
        </w:rPr>
        <w:t>հ</w:t>
      </w:r>
      <w:r w:rsidR="00314079">
        <w:rPr>
          <w:rFonts w:ascii="GHEA Grapalat" w:hAnsi="GHEA Grapalat"/>
          <w:b w:val="0"/>
          <w:sz w:val="20"/>
          <w:lang w:val="ru-RU"/>
        </w:rPr>
        <w:t>ուլիսի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A1939">
        <w:rPr>
          <w:rFonts w:ascii="GHEA Grapalat" w:hAnsi="GHEA Grapalat"/>
          <w:b w:val="0"/>
          <w:sz w:val="20"/>
          <w:lang w:val="af-ZA"/>
        </w:rPr>
        <w:t>27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14079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>ՀՀ-ՖՆ-ՇՀԱՊՁԲ-15-</w:t>
      </w:r>
      <w:r w:rsidR="002A1939">
        <w:rPr>
          <w:rFonts w:ascii="GHEA Grapalat" w:hAnsi="GHEA Grapalat" w:cs="Sylfaen"/>
          <w:b/>
          <w:szCs w:val="24"/>
          <w:lang w:val="af-ZA"/>
        </w:rPr>
        <w:t>2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-15/11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14079" w:rsidRPr="00314079">
        <w:rPr>
          <w:rFonts w:ascii="GHEA Grapalat" w:hAnsi="GHEA Grapalat"/>
          <w:sz w:val="20"/>
          <w:lang w:val="af-ZA"/>
        </w:rPr>
        <w:t>ՀՀ-ՖՆ-ՇՀԱՊՁԲ-15-</w:t>
      </w:r>
      <w:r w:rsidR="002A1939">
        <w:rPr>
          <w:rFonts w:ascii="GHEA Grapalat" w:hAnsi="GHEA Grapalat"/>
          <w:sz w:val="20"/>
          <w:lang w:val="af-ZA"/>
        </w:rPr>
        <w:t>2</w:t>
      </w:r>
      <w:bookmarkStart w:id="0" w:name="_GoBack"/>
      <w:bookmarkEnd w:id="0"/>
      <w:r w:rsidR="00314079" w:rsidRPr="00314079">
        <w:rPr>
          <w:rFonts w:ascii="GHEA Grapalat" w:hAnsi="GHEA Grapalat"/>
          <w:sz w:val="20"/>
          <w:lang w:val="af-ZA"/>
        </w:rPr>
        <w:t>-15/11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30"/>
      </w:tblGrid>
      <w:tr w:rsidR="009F63FA" w:rsidRPr="002A1939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4079" w:rsidRPr="002A1939" w:rsidTr="009C3F72">
        <w:trPr>
          <w:trHeight w:val="266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31065" w:rsidRDefault="00314079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314079">
              <w:rPr>
                <w:rFonts w:ascii="GHEA Grapalat" w:hAnsi="GHEA Grapalat" w:cs="GHEA Grapalat"/>
                <w:sz w:val="20"/>
                <w:szCs w:val="20"/>
                <w:lang w:val="ru-RU"/>
              </w:rPr>
              <w:t>Հեղուկ</w:t>
            </w:r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314079">
              <w:rPr>
                <w:rFonts w:ascii="GHEA Grapalat" w:hAnsi="GHEA Grapalat" w:cs="GHEA Grapalat"/>
                <w:sz w:val="20"/>
                <w:szCs w:val="20"/>
                <w:lang w:val="ru-RU"/>
              </w:rPr>
              <w:t>օճառ</w:t>
            </w:r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/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ընդհանուր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օգտագործման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ձեռքերի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լվացման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ունիվերսալ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միջոց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2A193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31065" w:rsidRDefault="00314079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Տնտեսող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hAnsi="Sylfaen" w:cs="GHEA Grapalat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2A193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2A193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lastRenderedPageBreak/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2A193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Տնտեսող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2A193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`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մետահալոգեն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)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2A193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Սնդիկային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2A1939" w:rsidTr="009C3F72">
        <w:trPr>
          <w:trHeight w:val="294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79" w:rsidRPr="00431065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Սանհանգույցի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բաքեր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E46C81" w:rsidRDefault="00314079" w:rsidP="00AB2641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  <w:p w:rsidR="00314079" w:rsidRPr="00314079" w:rsidRDefault="00314079" w:rsidP="00AB2641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hy-AM" w:eastAsia="ru-RU"/>
              </w:rPr>
            </w:pP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84" w:rsidRDefault="00224284" w:rsidP="003245F4">
      <w:pPr>
        <w:spacing w:after="0" w:line="240" w:lineRule="auto"/>
      </w:pPr>
      <w:r>
        <w:separator/>
      </w:r>
    </w:p>
  </w:endnote>
  <w:endnote w:type="continuationSeparator" w:id="0">
    <w:p w:rsidR="00224284" w:rsidRDefault="00224284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242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39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22428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84" w:rsidRDefault="00224284" w:rsidP="003245F4">
      <w:pPr>
        <w:spacing w:after="0" w:line="240" w:lineRule="auto"/>
      </w:pPr>
      <w:r>
        <w:separator/>
      </w:r>
    </w:p>
  </w:footnote>
  <w:footnote w:type="continuationSeparator" w:id="0">
    <w:p w:rsidR="00224284" w:rsidRDefault="00224284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42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42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4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24284"/>
    <w:rsid w:val="00257EA7"/>
    <w:rsid w:val="002A1939"/>
    <w:rsid w:val="002C5A8A"/>
    <w:rsid w:val="002D23CA"/>
    <w:rsid w:val="00314079"/>
    <w:rsid w:val="003245F4"/>
    <w:rsid w:val="00376B50"/>
    <w:rsid w:val="003F22F1"/>
    <w:rsid w:val="00431065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13</cp:revision>
  <cp:lastPrinted>2014-02-25T12:41:00Z</cp:lastPrinted>
  <dcterms:created xsi:type="dcterms:W3CDTF">2012-12-14T07:03:00Z</dcterms:created>
  <dcterms:modified xsi:type="dcterms:W3CDTF">2015-07-27T13:33:00Z</dcterms:modified>
</cp:coreProperties>
</file>