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tblBorders>
          <w:top w:val="single" w:sz="12" w:space="0" w:color="auto"/>
          <w:bottom w:val="single" w:sz="12" w:space="0" w:color="auto"/>
        </w:tblBorders>
        <w:tblLook w:val="01E0" w:firstRow="1" w:lastRow="1" w:firstColumn="1" w:lastColumn="1" w:noHBand="0" w:noVBand="0"/>
      </w:tblPr>
      <w:tblGrid>
        <w:gridCol w:w="5495"/>
        <w:gridCol w:w="3793"/>
      </w:tblGrid>
      <w:tr w:rsidR="00790B40" w:rsidRPr="00790B40" w:rsidTr="00300850">
        <w:tc>
          <w:tcPr>
            <w:tcW w:w="5495" w:type="dxa"/>
            <w:vAlign w:val="center"/>
          </w:tcPr>
          <w:p w:rsidR="00790B40" w:rsidRPr="00790B40" w:rsidRDefault="00790B40" w:rsidP="00300850">
            <w:pPr>
              <w:spacing w:before="60" w:after="60"/>
              <w:rPr>
                <w:rFonts w:ascii="Arial" w:hAnsi="Arial" w:cs="Arial"/>
                <w:b/>
                <w:lang w:val="en-US"/>
              </w:rPr>
            </w:pPr>
            <w:bookmarkStart w:id="0" w:name="_GoBack"/>
            <w:bookmarkEnd w:id="0"/>
            <w:r w:rsidRPr="00790B40">
              <w:rPr>
                <w:rFonts w:ascii="Arial" w:hAnsi="Arial" w:cs="Arial"/>
                <w:b/>
                <w:lang w:val="en-US"/>
              </w:rPr>
              <w:t>Consulting Services, Panel of Experts (</w:t>
            </w:r>
            <w:proofErr w:type="spellStart"/>
            <w:r w:rsidRPr="00790B40">
              <w:rPr>
                <w:rFonts w:ascii="Arial" w:hAnsi="Arial" w:cs="Arial"/>
                <w:b/>
                <w:lang w:val="en-US"/>
              </w:rPr>
              <w:t>PoE</w:t>
            </w:r>
            <w:proofErr w:type="spellEnd"/>
            <w:r w:rsidRPr="00790B40">
              <w:rPr>
                <w:rFonts w:ascii="Arial" w:hAnsi="Arial" w:cs="Arial"/>
                <w:b/>
                <w:lang w:val="en-US"/>
              </w:rPr>
              <w:t>)</w:t>
            </w:r>
            <w:r w:rsidRPr="00790B40">
              <w:rPr>
                <w:rFonts w:ascii="Arial" w:hAnsi="Arial" w:cs="Arial"/>
                <w:b/>
                <w:lang w:val="en-US"/>
              </w:rPr>
              <w:br/>
              <w:t>Integrated Water Resources Management (IWRM)</w:t>
            </w:r>
          </w:p>
        </w:tc>
        <w:tc>
          <w:tcPr>
            <w:tcW w:w="3793" w:type="dxa"/>
          </w:tcPr>
          <w:p w:rsidR="00790B40" w:rsidRPr="00790B40" w:rsidRDefault="00B0667F" w:rsidP="00300850">
            <w:pPr>
              <w:spacing w:before="60" w:after="0"/>
              <w:rPr>
                <w:rFonts w:ascii="Arial" w:hAnsi="Arial" w:cs="Arial"/>
                <w:b/>
                <w:lang w:val="en-US"/>
              </w:rPr>
            </w:pPr>
            <w:r>
              <w:rPr>
                <w:rFonts w:ascii="Arial" w:hAnsi="Arial" w:cs="Arial"/>
                <w:b/>
                <w:lang w:val="en-US"/>
              </w:rPr>
              <w:t>Deadline: August 24</w:t>
            </w:r>
            <w:r w:rsidR="00790B40" w:rsidRPr="00790B40">
              <w:rPr>
                <w:rFonts w:ascii="Arial" w:hAnsi="Arial" w:cs="Arial"/>
                <w:b/>
                <w:lang w:val="en-US"/>
              </w:rPr>
              <w:t>, 2015</w:t>
            </w:r>
          </w:p>
          <w:p w:rsidR="00790B40" w:rsidRPr="00790B40" w:rsidRDefault="00B0667F" w:rsidP="00300850">
            <w:pPr>
              <w:spacing w:after="60"/>
              <w:rPr>
                <w:rFonts w:ascii="Arial" w:hAnsi="Arial" w:cs="Arial"/>
                <w:b/>
                <w:lang w:val="en-US"/>
              </w:rPr>
            </w:pPr>
            <w:r>
              <w:rPr>
                <w:rFonts w:ascii="Arial" w:hAnsi="Arial" w:cs="Arial"/>
                <w:b/>
                <w:lang w:val="en-US"/>
              </w:rPr>
              <w:t xml:space="preserve">                 10</w:t>
            </w:r>
            <w:r w:rsidR="00790B40" w:rsidRPr="00790B40">
              <w:rPr>
                <w:rFonts w:ascii="Arial" w:hAnsi="Arial" w:cs="Arial"/>
                <w:b/>
                <w:lang w:val="en-US"/>
              </w:rPr>
              <w:t>.00 am Yerevan time</w:t>
            </w:r>
          </w:p>
        </w:tc>
      </w:tr>
    </w:tbl>
    <w:p w:rsidR="00790B40" w:rsidRPr="00790B40" w:rsidRDefault="00790B40" w:rsidP="00790B40">
      <w:pPr>
        <w:spacing w:before="240"/>
        <w:ind w:right="3084"/>
        <w:rPr>
          <w:rFonts w:ascii="Arial" w:hAnsi="Arial" w:cs="Arial"/>
          <w:b/>
          <w:i/>
          <w:lang w:val="en-US"/>
        </w:rPr>
      </w:pPr>
      <w:r w:rsidRPr="00790B40">
        <w:rPr>
          <w:rFonts w:ascii="Arial" w:hAnsi="Arial" w:cs="Arial"/>
          <w:b/>
          <w:lang w:val="en-US"/>
        </w:rPr>
        <w:t>Country:</w:t>
      </w:r>
      <w:r w:rsidRPr="00790B40">
        <w:rPr>
          <w:rFonts w:ascii="Arial" w:hAnsi="Arial" w:cs="Arial"/>
          <w:b/>
          <w:i/>
          <w:lang w:val="en-US"/>
        </w:rPr>
        <w:t xml:space="preserve"> </w:t>
      </w:r>
      <w:r w:rsidRPr="00790B40">
        <w:rPr>
          <w:rFonts w:ascii="Arial" w:hAnsi="Arial" w:cs="Arial"/>
          <w:b/>
          <w:lang w:val="en-US"/>
        </w:rPr>
        <w:t>Republic of Armenia</w:t>
      </w:r>
    </w:p>
    <w:p w:rsidR="00790B40" w:rsidRPr="00790B40" w:rsidRDefault="00790B40" w:rsidP="00790B40">
      <w:pPr>
        <w:ind w:right="3402"/>
        <w:outlineLvl w:val="0"/>
        <w:rPr>
          <w:rFonts w:ascii="Arial" w:hAnsi="Arial" w:cs="Arial"/>
          <w:b/>
          <w:lang w:val="en-US"/>
        </w:rPr>
      </w:pPr>
      <w:r w:rsidRPr="00790B40">
        <w:rPr>
          <w:rFonts w:ascii="Arial" w:hAnsi="Arial" w:cs="Arial"/>
          <w:b/>
          <w:lang w:val="en-US"/>
        </w:rPr>
        <w:t xml:space="preserve">Ref- N°: </w:t>
      </w:r>
      <w:r w:rsidR="00640BAB">
        <w:rPr>
          <w:rFonts w:ascii="Arial" w:hAnsi="Arial" w:cs="Arial"/>
          <w:b/>
          <w:lang w:val="en-US"/>
        </w:rPr>
        <w:t>2014 67 950</w:t>
      </w:r>
    </w:p>
    <w:p w:rsidR="00790B40" w:rsidRPr="00790B40" w:rsidRDefault="00790B40" w:rsidP="00790B40">
      <w:pPr>
        <w:ind w:right="3402"/>
        <w:outlineLvl w:val="0"/>
        <w:rPr>
          <w:rFonts w:ascii="Arial" w:hAnsi="Arial" w:cs="Arial"/>
          <w:b/>
          <w:lang w:val="en-US"/>
        </w:rPr>
      </w:pPr>
      <w:r w:rsidRPr="00790B40">
        <w:rPr>
          <w:rFonts w:ascii="Arial" w:hAnsi="Arial" w:cs="Arial"/>
          <w:b/>
          <w:lang w:val="en-US"/>
        </w:rPr>
        <w:t>Prequalification</w:t>
      </w:r>
    </w:p>
    <w:p w:rsidR="00790B40" w:rsidRPr="00790B40" w:rsidRDefault="00790B40" w:rsidP="00790B40">
      <w:pPr>
        <w:ind w:left="1412" w:hanging="1412"/>
        <w:outlineLvl w:val="0"/>
        <w:rPr>
          <w:rFonts w:ascii="Arial" w:hAnsi="Arial" w:cs="Arial"/>
          <w:b/>
          <w:i/>
          <w:lang w:val="en-GB"/>
        </w:rPr>
      </w:pPr>
      <w:r w:rsidRPr="00790B40">
        <w:rPr>
          <w:rFonts w:ascii="Arial" w:hAnsi="Arial" w:cs="Arial"/>
          <w:b/>
          <w:lang w:val="en-US"/>
        </w:rPr>
        <w:t>Ref.:</w:t>
      </w:r>
      <w:r w:rsidRPr="00790B40">
        <w:rPr>
          <w:rFonts w:ascii="Arial" w:hAnsi="Arial" w:cs="Arial"/>
          <w:lang w:val="en-US"/>
        </w:rPr>
        <w:t xml:space="preserve"> </w:t>
      </w:r>
      <w:r w:rsidRPr="00790B40">
        <w:rPr>
          <w:rFonts w:ascii="Arial" w:hAnsi="Arial" w:cs="Arial"/>
          <w:lang w:val="en-US"/>
        </w:rPr>
        <w:tab/>
      </w:r>
      <w:r w:rsidRPr="00790B40">
        <w:rPr>
          <w:rFonts w:ascii="Arial" w:hAnsi="Arial" w:cs="Arial"/>
          <w:lang w:val="en-US"/>
        </w:rPr>
        <w:tab/>
      </w:r>
      <w:r w:rsidRPr="00790B40">
        <w:rPr>
          <w:rFonts w:ascii="Arial" w:hAnsi="Arial" w:cs="Arial"/>
          <w:b/>
          <w:lang w:val="en-US"/>
        </w:rPr>
        <w:t xml:space="preserve">International - Expression of Interest </w:t>
      </w:r>
      <w:r w:rsidR="00450B57">
        <w:rPr>
          <w:rFonts w:ascii="Arial" w:hAnsi="Arial" w:cs="Arial"/>
          <w:b/>
          <w:lang w:val="en-US"/>
        </w:rPr>
        <w:t>(</w:t>
      </w:r>
      <w:proofErr w:type="spellStart"/>
      <w:r w:rsidR="00450B57">
        <w:rPr>
          <w:rFonts w:ascii="Arial" w:hAnsi="Arial" w:cs="Arial"/>
          <w:b/>
          <w:lang w:val="en-US"/>
        </w:rPr>
        <w:t>EoI</w:t>
      </w:r>
      <w:proofErr w:type="spellEnd"/>
      <w:r w:rsidR="00450B57">
        <w:rPr>
          <w:rFonts w:ascii="Arial" w:hAnsi="Arial" w:cs="Arial"/>
          <w:b/>
          <w:lang w:val="en-US"/>
        </w:rPr>
        <w:t xml:space="preserve">) </w:t>
      </w:r>
      <w:r w:rsidRPr="00790B40">
        <w:rPr>
          <w:rFonts w:ascii="Arial" w:hAnsi="Arial" w:cs="Arial"/>
          <w:b/>
          <w:lang w:val="en-US"/>
        </w:rPr>
        <w:t>for participating in</w:t>
      </w:r>
      <w:r>
        <w:rPr>
          <w:rFonts w:ascii="Arial" w:hAnsi="Arial" w:cs="Arial"/>
          <w:b/>
          <w:lang w:val="en-US"/>
        </w:rPr>
        <w:t xml:space="preserve"> </w:t>
      </w:r>
      <w:r w:rsidRPr="00790B40">
        <w:rPr>
          <w:rFonts w:ascii="Arial" w:hAnsi="Arial" w:cs="Arial"/>
          <w:b/>
          <w:lang w:val="en-US"/>
        </w:rPr>
        <w:t>the Panel of Experts (</w:t>
      </w:r>
      <w:proofErr w:type="spellStart"/>
      <w:r w:rsidRPr="00790B40">
        <w:rPr>
          <w:rFonts w:ascii="Arial" w:hAnsi="Arial" w:cs="Arial"/>
          <w:b/>
          <w:lang w:val="en-US"/>
        </w:rPr>
        <w:t>PoE</w:t>
      </w:r>
      <w:proofErr w:type="spellEnd"/>
      <w:r w:rsidRPr="00790B40">
        <w:rPr>
          <w:rFonts w:ascii="Arial" w:hAnsi="Arial" w:cs="Arial"/>
          <w:b/>
          <w:lang w:val="en-US"/>
        </w:rPr>
        <w:t>), IWRM</w:t>
      </w:r>
      <w:r w:rsidR="00640BAB">
        <w:rPr>
          <w:rFonts w:ascii="Arial" w:hAnsi="Arial" w:cs="Arial"/>
          <w:b/>
          <w:lang w:val="en-US"/>
        </w:rPr>
        <w:t xml:space="preserve"> </w:t>
      </w:r>
      <w:r w:rsidRPr="00790B40">
        <w:rPr>
          <w:rFonts w:ascii="Arial" w:hAnsi="Arial" w:cs="Arial"/>
          <w:b/>
          <w:lang w:val="en-US"/>
        </w:rPr>
        <w:t>Akhouryan River</w:t>
      </w:r>
    </w:p>
    <w:p w:rsidR="00790B40" w:rsidRPr="00790B40" w:rsidRDefault="00790B40" w:rsidP="00790B40">
      <w:pPr>
        <w:ind w:left="1410" w:right="907" w:hanging="1410"/>
        <w:outlineLvl w:val="0"/>
        <w:rPr>
          <w:rFonts w:ascii="Arial" w:hAnsi="Arial" w:cs="Arial"/>
          <w:lang w:val="en-US"/>
        </w:rPr>
      </w:pPr>
      <w:r w:rsidRPr="00790B40">
        <w:rPr>
          <w:rFonts w:ascii="Arial" w:hAnsi="Arial" w:cs="Arial"/>
          <w:b/>
          <w:lang w:val="en-GB"/>
        </w:rPr>
        <w:t>Tenderer</w:t>
      </w:r>
      <w:r w:rsidRPr="00790B40">
        <w:rPr>
          <w:rFonts w:ascii="Arial" w:hAnsi="Arial" w:cs="Arial"/>
          <w:b/>
          <w:lang w:val="en-US"/>
        </w:rPr>
        <w:t>:</w:t>
      </w:r>
      <w:r w:rsidRPr="00790B40">
        <w:rPr>
          <w:rFonts w:ascii="Arial" w:hAnsi="Arial" w:cs="Arial"/>
          <w:lang w:val="en-US"/>
        </w:rPr>
        <w:t xml:space="preserve"> </w:t>
      </w:r>
      <w:r w:rsidRPr="00790B40">
        <w:rPr>
          <w:rFonts w:ascii="Arial" w:hAnsi="Arial" w:cs="Arial"/>
          <w:lang w:val="en-US"/>
        </w:rPr>
        <w:tab/>
      </w:r>
      <w:r w:rsidRPr="00790B40">
        <w:rPr>
          <w:rFonts w:ascii="Arial" w:hAnsi="Arial" w:cs="Arial"/>
          <w:b/>
          <w:lang w:val="en-US"/>
        </w:rPr>
        <w:t>“Water Sector Projects Implementation Unit” State Agency</w:t>
      </w:r>
      <w:r w:rsidRPr="00790B40">
        <w:rPr>
          <w:rFonts w:ascii="Arial" w:hAnsi="Arial" w:cs="Arial"/>
          <w:lang w:val="en-US"/>
        </w:rPr>
        <w:t xml:space="preserve"> of State Committee of Water Economy of the RA Ministry of Agriculture</w:t>
      </w:r>
    </w:p>
    <w:p w:rsidR="00790B40" w:rsidRPr="00790B40" w:rsidRDefault="00790B40" w:rsidP="00790B40">
      <w:pPr>
        <w:spacing w:after="0" w:line="240" w:lineRule="auto"/>
        <w:rPr>
          <w:rFonts w:ascii="Arial" w:hAnsi="Arial" w:cs="Arial"/>
          <w:b/>
          <w:lang w:val="en-US"/>
        </w:rPr>
      </w:pPr>
      <w:r w:rsidRPr="00790B40">
        <w:rPr>
          <w:rFonts w:ascii="Arial" w:hAnsi="Arial" w:cs="Arial"/>
          <w:lang w:val="en-US"/>
        </w:rPr>
        <w:tab/>
      </w:r>
      <w:r w:rsidRPr="00790B40">
        <w:rPr>
          <w:rFonts w:ascii="Arial" w:hAnsi="Arial" w:cs="Arial"/>
          <w:lang w:val="en-US"/>
        </w:rPr>
        <w:tab/>
      </w:r>
      <w:r w:rsidRPr="00790B40">
        <w:rPr>
          <w:rFonts w:ascii="Arial" w:hAnsi="Arial" w:cs="Arial"/>
          <w:b/>
          <w:lang w:val="en-US"/>
        </w:rPr>
        <w:t xml:space="preserve">Attn.: </w:t>
      </w:r>
      <w:proofErr w:type="spellStart"/>
      <w:r w:rsidRPr="00790B40">
        <w:rPr>
          <w:rFonts w:ascii="Arial" w:hAnsi="Arial" w:cs="Arial"/>
          <w:b/>
          <w:lang w:val="en-US"/>
        </w:rPr>
        <w:t>Mr</w:t>
      </w:r>
      <w:proofErr w:type="spellEnd"/>
      <w:r w:rsidRPr="00790B40">
        <w:rPr>
          <w:rFonts w:ascii="Arial" w:hAnsi="Arial" w:cs="Arial"/>
          <w:b/>
          <w:lang w:val="en-US"/>
        </w:rPr>
        <w:t xml:space="preserve"> Feliks Melikyan, Director</w:t>
      </w:r>
    </w:p>
    <w:p w:rsidR="00790B40" w:rsidRPr="00790B40" w:rsidRDefault="00790B40" w:rsidP="00790B40">
      <w:pPr>
        <w:spacing w:after="0" w:line="240" w:lineRule="auto"/>
        <w:rPr>
          <w:rFonts w:ascii="Arial" w:hAnsi="Arial" w:cs="Arial"/>
          <w:b/>
          <w:lang w:val="en-US"/>
        </w:rPr>
      </w:pPr>
      <w:r w:rsidRPr="00790B40">
        <w:rPr>
          <w:rFonts w:ascii="Arial" w:hAnsi="Arial" w:cs="Arial"/>
          <w:b/>
          <w:lang w:val="en-US"/>
        </w:rPr>
        <w:tab/>
      </w:r>
      <w:r w:rsidRPr="00790B40">
        <w:rPr>
          <w:rFonts w:ascii="Arial" w:hAnsi="Arial" w:cs="Arial"/>
          <w:b/>
          <w:lang w:val="en-US"/>
        </w:rPr>
        <w:tab/>
        <w:t xml:space="preserve">75/44 </w:t>
      </w:r>
      <w:proofErr w:type="spellStart"/>
      <w:r w:rsidRPr="00790B40">
        <w:rPr>
          <w:rFonts w:ascii="Arial" w:hAnsi="Arial" w:cs="Arial"/>
          <w:b/>
          <w:lang w:val="en-US"/>
        </w:rPr>
        <w:t>Baghramyan</w:t>
      </w:r>
      <w:proofErr w:type="spellEnd"/>
      <w:r w:rsidRPr="00790B40">
        <w:rPr>
          <w:rFonts w:ascii="Arial" w:hAnsi="Arial" w:cs="Arial"/>
          <w:b/>
          <w:lang w:val="en-US"/>
        </w:rPr>
        <w:t xml:space="preserve"> Ave.,</w:t>
      </w:r>
    </w:p>
    <w:p w:rsidR="00790B40" w:rsidRPr="00790B40" w:rsidRDefault="00790B40" w:rsidP="00790B40">
      <w:pPr>
        <w:spacing w:after="0" w:line="240" w:lineRule="auto"/>
        <w:rPr>
          <w:rFonts w:ascii="Arial" w:hAnsi="Arial" w:cs="Arial"/>
          <w:b/>
          <w:lang w:val="en-US"/>
        </w:rPr>
      </w:pPr>
      <w:r w:rsidRPr="00790B40">
        <w:rPr>
          <w:rFonts w:ascii="Arial" w:hAnsi="Arial" w:cs="Arial"/>
          <w:b/>
          <w:lang w:val="en-US"/>
        </w:rPr>
        <w:tab/>
      </w:r>
      <w:r w:rsidRPr="00790B40">
        <w:rPr>
          <w:rFonts w:ascii="Arial" w:hAnsi="Arial" w:cs="Arial"/>
          <w:b/>
          <w:lang w:val="en-US"/>
        </w:rPr>
        <w:tab/>
        <w:t xml:space="preserve">0033 Yerevan </w:t>
      </w:r>
    </w:p>
    <w:p w:rsidR="00790B40" w:rsidRPr="00790B40" w:rsidRDefault="00790B40" w:rsidP="00790B40">
      <w:pPr>
        <w:spacing w:after="0" w:line="240" w:lineRule="auto"/>
        <w:rPr>
          <w:rFonts w:ascii="Arial" w:hAnsi="Arial" w:cs="Arial"/>
          <w:b/>
          <w:lang w:val="en-US"/>
        </w:rPr>
      </w:pPr>
      <w:r w:rsidRPr="00790B40">
        <w:rPr>
          <w:rFonts w:ascii="Arial" w:hAnsi="Arial" w:cs="Arial"/>
          <w:b/>
          <w:lang w:val="en-US"/>
        </w:rPr>
        <w:tab/>
      </w:r>
      <w:r w:rsidRPr="00790B40">
        <w:rPr>
          <w:rFonts w:ascii="Arial" w:hAnsi="Arial" w:cs="Arial"/>
          <w:b/>
          <w:lang w:val="en-US"/>
        </w:rPr>
        <w:tab/>
        <w:t>Republic of Armenia</w:t>
      </w:r>
    </w:p>
    <w:p w:rsidR="00790B40" w:rsidRPr="00790B40" w:rsidRDefault="00790B40" w:rsidP="00790B40">
      <w:pPr>
        <w:spacing w:after="0" w:line="240" w:lineRule="auto"/>
        <w:rPr>
          <w:rFonts w:ascii="Arial" w:hAnsi="Arial" w:cs="Arial"/>
          <w:b/>
          <w:lang w:val="en-US"/>
        </w:rPr>
      </w:pPr>
      <w:r w:rsidRPr="00790B40">
        <w:rPr>
          <w:rFonts w:ascii="Arial" w:hAnsi="Arial" w:cs="Arial"/>
          <w:b/>
          <w:lang w:val="en-US"/>
        </w:rPr>
        <w:tab/>
      </w:r>
      <w:r w:rsidRPr="00790B40">
        <w:rPr>
          <w:rFonts w:ascii="Arial" w:hAnsi="Arial" w:cs="Arial"/>
          <w:b/>
          <w:lang w:val="en-US"/>
        </w:rPr>
        <w:tab/>
        <w:t>Tel No. +374</w:t>
      </w:r>
      <w:r w:rsidR="00FF4516">
        <w:rPr>
          <w:rFonts w:ascii="Arial" w:hAnsi="Arial" w:cs="Arial"/>
          <w:b/>
          <w:lang w:val="en-US"/>
        </w:rPr>
        <w:t xml:space="preserve"> (</w:t>
      </w:r>
      <w:r w:rsidRPr="00790B40">
        <w:rPr>
          <w:rFonts w:ascii="Arial" w:hAnsi="Arial" w:cs="Arial"/>
          <w:b/>
          <w:lang w:val="en-US"/>
        </w:rPr>
        <w:t xml:space="preserve">10) 277-943 (reception) </w:t>
      </w:r>
      <w:r w:rsidRPr="00790B40">
        <w:rPr>
          <w:rFonts w:ascii="Arial" w:hAnsi="Arial" w:cs="Arial"/>
          <w:b/>
          <w:position w:val="-1"/>
          <w:lang w:val="en-GB"/>
        </w:rPr>
        <w:t xml:space="preserve"> </w:t>
      </w:r>
    </w:p>
    <w:p w:rsidR="00790B40" w:rsidRPr="00790B40" w:rsidRDefault="00790B40" w:rsidP="00790B40">
      <w:pPr>
        <w:spacing w:after="0" w:line="240" w:lineRule="auto"/>
        <w:rPr>
          <w:rFonts w:ascii="Arial" w:hAnsi="Arial" w:cs="Arial"/>
          <w:b/>
          <w:lang w:val="en-US"/>
        </w:rPr>
      </w:pPr>
      <w:r w:rsidRPr="00790B40">
        <w:rPr>
          <w:rFonts w:ascii="Arial" w:hAnsi="Arial" w:cs="Arial"/>
          <w:b/>
          <w:lang w:val="en-US"/>
        </w:rPr>
        <w:tab/>
      </w:r>
      <w:r w:rsidRPr="00790B40">
        <w:rPr>
          <w:rFonts w:ascii="Arial" w:hAnsi="Arial" w:cs="Arial"/>
          <w:b/>
          <w:lang w:val="en-US"/>
        </w:rPr>
        <w:tab/>
        <w:t>E-mail: fmelikyan@wsdp.am</w:t>
      </w:r>
    </w:p>
    <w:p w:rsidR="00790B40" w:rsidRPr="00790B40" w:rsidRDefault="00790B40" w:rsidP="00790B40">
      <w:pPr>
        <w:spacing w:after="0" w:line="240" w:lineRule="auto"/>
        <w:rPr>
          <w:rFonts w:ascii="Arial" w:hAnsi="Arial" w:cs="Arial"/>
          <w:lang w:val="en-US"/>
        </w:rPr>
      </w:pPr>
    </w:p>
    <w:p w:rsidR="00790B40" w:rsidRPr="00790B40" w:rsidRDefault="00790B40" w:rsidP="00790B40">
      <w:pPr>
        <w:spacing w:after="0" w:line="240" w:lineRule="auto"/>
        <w:rPr>
          <w:rFonts w:ascii="Arial" w:hAnsi="Arial" w:cs="Arial"/>
          <w:b/>
          <w:lang w:val="en-US"/>
        </w:rPr>
      </w:pPr>
      <w:r w:rsidRPr="00790B40">
        <w:rPr>
          <w:rFonts w:ascii="Arial" w:hAnsi="Arial" w:cs="Arial"/>
          <w:b/>
          <w:lang w:val="en-GB"/>
        </w:rPr>
        <w:t>Funding:</w:t>
      </w:r>
      <w:r w:rsidRPr="00790B40">
        <w:rPr>
          <w:rFonts w:ascii="Arial" w:hAnsi="Arial" w:cs="Arial"/>
          <w:lang w:val="en-GB"/>
        </w:rPr>
        <w:t xml:space="preserve"> </w:t>
      </w:r>
      <w:r w:rsidRPr="00790B40">
        <w:rPr>
          <w:rFonts w:ascii="Arial" w:hAnsi="Arial" w:cs="Arial"/>
          <w:lang w:val="en-GB"/>
        </w:rPr>
        <w:tab/>
      </w:r>
      <w:proofErr w:type="spellStart"/>
      <w:r w:rsidRPr="00790B40">
        <w:rPr>
          <w:rFonts w:ascii="Arial" w:hAnsi="Arial" w:cs="Arial"/>
          <w:b/>
          <w:lang w:val="en-US"/>
        </w:rPr>
        <w:t>KfW</w:t>
      </w:r>
      <w:proofErr w:type="spellEnd"/>
      <w:r w:rsidRPr="00790B40">
        <w:rPr>
          <w:rFonts w:ascii="Arial" w:hAnsi="Arial" w:cs="Arial"/>
          <w:b/>
          <w:lang w:val="en-US"/>
        </w:rPr>
        <w:t xml:space="preserve"> Development Bank (</w:t>
      </w:r>
      <w:proofErr w:type="spellStart"/>
      <w:r w:rsidRPr="00790B40">
        <w:rPr>
          <w:rFonts w:ascii="Arial" w:hAnsi="Arial" w:cs="Arial"/>
          <w:b/>
          <w:lang w:val="en-US"/>
        </w:rPr>
        <w:t>KfW</w:t>
      </w:r>
      <w:proofErr w:type="spellEnd"/>
      <w:r w:rsidRPr="00790B40">
        <w:rPr>
          <w:rFonts w:ascii="Arial" w:hAnsi="Arial" w:cs="Arial"/>
          <w:b/>
          <w:lang w:val="en-US"/>
        </w:rPr>
        <w:t>) and the Republic of Armenia.</w:t>
      </w:r>
    </w:p>
    <w:p w:rsidR="00340125" w:rsidRPr="006C5259" w:rsidRDefault="00790B40" w:rsidP="00340125">
      <w:pPr>
        <w:spacing w:after="0" w:line="240" w:lineRule="auto"/>
        <w:ind w:left="1418" w:firstLine="6"/>
        <w:rPr>
          <w:rFonts w:ascii="Arial" w:hAnsi="Arial" w:cs="Arial"/>
          <w:lang w:val="en-US"/>
        </w:rPr>
      </w:pPr>
      <w:r w:rsidRPr="00790B40">
        <w:rPr>
          <w:rFonts w:ascii="Arial" w:hAnsi="Arial" w:cs="Arial"/>
          <w:lang w:val="en-US"/>
        </w:rPr>
        <w:t xml:space="preserve">Contract award follows the current </w:t>
      </w:r>
      <w:proofErr w:type="spellStart"/>
      <w:r w:rsidRPr="00790B40">
        <w:rPr>
          <w:rFonts w:ascii="Arial" w:hAnsi="Arial" w:cs="Arial"/>
          <w:lang w:val="en-US"/>
        </w:rPr>
        <w:t>KfW</w:t>
      </w:r>
      <w:proofErr w:type="spellEnd"/>
      <w:r w:rsidRPr="00640BAB">
        <w:rPr>
          <w:rFonts w:ascii="Arial" w:hAnsi="Arial" w:cs="Arial"/>
          <w:lang w:val="en-US"/>
        </w:rPr>
        <w:t xml:space="preserve"> </w:t>
      </w:r>
      <w:r w:rsidRPr="006C5259">
        <w:rPr>
          <w:rFonts w:ascii="Arial" w:hAnsi="Arial" w:cs="Arial"/>
          <w:lang w:val="en-US"/>
        </w:rPr>
        <w:t xml:space="preserve">Guidelines for Assignment of Consultants in Financial Co-operation with Partner Countries </w:t>
      </w:r>
    </w:p>
    <w:p w:rsidR="00790B40" w:rsidRPr="00640BAB" w:rsidRDefault="00790B40" w:rsidP="00340125">
      <w:pPr>
        <w:spacing w:after="240" w:line="240" w:lineRule="auto"/>
        <w:ind w:left="1418" w:firstLine="6"/>
        <w:rPr>
          <w:rFonts w:ascii="Arial" w:hAnsi="Arial" w:cs="Arial"/>
          <w:lang w:val="en-US"/>
        </w:rPr>
      </w:pPr>
      <w:r w:rsidRPr="00640BAB">
        <w:rPr>
          <w:rFonts w:ascii="Arial" w:hAnsi="Arial" w:cs="Arial"/>
          <w:lang w:val="en-US"/>
        </w:rPr>
        <w:t>(</w:t>
      </w:r>
      <w:proofErr w:type="gramStart"/>
      <w:r w:rsidRPr="00640BAB">
        <w:rPr>
          <w:rFonts w:ascii="Arial" w:hAnsi="Arial" w:cs="Arial"/>
          <w:lang w:val="en-US"/>
        </w:rPr>
        <w:t>see</w:t>
      </w:r>
      <w:proofErr w:type="gramEnd"/>
      <w:r w:rsidRPr="00640BAB">
        <w:rPr>
          <w:rFonts w:ascii="Arial" w:hAnsi="Arial" w:cs="Arial"/>
          <w:lang w:val="en-US"/>
        </w:rPr>
        <w:t xml:space="preserve"> </w:t>
      </w:r>
      <w:hyperlink r:id="rId8" w:history="1">
        <w:r w:rsidRPr="00640BAB">
          <w:rPr>
            <w:rFonts w:ascii="Arial" w:hAnsi="Arial" w:cs="Arial"/>
            <w:lang w:val="en-US"/>
          </w:rPr>
          <w:t>www.kfw.de</w:t>
        </w:r>
      </w:hyperlink>
      <w:r w:rsidRPr="00640BAB">
        <w:rPr>
          <w:rFonts w:ascii="Arial" w:hAnsi="Arial" w:cs="Arial"/>
          <w:lang w:val="en-US"/>
        </w:rPr>
        <w:t>).</w:t>
      </w:r>
    </w:p>
    <w:p w:rsidR="00790B40" w:rsidRPr="00790B40" w:rsidRDefault="00790B40" w:rsidP="00340125">
      <w:pPr>
        <w:spacing w:after="120"/>
        <w:ind w:left="357" w:right="3402" w:hanging="357"/>
        <w:outlineLvl w:val="0"/>
        <w:rPr>
          <w:rFonts w:ascii="Arial" w:hAnsi="Arial" w:cs="Arial"/>
          <w:lang w:val="en-US"/>
        </w:rPr>
      </w:pPr>
      <w:r w:rsidRPr="00790B40">
        <w:rPr>
          <w:rFonts w:ascii="Arial" w:hAnsi="Arial" w:cs="Arial"/>
          <w:b/>
          <w:lang w:val="en-US"/>
        </w:rPr>
        <w:t xml:space="preserve">Project </w:t>
      </w:r>
      <w:r w:rsidR="0003032C">
        <w:rPr>
          <w:rFonts w:ascii="Arial" w:hAnsi="Arial" w:cs="Arial"/>
          <w:b/>
          <w:lang w:val="en-US"/>
        </w:rPr>
        <w:t>M</w:t>
      </w:r>
      <w:r w:rsidRPr="00790B40">
        <w:rPr>
          <w:rFonts w:ascii="Arial" w:hAnsi="Arial" w:cs="Arial"/>
          <w:b/>
          <w:lang w:val="en-US"/>
        </w:rPr>
        <w:t>easures</w:t>
      </w:r>
    </w:p>
    <w:p w:rsidR="00790B40" w:rsidRPr="00790B40" w:rsidRDefault="00790B40" w:rsidP="006C5259">
      <w:pPr>
        <w:spacing w:after="120"/>
        <w:jc w:val="both"/>
        <w:rPr>
          <w:rFonts w:ascii="Arial" w:hAnsi="Arial" w:cs="Arial"/>
          <w:bCs/>
          <w:lang w:val="en-GB"/>
        </w:rPr>
      </w:pPr>
      <w:r w:rsidRPr="00790B40">
        <w:rPr>
          <w:rFonts w:ascii="Arial" w:hAnsi="Arial" w:cs="Arial"/>
          <w:bCs/>
          <w:lang w:val="en-GB"/>
        </w:rPr>
        <w:t>The Government of the Republic of Armenia and the Government of the Federal Republic of Germany agreed on financing the “</w:t>
      </w:r>
      <w:r w:rsidRPr="00790B40">
        <w:rPr>
          <w:rFonts w:ascii="Arial" w:hAnsi="Arial" w:cs="Arial"/>
          <w:lang w:val="en-US"/>
        </w:rPr>
        <w:t xml:space="preserve">IWRM Akhouryan </w:t>
      </w:r>
      <w:r w:rsidRPr="00790B40">
        <w:rPr>
          <w:rFonts w:ascii="Arial" w:hAnsi="Arial" w:cs="Arial"/>
          <w:bCs/>
          <w:lang w:val="en-GB"/>
        </w:rPr>
        <w:t xml:space="preserve">- Project for Construction of </w:t>
      </w:r>
      <w:proofErr w:type="spellStart"/>
      <w:r w:rsidRPr="00790B40">
        <w:rPr>
          <w:rFonts w:ascii="Arial" w:hAnsi="Arial" w:cs="Arial"/>
          <w:bCs/>
          <w:lang w:val="en-GB"/>
        </w:rPr>
        <w:t>Kaps</w:t>
      </w:r>
      <w:proofErr w:type="spellEnd"/>
      <w:r w:rsidRPr="00790B40">
        <w:rPr>
          <w:rFonts w:ascii="Arial" w:hAnsi="Arial" w:cs="Arial"/>
          <w:bCs/>
          <w:lang w:val="en-GB"/>
        </w:rPr>
        <w:t xml:space="preserve"> Reser</w:t>
      </w:r>
      <w:r>
        <w:rPr>
          <w:rFonts w:ascii="Arial" w:hAnsi="Arial" w:cs="Arial"/>
          <w:bCs/>
          <w:lang w:val="en-GB"/>
        </w:rPr>
        <w:softHyphen/>
      </w:r>
      <w:r>
        <w:rPr>
          <w:rFonts w:ascii="Arial" w:hAnsi="Arial" w:cs="Arial"/>
          <w:bCs/>
          <w:lang w:val="en-GB"/>
        </w:rPr>
        <w:softHyphen/>
      </w:r>
      <w:r>
        <w:rPr>
          <w:rFonts w:ascii="Arial" w:hAnsi="Arial" w:cs="Arial"/>
          <w:bCs/>
          <w:lang w:val="en-GB"/>
        </w:rPr>
        <w:softHyphen/>
      </w:r>
      <w:r w:rsidR="00340125">
        <w:rPr>
          <w:rFonts w:ascii="Arial" w:hAnsi="Arial" w:cs="Arial"/>
          <w:bCs/>
          <w:lang w:val="en-GB"/>
        </w:rPr>
        <w:softHyphen/>
      </w:r>
      <w:r w:rsidRPr="00790B40">
        <w:rPr>
          <w:rFonts w:ascii="Arial" w:hAnsi="Arial" w:cs="Arial"/>
          <w:bCs/>
          <w:lang w:val="en-GB"/>
        </w:rPr>
        <w:t xml:space="preserve">voir and </w:t>
      </w:r>
      <w:proofErr w:type="spellStart"/>
      <w:r w:rsidRPr="00790B40">
        <w:rPr>
          <w:rFonts w:ascii="Arial" w:hAnsi="Arial" w:cs="Arial"/>
          <w:bCs/>
          <w:lang w:val="en-GB"/>
        </w:rPr>
        <w:t>Kaps</w:t>
      </w:r>
      <w:proofErr w:type="spellEnd"/>
      <w:r w:rsidRPr="00790B40">
        <w:rPr>
          <w:rFonts w:ascii="Arial" w:hAnsi="Arial" w:cs="Arial"/>
          <w:bCs/>
          <w:lang w:val="en-GB"/>
        </w:rPr>
        <w:t xml:space="preserve"> Gravity Irrigation System (the Project)”. The Project concerns the com</w:t>
      </w:r>
      <w:r w:rsidR="00340125">
        <w:rPr>
          <w:rFonts w:ascii="Arial" w:hAnsi="Arial" w:cs="Arial"/>
          <w:bCs/>
          <w:lang w:val="en-GB"/>
        </w:rPr>
        <w:softHyphen/>
      </w:r>
      <w:r w:rsidRPr="00790B40">
        <w:rPr>
          <w:rFonts w:ascii="Arial" w:hAnsi="Arial" w:cs="Arial"/>
          <w:bCs/>
          <w:lang w:val="en-GB"/>
        </w:rPr>
        <w:t>ple</w:t>
      </w:r>
      <w:r w:rsidR="00340125">
        <w:rPr>
          <w:rFonts w:ascii="Arial" w:hAnsi="Arial" w:cs="Arial"/>
          <w:bCs/>
          <w:lang w:val="en-GB"/>
        </w:rPr>
        <w:softHyphen/>
      </w:r>
      <w:r w:rsidRPr="00790B40">
        <w:rPr>
          <w:rFonts w:ascii="Arial" w:hAnsi="Arial" w:cs="Arial"/>
          <w:bCs/>
          <w:lang w:val="en-GB"/>
        </w:rPr>
        <w:t xml:space="preserve">tion of the construction of </w:t>
      </w:r>
      <w:proofErr w:type="spellStart"/>
      <w:r w:rsidRPr="00790B40">
        <w:rPr>
          <w:rFonts w:ascii="Arial" w:hAnsi="Arial" w:cs="Arial"/>
          <w:bCs/>
          <w:lang w:val="en-GB"/>
        </w:rPr>
        <w:t>Kaps</w:t>
      </w:r>
      <w:proofErr w:type="spellEnd"/>
      <w:r w:rsidRPr="00790B40">
        <w:rPr>
          <w:rFonts w:ascii="Arial" w:hAnsi="Arial" w:cs="Arial"/>
          <w:bCs/>
          <w:lang w:val="en-GB"/>
        </w:rPr>
        <w:t xml:space="preserve"> Dam and Reservoir and the respective Irrigation System at the Akhouryan River near Gyumri, Province of Shirak, which was started but not complet</w:t>
      </w:r>
      <w:r w:rsidR="00340125">
        <w:rPr>
          <w:rFonts w:ascii="Arial" w:hAnsi="Arial" w:cs="Arial"/>
          <w:bCs/>
          <w:lang w:val="en-GB"/>
        </w:rPr>
        <w:softHyphen/>
      </w:r>
      <w:r w:rsidR="00340125">
        <w:rPr>
          <w:rFonts w:ascii="Arial" w:hAnsi="Arial" w:cs="Arial"/>
          <w:bCs/>
          <w:lang w:val="en-GB"/>
        </w:rPr>
        <w:softHyphen/>
      </w:r>
      <w:r w:rsidRPr="00790B40">
        <w:rPr>
          <w:rFonts w:ascii="Arial" w:hAnsi="Arial" w:cs="Arial"/>
          <w:bCs/>
          <w:lang w:val="en-GB"/>
        </w:rPr>
        <w:t xml:space="preserve">ed due to worsening of economic situation which followed the devastating </w:t>
      </w:r>
      <w:proofErr w:type="spellStart"/>
      <w:r w:rsidRPr="00790B40">
        <w:rPr>
          <w:rFonts w:ascii="Arial" w:hAnsi="Arial" w:cs="Arial"/>
          <w:bCs/>
          <w:lang w:val="en-GB"/>
        </w:rPr>
        <w:t>Spitak</w:t>
      </w:r>
      <w:proofErr w:type="spellEnd"/>
      <w:r w:rsidRPr="00790B40">
        <w:rPr>
          <w:rFonts w:ascii="Arial" w:hAnsi="Arial" w:cs="Arial"/>
          <w:bCs/>
          <w:lang w:val="en-GB"/>
        </w:rPr>
        <w:t xml:space="preserve"> earthquake in 1988 and the collapse of Soviet Union in 1991.</w:t>
      </w:r>
    </w:p>
    <w:p w:rsidR="00640BAB" w:rsidRDefault="00790B40" w:rsidP="006C5259">
      <w:pPr>
        <w:jc w:val="both"/>
        <w:rPr>
          <w:rFonts w:ascii="Arial" w:hAnsi="Arial" w:cs="Arial"/>
          <w:lang w:val="en-US"/>
        </w:rPr>
      </w:pPr>
      <w:r w:rsidRPr="00790B40">
        <w:rPr>
          <w:rFonts w:ascii="Arial" w:hAnsi="Arial" w:cs="Arial"/>
          <w:bCs/>
          <w:lang w:val="en-GB"/>
        </w:rPr>
        <w:t xml:space="preserve">The Project Executing Agency (PEA) and Employer for the Consulting Services </w:t>
      </w:r>
      <w:r w:rsidRPr="00790B40">
        <w:rPr>
          <w:rFonts w:ascii="Arial" w:hAnsi="Arial" w:cs="Arial"/>
          <w:lang w:val="en-US"/>
        </w:rPr>
        <w:t xml:space="preserve">“Water Sector Projects Implementation Unit” State Agency of </w:t>
      </w:r>
      <w:r w:rsidRPr="00790B40">
        <w:rPr>
          <w:rFonts w:ascii="Arial" w:hAnsi="Arial" w:cs="Arial"/>
          <w:bCs/>
          <w:lang w:val="en-GB"/>
        </w:rPr>
        <w:t>"</w:t>
      </w:r>
      <w:r w:rsidRPr="00790B40">
        <w:rPr>
          <w:rFonts w:ascii="Arial" w:hAnsi="Arial" w:cs="Arial"/>
          <w:lang w:val="en-US"/>
        </w:rPr>
        <w:t>State Committee of Water Economy of the RA Ministry of Agriculture</w:t>
      </w:r>
      <w:r w:rsidRPr="00790B40">
        <w:rPr>
          <w:rFonts w:ascii="Arial" w:hAnsi="Arial" w:cs="Arial"/>
          <w:bCs/>
          <w:lang w:val="en-GB"/>
        </w:rPr>
        <w:t>" intend</w:t>
      </w:r>
      <w:r w:rsidR="00640BAB">
        <w:rPr>
          <w:rFonts w:ascii="Arial" w:hAnsi="Arial" w:cs="Arial"/>
          <w:bCs/>
          <w:lang w:val="en-GB"/>
        </w:rPr>
        <w:t>s</w:t>
      </w:r>
      <w:r w:rsidRPr="00790B40">
        <w:rPr>
          <w:rFonts w:ascii="Arial" w:hAnsi="Arial" w:cs="Arial"/>
          <w:bCs/>
          <w:lang w:val="en-GB"/>
        </w:rPr>
        <w:t xml:space="preserve"> to engage internationally several individual </w:t>
      </w:r>
      <w:r w:rsidR="00850E89">
        <w:rPr>
          <w:rFonts w:ascii="Arial" w:hAnsi="Arial" w:cs="Arial"/>
          <w:bCs/>
          <w:lang w:val="en-GB"/>
        </w:rPr>
        <w:t>S</w:t>
      </w:r>
      <w:r w:rsidR="00640BAB">
        <w:rPr>
          <w:rFonts w:ascii="Arial" w:hAnsi="Arial" w:cs="Arial"/>
          <w:bCs/>
          <w:lang w:val="en-GB"/>
        </w:rPr>
        <w:t>pecialists</w:t>
      </w:r>
      <w:r w:rsidR="00640BAB" w:rsidRPr="00790B40">
        <w:rPr>
          <w:rFonts w:ascii="Arial" w:hAnsi="Arial" w:cs="Arial"/>
          <w:bCs/>
          <w:lang w:val="en-GB"/>
        </w:rPr>
        <w:t xml:space="preserve"> </w:t>
      </w:r>
      <w:r w:rsidRPr="00790B40">
        <w:rPr>
          <w:rFonts w:ascii="Arial" w:hAnsi="Arial" w:cs="Arial"/>
          <w:bCs/>
          <w:lang w:val="en-GB"/>
        </w:rPr>
        <w:t>to be part of the Panel of Experts (</w:t>
      </w:r>
      <w:proofErr w:type="spellStart"/>
      <w:r w:rsidRPr="00790B40">
        <w:rPr>
          <w:rFonts w:ascii="Arial" w:hAnsi="Arial" w:cs="Arial"/>
          <w:bCs/>
          <w:lang w:val="en-GB"/>
        </w:rPr>
        <w:t>PoE</w:t>
      </w:r>
      <w:proofErr w:type="spellEnd"/>
      <w:r w:rsidRPr="00790B40">
        <w:rPr>
          <w:rFonts w:ascii="Arial" w:hAnsi="Arial" w:cs="Arial"/>
          <w:bCs/>
          <w:lang w:val="en-GB"/>
        </w:rPr>
        <w:t>)</w:t>
      </w:r>
      <w:r w:rsidR="000F1A77">
        <w:rPr>
          <w:rFonts w:ascii="Arial" w:hAnsi="Arial" w:cs="Arial"/>
          <w:bCs/>
          <w:lang w:val="en-GB"/>
        </w:rPr>
        <w:t xml:space="preserve"> responsible for all issues covering engineering and dam safety as well as all environmental and social safeguard aspects</w:t>
      </w:r>
      <w:r w:rsidRPr="00790B40">
        <w:rPr>
          <w:rFonts w:ascii="Arial" w:hAnsi="Arial" w:cs="Arial"/>
          <w:bCs/>
          <w:lang w:val="en-GB"/>
        </w:rPr>
        <w:t xml:space="preserve">. </w:t>
      </w:r>
      <w:r w:rsidRPr="00790B40">
        <w:rPr>
          <w:rFonts w:ascii="Arial" w:hAnsi="Arial" w:cs="Arial"/>
          <w:lang w:val="en-US"/>
        </w:rPr>
        <w:t>The consultants shall be independent, hired on a competitive basis and will not be con</w:t>
      </w:r>
      <w:r w:rsidRPr="00790B40">
        <w:rPr>
          <w:rFonts w:ascii="Arial" w:hAnsi="Arial" w:cs="Arial"/>
          <w:lang w:val="en-US"/>
        </w:rPr>
        <w:softHyphen/>
        <w:t>nected to the Design and Implementation</w:t>
      </w:r>
      <w:r w:rsidR="006E27C7">
        <w:rPr>
          <w:rFonts w:ascii="Arial" w:hAnsi="Arial" w:cs="Arial"/>
          <w:lang w:val="en-US"/>
        </w:rPr>
        <w:t>- / ESIA-</w:t>
      </w:r>
      <w:r w:rsidRPr="00790B40">
        <w:rPr>
          <w:rFonts w:ascii="Arial" w:hAnsi="Arial" w:cs="Arial"/>
          <w:lang w:val="en-US"/>
        </w:rPr>
        <w:t xml:space="preserve"> Consultant of the project, or the Contractor, or any other entity assuming a role which might cause a conflict of interest situation.</w:t>
      </w:r>
    </w:p>
    <w:p w:rsidR="00640BAB" w:rsidRDefault="00640BAB" w:rsidP="006C5259">
      <w:pPr>
        <w:jc w:val="both"/>
        <w:rPr>
          <w:rFonts w:ascii="Arial" w:hAnsi="Arial" w:cs="Arial"/>
          <w:lang w:val="en-US"/>
        </w:rPr>
      </w:pPr>
      <w:r w:rsidRPr="00640BAB">
        <w:rPr>
          <w:rFonts w:ascii="Arial" w:hAnsi="Arial" w:cs="Arial"/>
          <w:lang w:val="en-US"/>
        </w:rPr>
        <w:t xml:space="preserve">The </w:t>
      </w:r>
      <w:proofErr w:type="spellStart"/>
      <w:r>
        <w:rPr>
          <w:rFonts w:ascii="Arial" w:hAnsi="Arial" w:cs="Arial"/>
          <w:lang w:val="en-US"/>
        </w:rPr>
        <w:t>PoE</w:t>
      </w:r>
      <w:r w:rsidR="00FF4516">
        <w:rPr>
          <w:rFonts w:ascii="Arial" w:hAnsi="Arial" w:cs="Arial"/>
          <w:lang w:val="en-US"/>
        </w:rPr>
        <w:t>`s</w:t>
      </w:r>
      <w:proofErr w:type="spellEnd"/>
      <w:r w:rsidR="00FF4516">
        <w:rPr>
          <w:rFonts w:ascii="Arial" w:hAnsi="Arial" w:cs="Arial"/>
          <w:lang w:val="en-US"/>
        </w:rPr>
        <w:t xml:space="preserve"> mission</w:t>
      </w:r>
      <w:r w:rsidRPr="00640BAB">
        <w:rPr>
          <w:rFonts w:ascii="Arial" w:hAnsi="Arial" w:cs="Arial"/>
          <w:lang w:val="en-US"/>
        </w:rPr>
        <w:t xml:space="preserve"> shall be </w:t>
      </w:r>
      <w:r w:rsidR="00E02E6D">
        <w:rPr>
          <w:rFonts w:ascii="Arial" w:hAnsi="Arial" w:cs="Arial"/>
          <w:lang w:val="en-US"/>
        </w:rPr>
        <w:t>in compliance</w:t>
      </w:r>
      <w:r w:rsidRPr="00640BAB">
        <w:rPr>
          <w:rFonts w:ascii="Arial" w:hAnsi="Arial" w:cs="Arial"/>
          <w:lang w:val="en-US"/>
        </w:rPr>
        <w:t xml:space="preserve"> with Armenian</w:t>
      </w:r>
      <w:r w:rsidR="00E02E6D">
        <w:rPr>
          <w:rFonts w:ascii="Arial" w:hAnsi="Arial" w:cs="Arial"/>
          <w:lang w:val="en-US"/>
        </w:rPr>
        <w:t xml:space="preserve"> laws and regulations, EU Direc</w:t>
      </w:r>
      <w:r w:rsidRPr="00640BAB">
        <w:rPr>
          <w:rFonts w:ascii="Arial" w:hAnsi="Arial" w:cs="Arial"/>
          <w:lang w:val="en-US"/>
        </w:rPr>
        <w:t xml:space="preserve">tives, with international good practices as well as, but not necessary limited to the </w:t>
      </w:r>
      <w:proofErr w:type="spellStart"/>
      <w:r w:rsidRPr="00640BAB">
        <w:rPr>
          <w:rFonts w:ascii="Arial" w:hAnsi="Arial" w:cs="Arial"/>
          <w:lang w:val="en-US"/>
        </w:rPr>
        <w:t>Sustaina-bility</w:t>
      </w:r>
      <w:proofErr w:type="spellEnd"/>
      <w:r w:rsidRPr="00640BAB">
        <w:rPr>
          <w:rFonts w:ascii="Arial" w:hAnsi="Arial" w:cs="Arial"/>
          <w:lang w:val="en-US"/>
        </w:rPr>
        <w:t xml:space="preserve"> Guidelines of </w:t>
      </w:r>
      <w:proofErr w:type="spellStart"/>
      <w:r w:rsidRPr="00640BAB">
        <w:rPr>
          <w:rFonts w:ascii="Arial" w:hAnsi="Arial" w:cs="Arial"/>
          <w:lang w:val="en-US"/>
        </w:rPr>
        <w:t>KfW</w:t>
      </w:r>
      <w:proofErr w:type="spellEnd"/>
      <w:r w:rsidRPr="00640BAB">
        <w:rPr>
          <w:rFonts w:ascii="Arial" w:hAnsi="Arial" w:cs="Arial"/>
          <w:lang w:val="en-US"/>
        </w:rPr>
        <w:t xml:space="preserve"> Development Bank, BMZ Guidelines on Incorporating Human Rights Standards and Principles, World Commission on Dams 2000 Guidelines, Safeguard Policies of the World Bank, Environmental, Health, and Safety (“EHS”) Guidelines of the World Bank Group, Standards and Guidelines of the </w:t>
      </w:r>
      <w:proofErr w:type="spellStart"/>
      <w:r w:rsidRPr="00640BAB">
        <w:rPr>
          <w:rFonts w:ascii="Arial" w:hAnsi="Arial" w:cs="Arial"/>
          <w:lang w:val="en-US"/>
        </w:rPr>
        <w:t>Organisation</w:t>
      </w:r>
      <w:proofErr w:type="spellEnd"/>
      <w:r w:rsidRPr="00640BAB">
        <w:rPr>
          <w:rFonts w:ascii="Arial" w:hAnsi="Arial" w:cs="Arial"/>
          <w:lang w:val="en-US"/>
        </w:rPr>
        <w:t xml:space="preserve"> for Economic Co-operation and </w:t>
      </w:r>
      <w:proofErr w:type="spellStart"/>
      <w:r w:rsidRPr="00640BAB">
        <w:rPr>
          <w:rFonts w:ascii="Arial" w:hAnsi="Arial" w:cs="Arial"/>
          <w:lang w:val="en-US"/>
        </w:rPr>
        <w:t>Devel-opment</w:t>
      </w:r>
      <w:proofErr w:type="spellEnd"/>
      <w:r w:rsidRPr="00640BAB">
        <w:rPr>
          <w:rFonts w:ascii="Arial" w:hAnsi="Arial" w:cs="Arial"/>
          <w:lang w:val="en-US"/>
        </w:rPr>
        <w:t xml:space="preserve"> (OECD) and Standards and Guidelines of the International Commission on Large Dams (ICOLD).</w:t>
      </w:r>
    </w:p>
    <w:p w:rsidR="00790B40" w:rsidRPr="00790B40" w:rsidRDefault="00790B40" w:rsidP="006C5259">
      <w:pPr>
        <w:jc w:val="both"/>
        <w:rPr>
          <w:rFonts w:ascii="Arial" w:hAnsi="Arial" w:cs="Arial"/>
          <w:lang w:val="en-US"/>
        </w:rPr>
      </w:pPr>
      <w:r w:rsidRPr="00790B40">
        <w:rPr>
          <w:rFonts w:ascii="Arial" w:hAnsi="Arial" w:cs="Arial"/>
          <w:bCs/>
          <w:lang w:val="en-GB"/>
        </w:rPr>
        <w:lastRenderedPageBreak/>
        <w:t xml:space="preserve">The PEA hereby invites qualified independent </w:t>
      </w:r>
      <w:r w:rsidR="00850E89">
        <w:rPr>
          <w:rFonts w:ascii="Arial" w:hAnsi="Arial" w:cs="Arial"/>
          <w:bCs/>
          <w:lang w:val="en-GB"/>
        </w:rPr>
        <w:t>S</w:t>
      </w:r>
      <w:r w:rsidR="006E27C7">
        <w:rPr>
          <w:rFonts w:ascii="Arial" w:hAnsi="Arial" w:cs="Arial"/>
          <w:bCs/>
          <w:lang w:val="en-GB"/>
        </w:rPr>
        <w:t>pecialists</w:t>
      </w:r>
      <w:r w:rsidR="006E27C7" w:rsidRPr="00790B40">
        <w:rPr>
          <w:rFonts w:ascii="Arial" w:hAnsi="Arial" w:cs="Arial"/>
          <w:bCs/>
          <w:lang w:val="en-GB"/>
        </w:rPr>
        <w:t xml:space="preserve"> </w:t>
      </w:r>
      <w:r w:rsidRPr="00790B40">
        <w:rPr>
          <w:rFonts w:ascii="Arial" w:hAnsi="Arial" w:cs="Arial"/>
          <w:bCs/>
          <w:lang w:val="en-GB"/>
        </w:rPr>
        <w:t xml:space="preserve">to submit </w:t>
      </w:r>
      <w:r w:rsidR="00060565">
        <w:rPr>
          <w:rFonts w:ascii="Arial" w:hAnsi="Arial" w:cs="Arial"/>
          <w:bCs/>
          <w:lang w:val="en-GB"/>
        </w:rPr>
        <w:t xml:space="preserve">(electronically) </w:t>
      </w:r>
      <w:r w:rsidR="006E27C7">
        <w:rPr>
          <w:rFonts w:ascii="Arial" w:hAnsi="Arial" w:cs="Arial"/>
          <w:bCs/>
          <w:lang w:val="en-GB"/>
        </w:rPr>
        <w:t>their Expression of Interest</w:t>
      </w:r>
      <w:r w:rsidRPr="00790B40">
        <w:rPr>
          <w:rFonts w:ascii="Arial" w:hAnsi="Arial" w:cs="Arial"/>
          <w:bCs/>
          <w:lang w:val="en-GB"/>
        </w:rPr>
        <w:t xml:space="preserve"> </w:t>
      </w:r>
      <w:r w:rsidR="00450B57">
        <w:rPr>
          <w:rFonts w:ascii="Arial" w:hAnsi="Arial" w:cs="Arial"/>
          <w:bCs/>
          <w:lang w:val="en-GB"/>
        </w:rPr>
        <w:t>(</w:t>
      </w:r>
      <w:proofErr w:type="spellStart"/>
      <w:r w:rsidR="00450B57">
        <w:rPr>
          <w:rFonts w:ascii="Arial" w:hAnsi="Arial" w:cs="Arial"/>
          <w:bCs/>
          <w:lang w:val="en-GB"/>
        </w:rPr>
        <w:t>EoI</w:t>
      </w:r>
      <w:proofErr w:type="spellEnd"/>
      <w:r w:rsidR="00450B57">
        <w:rPr>
          <w:rFonts w:ascii="Arial" w:hAnsi="Arial" w:cs="Arial"/>
          <w:bCs/>
          <w:lang w:val="en-GB"/>
        </w:rPr>
        <w:t xml:space="preserve"> Letter, CV and </w:t>
      </w:r>
      <w:proofErr w:type="spellStart"/>
      <w:r w:rsidR="006E27C7">
        <w:rPr>
          <w:rFonts w:ascii="Arial" w:hAnsi="Arial" w:cs="Arial"/>
          <w:bCs/>
          <w:lang w:val="en-GB"/>
        </w:rPr>
        <w:t>PoE</w:t>
      </w:r>
      <w:proofErr w:type="spellEnd"/>
      <w:r w:rsidR="006E27C7">
        <w:rPr>
          <w:rFonts w:ascii="Arial" w:hAnsi="Arial" w:cs="Arial"/>
          <w:bCs/>
          <w:lang w:val="en-GB"/>
        </w:rPr>
        <w:t>-</w:t>
      </w:r>
      <w:r w:rsidR="00450B57">
        <w:rPr>
          <w:rFonts w:ascii="Arial" w:hAnsi="Arial" w:cs="Arial"/>
          <w:bCs/>
          <w:lang w:val="en-GB"/>
        </w:rPr>
        <w:t>Referen</w:t>
      </w:r>
      <w:r w:rsidR="00450B57">
        <w:rPr>
          <w:rFonts w:ascii="Arial" w:hAnsi="Arial" w:cs="Arial"/>
          <w:bCs/>
          <w:lang w:val="en-GB"/>
        </w:rPr>
        <w:softHyphen/>
      </w:r>
      <w:r w:rsidR="00450B57">
        <w:rPr>
          <w:rFonts w:ascii="Arial" w:hAnsi="Arial" w:cs="Arial"/>
          <w:bCs/>
          <w:lang w:val="en-GB"/>
        </w:rPr>
        <w:softHyphen/>
        <w:t xml:space="preserve">ces) </w:t>
      </w:r>
      <w:r w:rsidR="00574FF4">
        <w:rPr>
          <w:rFonts w:ascii="Arial" w:hAnsi="Arial" w:cs="Arial"/>
          <w:bCs/>
          <w:lang w:val="en-GB"/>
        </w:rPr>
        <w:t xml:space="preserve">for </w:t>
      </w:r>
      <w:r w:rsidR="006E27C7">
        <w:rPr>
          <w:rFonts w:ascii="Arial" w:hAnsi="Arial" w:cs="Arial"/>
          <w:bCs/>
          <w:lang w:val="en-GB"/>
        </w:rPr>
        <w:t xml:space="preserve">participation in the </w:t>
      </w:r>
      <w:proofErr w:type="spellStart"/>
      <w:r w:rsidR="006E27C7">
        <w:rPr>
          <w:rFonts w:ascii="Arial" w:hAnsi="Arial" w:cs="Arial"/>
          <w:bCs/>
          <w:lang w:val="en-GB"/>
        </w:rPr>
        <w:t>PoE</w:t>
      </w:r>
      <w:proofErr w:type="spellEnd"/>
      <w:r w:rsidR="006E27C7">
        <w:rPr>
          <w:rFonts w:ascii="Arial" w:hAnsi="Arial" w:cs="Arial"/>
          <w:bCs/>
          <w:lang w:val="en-GB"/>
        </w:rPr>
        <w:t xml:space="preserve"> and the reference to the subject to the PEA </w:t>
      </w:r>
      <w:r w:rsidR="006E27C7" w:rsidRPr="006E27C7">
        <w:rPr>
          <w:rFonts w:ascii="Arial" w:hAnsi="Arial" w:cs="Arial"/>
          <w:bCs/>
          <w:lang w:val="en-GB"/>
        </w:rPr>
        <w:t>(</w:t>
      </w:r>
      <w:hyperlink r:id="rId9" w:history="1">
        <w:r w:rsidR="006E27C7" w:rsidRPr="006C5259">
          <w:rPr>
            <w:rStyle w:val="Hyperlink"/>
          </w:rPr>
          <w:t>fmelikyan@wsdp.am</w:t>
        </w:r>
      </w:hyperlink>
      <w:r w:rsidR="006E27C7" w:rsidRPr="006E27C7">
        <w:rPr>
          <w:rFonts w:ascii="Arial" w:hAnsi="Arial" w:cs="Arial"/>
          <w:bCs/>
          <w:lang w:val="en-GB"/>
        </w:rPr>
        <w:t>)</w:t>
      </w:r>
      <w:r w:rsidR="006E27C7">
        <w:rPr>
          <w:rFonts w:ascii="Arial" w:hAnsi="Arial" w:cs="Arial"/>
          <w:bCs/>
          <w:lang w:val="en-GB"/>
        </w:rPr>
        <w:t xml:space="preserve"> and the Tender Agent (</w:t>
      </w:r>
      <w:hyperlink r:id="rId10" w:history="1">
        <w:r w:rsidR="006E27C7" w:rsidRPr="00790B40">
          <w:rPr>
            <w:rStyle w:val="Hyperlink"/>
            <w:rFonts w:ascii="Arial" w:hAnsi="Arial" w:cs="Arial"/>
          </w:rPr>
          <w:t>walter.klemm@gmx.com</w:t>
        </w:r>
      </w:hyperlink>
      <w:r w:rsidR="006E27C7">
        <w:rPr>
          <w:rFonts w:ascii="Arial" w:hAnsi="Arial" w:cs="Arial"/>
          <w:bCs/>
          <w:lang w:val="en-GB"/>
        </w:rPr>
        <w:t>)</w:t>
      </w:r>
      <w:r w:rsidRPr="00790B40">
        <w:rPr>
          <w:rFonts w:ascii="Arial" w:hAnsi="Arial" w:cs="Arial"/>
          <w:bCs/>
          <w:lang w:val="en-GB"/>
        </w:rPr>
        <w:t xml:space="preserve">. </w:t>
      </w:r>
      <w:r w:rsidRPr="00790B40">
        <w:rPr>
          <w:rFonts w:ascii="Arial" w:hAnsi="Arial" w:cs="Arial"/>
          <w:lang w:val="en-US"/>
        </w:rPr>
        <w:t xml:space="preserve"> </w:t>
      </w:r>
    </w:p>
    <w:p w:rsidR="00790B40" w:rsidRPr="00790B40" w:rsidRDefault="00574FF4" w:rsidP="00340125">
      <w:pPr>
        <w:spacing w:before="240" w:after="120"/>
        <w:ind w:left="357" w:right="3402" w:hanging="357"/>
        <w:outlineLvl w:val="0"/>
        <w:rPr>
          <w:rFonts w:ascii="Arial" w:hAnsi="Arial" w:cs="Arial"/>
          <w:b/>
          <w:lang w:val="en-US"/>
        </w:rPr>
      </w:pPr>
      <w:r>
        <w:rPr>
          <w:rFonts w:ascii="Arial" w:hAnsi="Arial" w:cs="Arial"/>
          <w:b/>
          <w:lang w:val="en-US"/>
        </w:rPr>
        <w:t xml:space="preserve">Requested </w:t>
      </w:r>
      <w:r w:rsidR="00FF4516">
        <w:rPr>
          <w:rFonts w:ascii="Arial" w:hAnsi="Arial" w:cs="Arial"/>
          <w:b/>
          <w:lang w:val="en-US"/>
        </w:rPr>
        <w:t>Expert</w:t>
      </w:r>
      <w:r w:rsidR="006E27C7">
        <w:rPr>
          <w:rFonts w:ascii="Arial" w:hAnsi="Arial" w:cs="Arial"/>
          <w:b/>
          <w:lang w:val="en-US"/>
        </w:rPr>
        <w:t xml:space="preserve"> </w:t>
      </w:r>
      <w:r w:rsidR="00340125">
        <w:rPr>
          <w:rFonts w:ascii="Arial" w:hAnsi="Arial" w:cs="Arial"/>
          <w:b/>
          <w:lang w:val="en-US"/>
        </w:rPr>
        <w:t>S</w:t>
      </w:r>
      <w:r w:rsidR="00790B40" w:rsidRPr="00790B40">
        <w:rPr>
          <w:rFonts w:ascii="Arial" w:hAnsi="Arial" w:cs="Arial"/>
          <w:b/>
          <w:lang w:val="en-US"/>
        </w:rPr>
        <w:t>ervices</w:t>
      </w:r>
    </w:p>
    <w:p w:rsidR="000F1A77" w:rsidRDefault="00790B40" w:rsidP="000F1A77">
      <w:pPr>
        <w:rPr>
          <w:rFonts w:ascii="Arial" w:hAnsi="Arial" w:cs="Arial"/>
          <w:lang w:val="en-GB"/>
        </w:rPr>
      </w:pPr>
      <w:r w:rsidRPr="00790B40">
        <w:rPr>
          <w:rFonts w:ascii="Arial" w:hAnsi="Arial" w:cs="Arial"/>
          <w:lang w:val="en-GB"/>
        </w:rPr>
        <w:t xml:space="preserve">The </w:t>
      </w:r>
      <w:r w:rsidR="00FF4516">
        <w:rPr>
          <w:rFonts w:ascii="Arial" w:hAnsi="Arial" w:cs="Arial"/>
          <w:lang w:val="en-GB"/>
        </w:rPr>
        <w:t>expert</w:t>
      </w:r>
      <w:r w:rsidR="006E27C7" w:rsidRPr="00790B40">
        <w:rPr>
          <w:rFonts w:ascii="Arial" w:hAnsi="Arial" w:cs="Arial"/>
          <w:lang w:val="en-GB"/>
        </w:rPr>
        <w:t xml:space="preserve"> </w:t>
      </w:r>
      <w:r w:rsidRPr="00790B40">
        <w:rPr>
          <w:rFonts w:ascii="Arial" w:hAnsi="Arial" w:cs="Arial"/>
          <w:lang w:val="en-GB"/>
        </w:rPr>
        <w:t>services under the assignment comprise the following main activities inter alia:</w:t>
      </w:r>
      <w:r w:rsidR="000F1A77">
        <w:rPr>
          <w:rFonts w:ascii="Arial" w:hAnsi="Arial" w:cs="Arial"/>
          <w:lang w:val="en-GB"/>
        </w:rPr>
        <w:t xml:space="preserve"> </w:t>
      </w:r>
    </w:p>
    <w:p w:rsidR="00A1632C" w:rsidRPr="00790B40" w:rsidRDefault="00A1632C" w:rsidP="00933432">
      <w:pPr>
        <w:pStyle w:val="ListParagraph"/>
        <w:numPr>
          <w:ilvl w:val="0"/>
          <w:numId w:val="4"/>
        </w:numPr>
        <w:spacing w:before="120" w:after="0" w:line="240" w:lineRule="auto"/>
        <w:rPr>
          <w:rFonts w:ascii="Arial" w:hAnsi="Arial" w:cs="Arial"/>
        </w:rPr>
      </w:pPr>
      <w:r w:rsidRPr="00790B40">
        <w:rPr>
          <w:rFonts w:ascii="Arial" w:hAnsi="Arial" w:cs="Arial"/>
        </w:rPr>
        <w:t xml:space="preserve">Ensurance of due diligence and international quality standards in </w:t>
      </w:r>
      <w:r w:rsidR="00FF4516">
        <w:rPr>
          <w:rFonts w:ascii="Arial" w:hAnsi="Arial" w:cs="Arial"/>
        </w:rPr>
        <w:t>all</w:t>
      </w:r>
      <w:r w:rsidR="00FF4516" w:rsidRPr="00790B40">
        <w:rPr>
          <w:rFonts w:ascii="Arial" w:hAnsi="Arial" w:cs="Arial"/>
        </w:rPr>
        <w:t xml:space="preserve"> </w:t>
      </w:r>
      <w:r w:rsidRPr="00790B40">
        <w:rPr>
          <w:rFonts w:ascii="Arial" w:hAnsi="Arial" w:cs="Arial"/>
        </w:rPr>
        <w:t>studies, including integration of international standards for data, methodologies, benchmarks for impacts, and design criteria</w:t>
      </w:r>
      <w:r w:rsidR="00FF4516">
        <w:rPr>
          <w:rFonts w:ascii="Arial" w:hAnsi="Arial" w:cs="Arial"/>
        </w:rPr>
        <w:t>, as well as during implementation and commissioning</w:t>
      </w:r>
      <w:r w:rsidRPr="00790B40">
        <w:rPr>
          <w:rFonts w:ascii="Arial" w:hAnsi="Arial" w:cs="Arial"/>
        </w:rPr>
        <w:t xml:space="preserve">; </w:t>
      </w:r>
    </w:p>
    <w:p w:rsidR="00A1632C" w:rsidRPr="00790B40" w:rsidRDefault="00A1632C" w:rsidP="0020586A">
      <w:pPr>
        <w:pStyle w:val="ListParagraph"/>
        <w:numPr>
          <w:ilvl w:val="0"/>
          <w:numId w:val="4"/>
        </w:numPr>
        <w:spacing w:before="120" w:after="0" w:line="240" w:lineRule="auto"/>
        <w:ind w:left="714" w:hanging="357"/>
        <w:contextualSpacing w:val="0"/>
        <w:rPr>
          <w:rFonts w:ascii="Arial" w:hAnsi="Arial" w:cs="Arial"/>
        </w:rPr>
      </w:pPr>
      <w:r w:rsidRPr="00790B40">
        <w:rPr>
          <w:rFonts w:ascii="Arial" w:hAnsi="Arial" w:cs="Arial"/>
        </w:rPr>
        <w:t>Provision of high level and professional independent advice and guidance to support objectivity</w:t>
      </w:r>
      <w:r w:rsidR="00FF4516">
        <w:rPr>
          <w:rFonts w:ascii="Arial" w:hAnsi="Arial" w:cs="Arial"/>
        </w:rPr>
        <w:t>, sustainability</w:t>
      </w:r>
      <w:r w:rsidRPr="00790B40">
        <w:rPr>
          <w:rFonts w:ascii="Arial" w:hAnsi="Arial" w:cs="Arial"/>
        </w:rPr>
        <w:t xml:space="preserve"> and credibility in the assessment process; and </w:t>
      </w:r>
    </w:p>
    <w:p w:rsidR="00A1632C" w:rsidRPr="00790B40" w:rsidRDefault="00A1632C" w:rsidP="0020586A">
      <w:pPr>
        <w:pStyle w:val="ListParagraph"/>
        <w:numPr>
          <w:ilvl w:val="0"/>
          <w:numId w:val="4"/>
        </w:numPr>
        <w:spacing w:before="120" w:after="0" w:line="240" w:lineRule="auto"/>
        <w:ind w:left="714" w:hanging="357"/>
        <w:contextualSpacing w:val="0"/>
        <w:rPr>
          <w:rFonts w:ascii="Arial" w:hAnsi="Arial" w:cs="Arial"/>
        </w:rPr>
      </w:pPr>
      <w:r w:rsidRPr="00790B40">
        <w:rPr>
          <w:rFonts w:ascii="Arial" w:hAnsi="Arial" w:cs="Arial"/>
        </w:rPr>
        <w:t>Sharing technical expertise and knowledge and so contribute to dialogue amongst Consultants,</w:t>
      </w:r>
      <w:r w:rsidR="00FF4516">
        <w:rPr>
          <w:rFonts w:ascii="Arial" w:hAnsi="Arial" w:cs="Arial"/>
        </w:rPr>
        <w:t xml:space="preserve"> stakeholders,</w:t>
      </w:r>
      <w:r w:rsidRPr="00790B40">
        <w:rPr>
          <w:rFonts w:ascii="Arial" w:hAnsi="Arial" w:cs="Arial"/>
        </w:rPr>
        <w:t xml:space="preserve"> financing institutions, the Government of Armenia (GoA) and riparian countries (if, when and where required). </w:t>
      </w:r>
    </w:p>
    <w:p w:rsidR="00A1632C" w:rsidRPr="00790B40" w:rsidRDefault="00FF4516" w:rsidP="006C5259">
      <w:pPr>
        <w:spacing w:before="120" w:after="0" w:line="240" w:lineRule="auto"/>
        <w:jc w:val="both"/>
        <w:rPr>
          <w:rFonts w:ascii="Arial" w:hAnsi="Arial" w:cs="Arial"/>
          <w:b/>
          <w:lang w:val="en-US"/>
        </w:rPr>
      </w:pPr>
      <w:r w:rsidRPr="00FF4516">
        <w:rPr>
          <w:rFonts w:ascii="Arial" w:hAnsi="Arial" w:cs="Arial"/>
        </w:rPr>
        <w:t xml:space="preserve">The </w:t>
      </w:r>
      <w:r>
        <w:rPr>
          <w:rFonts w:ascii="Arial" w:hAnsi="Arial" w:cs="Arial"/>
        </w:rPr>
        <w:t>PoE</w:t>
      </w:r>
      <w:r w:rsidRPr="00FF4516">
        <w:rPr>
          <w:rFonts w:ascii="Arial" w:hAnsi="Arial" w:cs="Arial"/>
        </w:rPr>
        <w:t xml:space="preserve"> will meet as frequently as necessary but no</w:t>
      </w:r>
      <w:r>
        <w:rPr>
          <w:rFonts w:ascii="Arial" w:hAnsi="Arial" w:cs="Arial"/>
        </w:rPr>
        <w:t>t</w:t>
      </w:r>
      <w:r w:rsidRPr="00FF4516">
        <w:rPr>
          <w:rFonts w:ascii="Arial" w:hAnsi="Arial" w:cs="Arial"/>
        </w:rPr>
        <w:t xml:space="preserve"> less than two times a year</w:t>
      </w:r>
      <w:r>
        <w:rPr>
          <w:rFonts w:ascii="Arial" w:hAnsi="Arial" w:cs="Arial"/>
        </w:rPr>
        <w:t>. M</w:t>
      </w:r>
      <w:r w:rsidRPr="00FF4516">
        <w:rPr>
          <w:rFonts w:ascii="Arial" w:hAnsi="Arial" w:cs="Arial"/>
        </w:rPr>
        <w:t xml:space="preserve">eetings shall be held at such intervals to assure the </w:t>
      </w:r>
      <w:r>
        <w:rPr>
          <w:rFonts w:ascii="Arial" w:hAnsi="Arial" w:cs="Arial"/>
        </w:rPr>
        <w:t>PoE</w:t>
      </w:r>
      <w:r w:rsidRPr="00FF4516">
        <w:rPr>
          <w:rFonts w:ascii="Arial" w:hAnsi="Arial" w:cs="Arial"/>
        </w:rPr>
        <w:t xml:space="preserve"> of the adequacy of design, data collection, foundation exploration, design parameters, foundation analysis, dam type selection, dam section design and determination and routing of the design flood</w:t>
      </w:r>
      <w:r w:rsidR="001E44CF">
        <w:rPr>
          <w:rFonts w:ascii="Arial" w:hAnsi="Arial" w:cs="Arial"/>
        </w:rPr>
        <w:t xml:space="preserve">, </w:t>
      </w:r>
      <w:r w:rsidR="001E44CF" w:rsidRPr="001E44CF">
        <w:rPr>
          <w:rFonts w:ascii="Arial" w:hAnsi="Arial" w:cs="Arial"/>
        </w:rPr>
        <w:t>environmental</w:t>
      </w:r>
      <w:r w:rsidR="001E44CF">
        <w:rPr>
          <w:rFonts w:ascii="Arial" w:hAnsi="Arial" w:cs="Arial"/>
        </w:rPr>
        <w:t xml:space="preserve"> </w:t>
      </w:r>
      <w:r w:rsidR="001E44CF" w:rsidRPr="001E44CF">
        <w:rPr>
          <w:rFonts w:ascii="Arial" w:hAnsi="Arial" w:cs="Arial"/>
        </w:rPr>
        <w:t>and social related matters of detailed design and construction plan</w:t>
      </w:r>
      <w:r w:rsidR="001E44CF">
        <w:rPr>
          <w:rFonts w:ascii="Arial" w:hAnsi="Arial" w:cs="Arial"/>
        </w:rPr>
        <w:t>s</w:t>
      </w:r>
      <w:r w:rsidR="001E44CF" w:rsidRPr="001E44CF">
        <w:rPr>
          <w:rFonts w:ascii="Arial" w:hAnsi="Arial" w:cs="Arial"/>
        </w:rPr>
        <w:t>, operation, impact mitigation and</w:t>
      </w:r>
      <w:r w:rsidR="001E44CF">
        <w:rPr>
          <w:rFonts w:ascii="Arial" w:hAnsi="Arial" w:cs="Arial"/>
        </w:rPr>
        <w:t xml:space="preserve"> </w:t>
      </w:r>
      <w:r w:rsidR="001E44CF" w:rsidRPr="001E44CF">
        <w:rPr>
          <w:rFonts w:ascii="Arial" w:hAnsi="Arial" w:cs="Arial"/>
        </w:rPr>
        <w:t>monitoring plans and resettlement instruments</w:t>
      </w:r>
      <w:r>
        <w:rPr>
          <w:rFonts w:ascii="Arial" w:hAnsi="Arial" w:cs="Arial"/>
        </w:rPr>
        <w:t xml:space="preserve"> etc</w:t>
      </w:r>
      <w:r w:rsidRPr="00FF4516">
        <w:rPr>
          <w:rFonts w:ascii="Arial" w:hAnsi="Arial" w:cs="Arial"/>
        </w:rPr>
        <w:t>.</w:t>
      </w:r>
      <w:r>
        <w:rPr>
          <w:rFonts w:ascii="Arial" w:hAnsi="Arial" w:cs="Arial"/>
        </w:rPr>
        <w:t xml:space="preserve"> </w:t>
      </w:r>
      <w:r w:rsidRPr="00FF4516">
        <w:rPr>
          <w:rFonts w:ascii="Arial" w:hAnsi="Arial" w:cs="Arial"/>
        </w:rPr>
        <w:t xml:space="preserve">Special meetings may also be convened at the request of the </w:t>
      </w:r>
      <w:r>
        <w:rPr>
          <w:rFonts w:ascii="Arial" w:hAnsi="Arial" w:cs="Arial"/>
        </w:rPr>
        <w:t>PEA and/or KfW.</w:t>
      </w:r>
      <w:r w:rsidR="00850E89">
        <w:rPr>
          <w:rFonts w:ascii="Arial" w:hAnsi="Arial" w:cs="Arial"/>
        </w:rPr>
        <w:t xml:space="preserve"> </w:t>
      </w:r>
      <w:r w:rsidR="00850E89" w:rsidRPr="00850E89">
        <w:rPr>
          <w:rFonts w:ascii="Arial" w:hAnsi="Arial" w:cs="Arial"/>
        </w:rPr>
        <w:t xml:space="preserve">The </w:t>
      </w:r>
      <w:r w:rsidR="00850E89">
        <w:rPr>
          <w:rFonts w:ascii="Arial" w:hAnsi="Arial" w:cs="Arial"/>
        </w:rPr>
        <w:t>PoE</w:t>
      </w:r>
      <w:r w:rsidR="00850E89" w:rsidRPr="00850E89">
        <w:rPr>
          <w:rFonts w:ascii="Arial" w:hAnsi="Arial" w:cs="Arial"/>
        </w:rPr>
        <w:t xml:space="preserve"> will work collaboratively with other consultants and other experts</w:t>
      </w:r>
      <w:r w:rsidR="00850E89">
        <w:rPr>
          <w:rFonts w:ascii="Arial" w:hAnsi="Arial" w:cs="Arial"/>
        </w:rPr>
        <w:t xml:space="preserve"> and stakeholders</w:t>
      </w:r>
      <w:r w:rsidR="00850E89" w:rsidRPr="00850E89">
        <w:rPr>
          <w:rFonts w:ascii="Arial" w:hAnsi="Arial" w:cs="Arial"/>
        </w:rPr>
        <w:t xml:space="preserve"> involved in the Project</w:t>
      </w:r>
      <w:r w:rsidR="00850E89">
        <w:rPr>
          <w:rFonts w:ascii="Arial" w:hAnsi="Arial" w:cs="Arial"/>
        </w:rPr>
        <w:t>.</w:t>
      </w:r>
      <w:r w:rsidR="00A1632C" w:rsidRPr="00790B40">
        <w:rPr>
          <w:rFonts w:ascii="Arial" w:hAnsi="Arial" w:cs="Arial"/>
        </w:rPr>
        <w:t>.</w:t>
      </w:r>
    </w:p>
    <w:p w:rsidR="00A1632C" w:rsidRPr="00790B40" w:rsidRDefault="007B79AF" w:rsidP="00933432">
      <w:pPr>
        <w:spacing w:before="240" w:after="0" w:line="240" w:lineRule="auto"/>
        <w:rPr>
          <w:rFonts w:ascii="Arial" w:hAnsi="Arial" w:cs="Arial"/>
          <w:b/>
          <w:lang w:val="en-US"/>
        </w:rPr>
      </w:pPr>
      <w:r w:rsidRPr="00790B40">
        <w:rPr>
          <w:rFonts w:ascii="Arial" w:hAnsi="Arial" w:cs="Arial"/>
          <w:b/>
          <w:lang w:val="en-US"/>
        </w:rPr>
        <w:t xml:space="preserve">Composition </w:t>
      </w:r>
      <w:r w:rsidR="00933432" w:rsidRPr="00790B40">
        <w:rPr>
          <w:rFonts w:ascii="Arial" w:hAnsi="Arial" w:cs="Arial"/>
          <w:b/>
          <w:lang w:val="en-US"/>
        </w:rPr>
        <w:t xml:space="preserve">and Support </w:t>
      </w:r>
      <w:r w:rsidRPr="00790B40">
        <w:rPr>
          <w:rFonts w:ascii="Arial" w:hAnsi="Arial" w:cs="Arial"/>
          <w:b/>
          <w:lang w:val="en-US"/>
        </w:rPr>
        <w:t xml:space="preserve">of </w:t>
      </w:r>
      <w:r w:rsidR="00A1632C" w:rsidRPr="00790B40">
        <w:rPr>
          <w:rFonts w:ascii="Arial" w:hAnsi="Arial" w:cs="Arial"/>
          <w:b/>
          <w:lang w:val="en-US"/>
        </w:rPr>
        <w:t xml:space="preserve">the </w:t>
      </w:r>
      <w:proofErr w:type="spellStart"/>
      <w:r w:rsidRPr="00790B40">
        <w:rPr>
          <w:rFonts w:ascii="Arial" w:hAnsi="Arial" w:cs="Arial"/>
          <w:b/>
          <w:lang w:val="en-US"/>
        </w:rPr>
        <w:t>Po</w:t>
      </w:r>
      <w:r w:rsidR="00A1632C" w:rsidRPr="00790B40">
        <w:rPr>
          <w:rFonts w:ascii="Arial" w:hAnsi="Arial" w:cs="Arial"/>
          <w:b/>
          <w:lang w:val="en-US"/>
        </w:rPr>
        <w:t>E</w:t>
      </w:r>
      <w:proofErr w:type="spellEnd"/>
    </w:p>
    <w:p w:rsidR="00933432" w:rsidRPr="00790B40" w:rsidRDefault="007B79AF" w:rsidP="006C5259">
      <w:pPr>
        <w:spacing w:before="120" w:line="240" w:lineRule="auto"/>
        <w:jc w:val="both"/>
        <w:rPr>
          <w:rFonts w:ascii="Arial" w:hAnsi="Arial" w:cs="Arial"/>
          <w:bCs/>
          <w:lang w:val="en-US"/>
        </w:rPr>
      </w:pPr>
      <w:r w:rsidRPr="00790B40">
        <w:rPr>
          <w:rFonts w:ascii="Arial" w:hAnsi="Arial" w:cs="Arial"/>
          <w:bCs/>
          <w:lang w:val="en-US"/>
        </w:rPr>
        <w:t xml:space="preserve">The </w:t>
      </w:r>
      <w:proofErr w:type="spellStart"/>
      <w:r w:rsidRPr="00790B40">
        <w:rPr>
          <w:rFonts w:ascii="Arial" w:hAnsi="Arial" w:cs="Arial"/>
          <w:bCs/>
          <w:lang w:val="en-US"/>
        </w:rPr>
        <w:t>PoE</w:t>
      </w:r>
      <w:proofErr w:type="spellEnd"/>
      <w:r w:rsidRPr="00790B40">
        <w:rPr>
          <w:rFonts w:ascii="Arial" w:hAnsi="Arial" w:cs="Arial"/>
          <w:bCs/>
          <w:lang w:val="en-US"/>
        </w:rPr>
        <w:t xml:space="preserve"> will be composed of five members (including the chairperson</w:t>
      </w:r>
      <w:r w:rsidR="00EB50DA">
        <w:rPr>
          <w:rFonts w:ascii="Arial" w:hAnsi="Arial" w:cs="Arial"/>
          <w:bCs/>
          <w:lang w:val="en-US"/>
        </w:rPr>
        <w:t>; see Table below</w:t>
      </w:r>
      <w:r w:rsidRPr="00790B40">
        <w:rPr>
          <w:rFonts w:ascii="Arial" w:hAnsi="Arial" w:cs="Arial"/>
          <w:bCs/>
          <w:lang w:val="en-US"/>
        </w:rPr>
        <w:t xml:space="preserve">) who will </w:t>
      </w:r>
      <w:r w:rsidR="001E44CF">
        <w:rPr>
          <w:rFonts w:ascii="Arial" w:hAnsi="Arial" w:cs="Arial"/>
          <w:bCs/>
          <w:lang w:val="en-US"/>
        </w:rPr>
        <w:t>be supported by</w:t>
      </w:r>
      <w:r w:rsidR="00F0189D" w:rsidRPr="00790B40">
        <w:rPr>
          <w:rFonts w:ascii="Arial" w:hAnsi="Arial" w:cs="Arial"/>
          <w:bCs/>
          <w:lang w:val="en-US"/>
        </w:rPr>
        <w:t xml:space="preserve"> three </w:t>
      </w:r>
      <w:r w:rsidR="001E44CF">
        <w:rPr>
          <w:rFonts w:ascii="Arial" w:hAnsi="Arial" w:cs="Arial"/>
          <w:bCs/>
          <w:lang w:val="en-US"/>
        </w:rPr>
        <w:t>additional</w:t>
      </w:r>
      <w:r w:rsidR="00F0189D" w:rsidRPr="00790B40">
        <w:rPr>
          <w:rFonts w:ascii="Arial" w:hAnsi="Arial" w:cs="Arial"/>
          <w:bCs/>
          <w:lang w:val="en-US"/>
        </w:rPr>
        <w:t xml:space="preserve"> </w:t>
      </w:r>
      <w:r w:rsidR="00850E89">
        <w:rPr>
          <w:rFonts w:ascii="Arial" w:hAnsi="Arial" w:cs="Arial"/>
          <w:bCs/>
          <w:lang w:val="en-US"/>
        </w:rPr>
        <w:t>S</w:t>
      </w:r>
      <w:r w:rsidR="00F0189D" w:rsidRPr="00790B40">
        <w:rPr>
          <w:rFonts w:ascii="Arial" w:hAnsi="Arial" w:cs="Arial"/>
          <w:bCs/>
          <w:lang w:val="en-US"/>
        </w:rPr>
        <w:t>pecialists</w:t>
      </w:r>
      <w:r w:rsidR="00EB50DA">
        <w:rPr>
          <w:rFonts w:ascii="Arial" w:hAnsi="Arial" w:cs="Arial"/>
          <w:bCs/>
          <w:lang w:val="en-US"/>
        </w:rPr>
        <w:t>:</w:t>
      </w:r>
      <w:r w:rsidR="00933432" w:rsidRPr="00790B40">
        <w:rPr>
          <w:rFonts w:ascii="Arial" w:hAnsi="Arial" w:cs="Arial"/>
          <w:bCs/>
          <w:lang w:val="en-US"/>
        </w:rPr>
        <w:t xml:space="preserve"> (</w:t>
      </w:r>
      <w:proofErr w:type="spellStart"/>
      <w:r w:rsidR="00933432" w:rsidRPr="00790B40">
        <w:rPr>
          <w:rFonts w:ascii="Arial" w:hAnsi="Arial" w:cs="Arial"/>
          <w:bCs/>
          <w:lang w:val="en-US"/>
        </w:rPr>
        <w:t>i</w:t>
      </w:r>
      <w:proofErr w:type="spellEnd"/>
      <w:r w:rsidR="00933432" w:rsidRPr="00790B40">
        <w:rPr>
          <w:rFonts w:ascii="Arial" w:hAnsi="Arial" w:cs="Arial"/>
          <w:bCs/>
          <w:lang w:val="en-US"/>
        </w:rPr>
        <w:t>) an internationally accredited Engineer certifying the sound detailed planning of al</w:t>
      </w:r>
      <w:r w:rsidR="00EB50DA">
        <w:rPr>
          <w:rFonts w:ascii="Arial" w:hAnsi="Arial" w:cs="Arial"/>
          <w:bCs/>
          <w:lang w:val="en-US"/>
        </w:rPr>
        <w:t>l p</w:t>
      </w:r>
      <w:r w:rsidR="00933432" w:rsidRPr="00790B40">
        <w:rPr>
          <w:rFonts w:ascii="Arial" w:hAnsi="Arial" w:cs="Arial"/>
          <w:bCs/>
          <w:lang w:val="en-US"/>
        </w:rPr>
        <w:t>roject measures; (ii) an independent, international</w:t>
      </w:r>
      <w:r w:rsidR="001F1FE6">
        <w:rPr>
          <w:rFonts w:ascii="Arial" w:hAnsi="Arial" w:cs="Arial"/>
          <w:bCs/>
          <w:lang w:val="en-US"/>
        </w:rPr>
        <w:softHyphen/>
      </w:r>
      <w:r w:rsidR="00933432" w:rsidRPr="00790B40">
        <w:rPr>
          <w:rFonts w:ascii="Arial" w:hAnsi="Arial" w:cs="Arial"/>
          <w:bCs/>
          <w:lang w:val="en-US"/>
        </w:rPr>
        <w:t>ly accredited Specialist based outside of Armenia and a Test Laboratory certified in accordance with international laboratory standards; and (iii) an independent international Specialist prepar</w:t>
      </w:r>
      <w:r w:rsidR="00933432" w:rsidRPr="00790B40">
        <w:rPr>
          <w:rFonts w:ascii="Arial" w:hAnsi="Arial" w:cs="Arial"/>
          <w:bCs/>
          <w:lang w:val="en-US"/>
        </w:rPr>
        <w:softHyphen/>
        <w:t>ing a report on the compliance with recommen</w:t>
      </w:r>
      <w:r w:rsidR="00933432" w:rsidRPr="00790B40">
        <w:rPr>
          <w:rFonts w:ascii="Arial" w:hAnsi="Arial" w:cs="Arial"/>
          <w:bCs/>
          <w:lang w:val="en-US"/>
        </w:rPr>
        <w:softHyphen/>
        <w:t>da</w:t>
      </w:r>
      <w:r w:rsidR="00933432" w:rsidRPr="00790B40">
        <w:rPr>
          <w:rFonts w:ascii="Arial" w:hAnsi="Arial" w:cs="Arial"/>
          <w:bCs/>
          <w:lang w:val="en-US"/>
        </w:rPr>
        <w:softHyphen/>
        <w:t xml:space="preserve">tions established by the World Commission of Dams (“WCD Compliance Report”).   </w:t>
      </w:r>
    </w:p>
    <w:tbl>
      <w:tblPr>
        <w:tblStyle w:val="TableGrid"/>
        <w:tblW w:w="0" w:type="auto"/>
        <w:tblLook w:val="04A0" w:firstRow="1" w:lastRow="0" w:firstColumn="1" w:lastColumn="0" w:noHBand="0" w:noVBand="1"/>
      </w:tblPr>
      <w:tblGrid>
        <w:gridCol w:w="554"/>
        <w:gridCol w:w="4388"/>
        <w:gridCol w:w="4344"/>
      </w:tblGrid>
      <w:tr w:rsidR="007B79AF" w:rsidRPr="00340125" w:rsidTr="002E209A">
        <w:trPr>
          <w:trHeight w:val="340"/>
        </w:trPr>
        <w:tc>
          <w:tcPr>
            <w:tcW w:w="554" w:type="dxa"/>
            <w:shd w:val="clear" w:color="auto" w:fill="DAEEF3" w:themeFill="accent5" w:themeFillTint="33"/>
            <w:vAlign w:val="center"/>
          </w:tcPr>
          <w:p w:rsidR="007B79AF" w:rsidRPr="00340125" w:rsidRDefault="007B79AF" w:rsidP="00340125">
            <w:pPr>
              <w:jc w:val="center"/>
              <w:rPr>
                <w:rFonts w:ascii="Arial" w:hAnsi="Arial" w:cs="Arial"/>
                <w:b/>
                <w:lang w:val="en-US"/>
              </w:rPr>
            </w:pPr>
            <w:r w:rsidRPr="00340125">
              <w:rPr>
                <w:rFonts w:ascii="Arial" w:hAnsi="Arial" w:cs="Arial"/>
                <w:b/>
                <w:lang w:val="en-US"/>
              </w:rPr>
              <w:t>#</w:t>
            </w:r>
          </w:p>
        </w:tc>
        <w:tc>
          <w:tcPr>
            <w:tcW w:w="4388" w:type="dxa"/>
            <w:shd w:val="clear" w:color="auto" w:fill="DAEEF3" w:themeFill="accent5" w:themeFillTint="33"/>
            <w:vAlign w:val="center"/>
          </w:tcPr>
          <w:p w:rsidR="007B79AF" w:rsidRPr="00340125" w:rsidRDefault="007B79AF" w:rsidP="00933432">
            <w:pPr>
              <w:jc w:val="center"/>
              <w:rPr>
                <w:rFonts w:ascii="Arial" w:hAnsi="Arial" w:cs="Arial"/>
                <w:b/>
                <w:lang w:val="en-US"/>
              </w:rPr>
            </w:pPr>
            <w:r w:rsidRPr="00340125">
              <w:rPr>
                <w:rFonts w:ascii="Arial" w:hAnsi="Arial" w:cs="Arial"/>
                <w:b/>
                <w:lang w:val="en-US"/>
              </w:rPr>
              <w:t>Subject</w:t>
            </w:r>
          </w:p>
        </w:tc>
        <w:tc>
          <w:tcPr>
            <w:tcW w:w="4344" w:type="dxa"/>
            <w:shd w:val="clear" w:color="auto" w:fill="DAEEF3" w:themeFill="accent5" w:themeFillTint="33"/>
            <w:vAlign w:val="center"/>
          </w:tcPr>
          <w:p w:rsidR="007B79AF" w:rsidRPr="00340125" w:rsidRDefault="007B79AF" w:rsidP="00340125">
            <w:pPr>
              <w:jc w:val="center"/>
              <w:rPr>
                <w:rFonts w:ascii="Arial" w:hAnsi="Arial" w:cs="Arial"/>
                <w:b/>
                <w:lang w:val="en-US"/>
              </w:rPr>
            </w:pPr>
            <w:r w:rsidRPr="00340125">
              <w:rPr>
                <w:rFonts w:ascii="Arial" w:hAnsi="Arial" w:cs="Arial"/>
                <w:b/>
                <w:lang w:val="en-US"/>
              </w:rPr>
              <w:t>Expertise</w:t>
            </w:r>
            <w:r w:rsidR="00340125" w:rsidRPr="00340125">
              <w:rPr>
                <w:rStyle w:val="FootnoteReference"/>
              </w:rPr>
              <w:t xml:space="preserve"> </w:t>
            </w:r>
          </w:p>
        </w:tc>
      </w:tr>
      <w:tr w:rsidR="007B79AF" w:rsidRPr="00340125" w:rsidTr="00340125">
        <w:trPr>
          <w:trHeight w:val="907"/>
        </w:trPr>
        <w:tc>
          <w:tcPr>
            <w:tcW w:w="554" w:type="dxa"/>
            <w:shd w:val="clear" w:color="auto" w:fill="auto"/>
            <w:vAlign w:val="center"/>
          </w:tcPr>
          <w:p w:rsidR="007B79AF" w:rsidRPr="00340125" w:rsidRDefault="007B79AF" w:rsidP="00933432">
            <w:pPr>
              <w:jc w:val="center"/>
              <w:rPr>
                <w:rFonts w:ascii="Arial" w:hAnsi="Arial" w:cs="Arial"/>
                <w:b/>
                <w:bCs/>
                <w:lang w:val="en-US"/>
              </w:rPr>
            </w:pPr>
            <w:r w:rsidRPr="00340125">
              <w:rPr>
                <w:rFonts w:ascii="Arial" w:hAnsi="Arial" w:cs="Arial"/>
                <w:b/>
                <w:bCs/>
                <w:lang w:val="en-US"/>
              </w:rPr>
              <w:t>1</w:t>
            </w:r>
          </w:p>
        </w:tc>
        <w:tc>
          <w:tcPr>
            <w:tcW w:w="4388" w:type="dxa"/>
            <w:shd w:val="clear" w:color="auto" w:fill="auto"/>
            <w:vAlign w:val="center"/>
          </w:tcPr>
          <w:p w:rsidR="007B79AF" w:rsidRPr="00340125" w:rsidRDefault="007B79AF" w:rsidP="00933432">
            <w:pPr>
              <w:rPr>
                <w:rFonts w:ascii="Arial" w:hAnsi="Arial" w:cs="Arial"/>
                <w:bCs/>
                <w:lang w:val="en-US"/>
              </w:rPr>
            </w:pPr>
            <w:r w:rsidRPr="00340125">
              <w:rPr>
                <w:rFonts w:ascii="Arial" w:hAnsi="Arial" w:cs="Arial"/>
                <w:bCs/>
                <w:lang w:val="en-US"/>
              </w:rPr>
              <w:t xml:space="preserve">Dam </w:t>
            </w:r>
            <w:r w:rsidR="00472864" w:rsidRPr="00340125">
              <w:rPr>
                <w:rFonts w:ascii="Arial" w:hAnsi="Arial" w:cs="Arial"/>
                <w:bCs/>
                <w:lang w:val="en-US"/>
              </w:rPr>
              <w:t>Design</w:t>
            </w:r>
            <w:r w:rsidRPr="00340125">
              <w:rPr>
                <w:rFonts w:ascii="Arial" w:hAnsi="Arial" w:cs="Arial"/>
                <w:bCs/>
                <w:lang w:val="en-US"/>
              </w:rPr>
              <w:t xml:space="preserve"> and</w:t>
            </w:r>
            <w:r w:rsidR="00472864" w:rsidRPr="00340125">
              <w:rPr>
                <w:rFonts w:ascii="Arial" w:hAnsi="Arial" w:cs="Arial"/>
                <w:bCs/>
                <w:lang w:val="en-US"/>
              </w:rPr>
              <w:t xml:space="preserve"> Construction S</w:t>
            </w:r>
            <w:r w:rsidRPr="00340125">
              <w:rPr>
                <w:rFonts w:ascii="Arial" w:hAnsi="Arial" w:cs="Arial"/>
                <w:bCs/>
                <w:lang w:val="en-US"/>
              </w:rPr>
              <w:t>afety/</w:t>
            </w:r>
            <w:r w:rsidR="00472864" w:rsidRPr="00340125">
              <w:rPr>
                <w:rFonts w:ascii="Arial" w:hAnsi="Arial" w:cs="Arial"/>
                <w:bCs/>
                <w:lang w:val="en-US"/>
              </w:rPr>
              <w:t>H</w:t>
            </w:r>
            <w:r w:rsidRPr="00340125">
              <w:rPr>
                <w:rFonts w:ascii="Arial" w:hAnsi="Arial" w:cs="Arial"/>
                <w:bCs/>
                <w:lang w:val="en-US"/>
              </w:rPr>
              <w:t xml:space="preserve">ydraulics </w:t>
            </w:r>
            <w:r w:rsidRPr="006C5259">
              <w:rPr>
                <w:rFonts w:ascii="Arial" w:hAnsi="Arial" w:cs="Arial"/>
                <w:b/>
                <w:bCs/>
                <w:lang w:val="en-US"/>
              </w:rPr>
              <w:t>(chair)</w:t>
            </w:r>
          </w:p>
        </w:tc>
        <w:tc>
          <w:tcPr>
            <w:tcW w:w="4344" w:type="dxa"/>
            <w:shd w:val="clear" w:color="auto" w:fill="auto"/>
            <w:vAlign w:val="center"/>
          </w:tcPr>
          <w:p w:rsidR="007B79AF" w:rsidRPr="00340125" w:rsidRDefault="007B79AF" w:rsidP="00340125">
            <w:pPr>
              <w:rPr>
                <w:rFonts w:ascii="Arial" w:hAnsi="Arial" w:cs="Arial"/>
                <w:bCs/>
                <w:lang w:val="en-US"/>
              </w:rPr>
            </w:pPr>
            <w:r w:rsidRPr="00340125">
              <w:rPr>
                <w:rFonts w:ascii="Arial" w:hAnsi="Arial" w:cs="Arial"/>
                <w:bCs/>
                <w:lang w:val="en-US"/>
              </w:rPr>
              <w:t>Dam construction, hydro-electro-mechanical equipment, dam safety, hydraulic engineering, and IWRM</w:t>
            </w:r>
            <w:r w:rsidR="00340125" w:rsidRPr="00340125">
              <w:rPr>
                <w:rStyle w:val="FootnoteReference"/>
              </w:rPr>
              <w:t xml:space="preserve"> </w:t>
            </w:r>
          </w:p>
        </w:tc>
      </w:tr>
      <w:tr w:rsidR="007B79AF" w:rsidRPr="00340125" w:rsidTr="002E209A">
        <w:trPr>
          <w:trHeight w:val="624"/>
        </w:trPr>
        <w:tc>
          <w:tcPr>
            <w:tcW w:w="554" w:type="dxa"/>
            <w:shd w:val="clear" w:color="auto" w:fill="auto"/>
            <w:vAlign w:val="center"/>
          </w:tcPr>
          <w:p w:rsidR="007B79AF" w:rsidRPr="00340125" w:rsidRDefault="007B79AF" w:rsidP="00933432">
            <w:pPr>
              <w:jc w:val="center"/>
              <w:rPr>
                <w:rFonts w:ascii="Arial" w:hAnsi="Arial" w:cs="Arial"/>
                <w:b/>
                <w:bCs/>
                <w:lang w:val="en-US"/>
              </w:rPr>
            </w:pPr>
            <w:r w:rsidRPr="00340125">
              <w:rPr>
                <w:rFonts w:ascii="Arial" w:hAnsi="Arial" w:cs="Arial"/>
                <w:b/>
                <w:bCs/>
                <w:lang w:val="en-US"/>
              </w:rPr>
              <w:t>2</w:t>
            </w:r>
          </w:p>
        </w:tc>
        <w:tc>
          <w:tcPr>
            <w:tcW w:w="4388" w:type="dxa"/>
            <w:shd w:val="clear" w:color="auto" w:fill="auto"/>
            <w:vAlign w:val="center"/>
          </w:tcPr>
          <w:p w:rsidR="007B79AF" w:rsidRPr="00340125" w:rsidRDefault="007B79AF" w:rsidP="00933432">
            <w:pPr>
              <w:rPr>
                <w:rFonts w:ascii="Arial" w:hAnsi="Arial" w:cs="Arial"/>
                <w:bCs/>
                <w:lang w:val="en-US"/>
              </w:rPr>
            </w:pPr>
            <w:r w:rsidRPr="00340125">
              <w:rPr>
                <w:rFonts w:ascii="Arial" w:hAnsi="Arial" w:cs="Arial"/>
                <w:bCs/>
                <w:lang w:val="en-US"/>
              </w:rPr>
              <w:t>Geo-technical engineering/seismicity</w:t>
            </w:r>
          </w:p>
        </w:tc>
        <w:tc>
          <w:tcPr>
            <w:tcW w:w="4344" w:type="dxa"/>
            <w:shd w:val="clear" w:color="auto" w:fill="auto"/>
            <w:vAlign w:val="center"/>
          </w:tcPr>
          <w:p w:rsidR="007B79AF" w:rsidRPr="00340125" w:rsidRDefault="007B79AF" w:rsidP="00933432">
            <w:pPr>
              <w:rPr>
                <w:rFonts w:ascii="Arial" w:hAnsi="Arial" w:cs="Arial"/>
                <w:bCs/>
                <w:lang w:val="en-US"/>
              </w:rPr>
            </w:pPr>
            <w:r w:rsidRPr="00340125">
              <w:rPr>
                <w:rFonts w:ascii="Arial" w:hAnsi="Arial" w:cs="Arial"/>
                <w:bCs/>
                <w:lang w:val="en-US"/>
              </w:rPr>
              <w:t>Geology, dam foundation, seismic impact assessment</w:t>
            </w:r>
          </w:p>
        </w:tc>
      </w:tr>
      <w:tr w:rsidR="007B79AF" w:rsidRPr="00340125" w:rsidTr="00340125">
        <w:trPr>
          <w:trHeight w:val="1134"/>
        </w:trPr>
        <w:tc>
          <w:tcPr>
            <w:tcW w:w="554" w:type="dxa"/>
            <w:shd w:val="clear" w:color="auto" w:fill="auto"/>
            <w:vAlign w:val="center"/>
          </w:tcPr>
          <w:p w:rsidR="007B79AF" w:rsidRPr="00340125" w:rsidRDefault="007B79AF" w:rsidP="00933432">
            <w:pPr>
              <w:jc w:val="center"/>
              <w:rPr>
                <w:rFonts w:ascii="Arial" w:hAnsi="Arial" w:cs="Arial"/>
                <w:b/>
                <w:bCs/>
                <w:lang w:val="en-US"/>
              </w:rPr>
            </w:pPr>
            <w:r w:rsidRPr="00340125">
              <w:rPr>
                <w:rFonts w:ascii="Arial" w:hAnsi="Arial" w:cs="Arial"/>
                <w:b/>
                <w:bCs/>
                <w:lang w:val="en-US"/>
              </w:rPr>
              <w:t>3</w:t>
            </w:r>
          </w:p>
        </w:tc>
        <w:tc>
          <w:tcPr>
            <w:tcW w:w="4388" w:type="dxa"/>
            <w:shd w:val="clear" w:color="auto" w:fill="auto"/>
            <w:vAlign w:val="center"/>
          </w:tcPr>
          <w:p w:rsidR="007B79AF" w:rsidRPr="00340125" w:rsidRDefault="007B79AF" w:rsidP="00933432">
            <w:pPr>
              <w:rPr>
                <w:rFonts w:ascii="Arial" w:hAnsi="Arial" w:cs="Arial"/>
                <w:bCs/>
                <w:lang w:val="en-US"/>
              </w:rPr>
            </w:pPr>
            <w:r w:rsidRPr="00340125">
              <w:rPr>
                <w:rFonts w:ascii="Arial" w:hAnsi="Arial" w:cs="Arial"/>
                <w:bCs/>
                <w:lang w:val="en-US"/>
              </w:rPr>
              <w:t>Hydrology/sedimentation/water use for hydropower (HP) generation and irrigation purposes</w:t>
            </w:r>
          </w:p>
        </w:tc>
        <w:tc>
          <w:tcPr>
            <w:tcW w:w="4344" w:type="dxa"/>
            <w:shd w:val="clear" w:color="auto" w:fill="auto"/>
            <w:vAlign w:val="center"/>
          </w:tcPr>
          <w:p w:rsidR="007B79AF" w:rsidRPr="00340125" w:rsidRDefault="007B79AF" w:rsidP="00933432">
            <w:pPr>
              <w:rPr>
                <w:rFonts w:ascii="Arial" w:hAnsi="Arial" w:cs="Arial"/>
                <w:bCs/>
                <w:lang w:val="en-US"/>
              </w:rPr>
            </w:pPr>
            <w:r w:rsidRPr="00340125">
              <w:rPr>
                <w:rFonts w:ascii="Arial" w:hAnsi="Arial" w:cs="Arial"/>
                <w:bCs/>
                <w:lang w:val="en-US"/>
              </w:rPr>
              <w:t>Hydrologic modeling, water availability assessment for HP generation &amp; irrigation purposes, climate change impact analysis</w:t>
            </w:r>
          </w:p>
        </w:tc>
      </w:tr>
      <w:tr w:rsidR="007B79AF" w:rsidRPr="00340125" w:rsidTr="00340125">
        <w:trPr>
          <w:trHeight w:val="907"/>
        </w:trPr>
        <w:tc>
          <w:tcPr>
            <w:tcW w:w="554" w:type="dxa"/>
            <w:shd w:val="clear" w:color="auto" w:fill="auto"/>
            <w:vAlign w:val="center"/>
          </w:tcPr>
          <w:p w:rsidR="007B79AF" w:rsidRPr="00340125" w:rsidRDefault="007B79AF" w:rsidP="00933432">
            <w:pPr>
              <w:jc w:val="center"/>
              <w:rPr>
                <w:rFonts w:ascii="Arial" w:hAnsi="Arial" w:cs="Arial"/>
                <w:b/>
                <w:bCs/>
                <w:lang w:val="en-US"/>
              </w:rPr>
            </w:pPr>
            <w:r w:rsidRPr="00340125">
              <w:rPr>
                <w:rFonts w:ascii="Arial" w:hAnsi="Arial" w:cs="Arial"/>
                <w:b/>
                <w:bCs/>
                <w:lang w:val="en-US"/>
              </w:rPr>
              <w:t>4</w:t>
            </w:r>
          </w:p>
        </w:tc>
        <w:tc>
          <w:tcPr>
            <w:tcW w:w="4388" w:type="dxa"/>
            <w:shd w:val="clear" w:color="auto" w:fill="auto"/>
            <w:vAlign w:val="center"/>
          </w:tcPr>
          <w:p w:rsidR="007B79AF" w:rsidRPr="00340125" w:rsidRDefault="007B79AF" w:rsidP="00933432">
            <w:pPr>
              <w:rPr>
                <w:rFonts w:ascii="Arial" w:hAnsi="Arial" w:cs="Arial"/>
                <w:bCs/>
                <w:lang w:val="en-US"/>
              </w:rPr>
            </w:pPr>
            <w:r w:rsidRPr="00340125">
              <w:rPr>
                <w:rFonts w:ascii="Arial" w:hAnsi="Arial" w:cs="Arial"/>
                <w:bCs/>
                <w:lang w:val="en-US"/>
              </w:rPr>
              <w:t>Environmental impacts</w:t>
            </w:r>
          </w:p>
        </w:tc>
        <w:tc>
          <w:tcPr>
            <w:tcW w:w="4344" w:type="dxa"/>
            <w:shd w:val="clear" w:color="auto" w:fill="auto"/>
            <w:vAlign w:val="center"/>
          </w:tcPr>
          <w:p w:rsidR="007B79AF" w:rsidRPr="00340125" w:rsidRDefault="007B79AF" w:rsidP="00933432">
            <w:pPr>
              <w:rPr>
                <w:rFonts w:ascii="Arial" w:hAnsi="Arial" w:cs="Arial"/>
                <w:bCs/>
                <w:lang w:val="en-US"/>
              </w:rPr>
            </w:pPr>
            <w:r w:rsidRPr="00340125">
              <w:rPr>
                <w:rFonts w:ascii="Arial" w:hAnsi="Arial" w:cs="Arial"/>
                <w:bCs/>
                <w:lang w:val="en-US"/>
              </w:rPr>
              <w:t>Eco-system management, environmental flow, flora and fauna, environmental laws</w:t>
            </w:r>
          </w:p>
        </w:tc>
      </w:tr>
      <w:tr w:rsidR="007B79AF" w:rsidRPr="00340125" w:rsidTr="00340125">
        <w:trPr>
          <w:trHeight w:val="907"/>
        </w:trPr>
        <w:tc>
          <w:tcPr>
            <w:tcW w:w="554" w:type="dxa"/>
            <w:shd w:val="clear" w:color="auto" w:fill="auto"/>
            <w:vAlign w:val="center"/>
          </w:tcPr>
          <w:p w:rsidR="007B79AF" w:rsidRPr="00340125" w:rsidRDefault="007B79AF" w:rsidP="00933432">
            <w:pPr>
              <w:jc w:val="center"/>
              <w:rPr>
                <w:rFonts w:ascii="Arial" w:hAnsi="Arial" w:cs="Arial"/>
                <w:b/>
                <w:bCs/>
                <w:lang w:val="en-US"/>
              </w:rPr>
            </w:pPr>
            <w:r w:rsidRPr="00340125">
              <w:rPr>
                <w:rFonts w:ascii="Arial" w:hAnsi="Arial" w:cs="Arial"/>
                <w:b/>
                <w:bCs/>
                <w:lang w:val="en-US"/>
              </w:rPr>
              <w:t>5</w:t>
            </w:r>
          </w:p>
        </w:tc>
        <w:tc>
          <w:tcPr>
            <w:tcW w:w="4388" w:type="dxa"/>
            <w:shd w:val="clear" w:color="auto" w:fill="auto"/>
            <w:vAlign w:val="center"/>
          </w:tcPr>
          <w:p w:rsidR="007B79AF" w:rsidRPr="00340125" w:rsidRDefault="007B79AF" w:rsidP="00933432">
            <w:pPr>
              <w:rPr>
                <w:rFonts w:ascii="Arial" w:hAnsi="Arial" w:cs="Arial"/>
                <w:bCs/>
                <w:lang w:val="en-US"/>
              </w:rPr>
            </w:pPr>
            <w:r w:rsidRPr="00340125">
              <w:rPr>
                <w:rFonts w:ascii="Arial" w:hAnsi="Arial" w:cs="Arial"/>
                <w:bCs/>
                <w:lang w:val="en-US"/>
              </w:rPr>
              <w:t>Social safeguards</w:t>
            </w:r>
          </w:p>
        </w:tc>
        <w:tc>
          <w:tcPr>
            <w:tcW w:w="4344" w:type="dxa"/>
            <w:shd w:val="clear" w:color="auto" w:fill="auto"/>
            <w:vAlign w:val="center"/>
          </w:tcPr>
          <w:p w:rsidR="007B79AF" w:rsidRPr="00340125" w:rsidRDefault="007B79AF" w:rsidP="00933432">
            <w:pPr>
              <w:rPr>
                <w:rFonts w:ascii="Arial" w:hAnsi="Arial" w:cs="Arial"/>
                <w:bCs/>
                <w:lang w:val="en-US"/>
              </w:rPr>
            </w:pPr>
            <w:r w:rsidRPr="00340125">
              <w:rPr>
                <w:rFonts w:ascii="Arial" w:hAnsi="Arial" w:cs="Arial"/>
                <w:bCs/>
                <w:lang w:val="en-US"/>
              </w:rPr>
              <w:t>Sociology, participatory consulting processes, cultural heritage, resettle</w:t>
            </w:r>
            <w:r w:rsidRPr="00340125">
              <w:rPr>
                <w:rFonts w:ascii="Arial" w:hAnsi="Arial" w:cs="Arial"/>
                <w:bCs/>
                <w:lang w:val="en-US"/>
              </w:rPr>
              <w:softHyphen/>
              <w:t>ment, and mitigation measures.</w:t>
            </w:r>
          </w:p>
        </w:tc>
      </w:tr>
    </w:tbl>
    <w:p w:rsidR="000F1A77" w:rsidRDefault="00574FF4" w:rsidP="006C5259">
      <w:pPr>
        <w:spacing w:before="200" w:after="120"/>
        <w:jc w:val="both"/>
        <w:rPr>
          <w:rFonts w:ascii="Arial" w:hAnsi="Arial" w:cs="Arial"/>
        </w:rPr>
      </w:pPr>
      <w:r>
        <w:rPr>
          <w:rFonts w:ascii="Arial" w:hAnsi="Arial" w:cs="Arial"/>
          <w:lang w:val="en-GB"/>
        </w:rPr>
        <w:lastRenderedPageBreak/>
        <w:t xml:space="preserve">The </w:t>
      </w:r>
      <w:r w:rsidR="001E44CF">
        <w:rPr>
          <w:rFonts w:ascii="Arial" w:hAnsi="Arial" w:cs="Arial"/>
          <w:lang w:val="en-GB"/>
        </w:rPr>
        <w:t>expert</w:t>
      </w:r>
      <w:r w:rsidR="001E44CF" w:rsidRPr="00790B40">
        <w:rPr>
          <w:rFonts w:ascii="Arial" w:hAnsi="Arial" w:cs="Arial"/>
          <w:lang w:val="en-GB"/>
        </w:rPr>
        <w:t xml:space="preserve"> </w:t>
      </w:r>
      <w:r w:rsidR="000F1A77" w:rsidRPr="00790B40">
        <w:rPr>
          <w:rFonts w:ascii="Arial" w:hAnsi="Arial" w:cs="Arial"/>
          <w:lang w:val="en-GB"/>
        </w:rPr>
        <w:t xml:space="preserve">services shall be rendered by </w:t>
      </w:r>
      <w:r w:rsidR="00EB50DA">
        <w:rPr>
          <w:rFonts w:ascii="Arial" w:hAnsi="Arial" w:cs="Arial"/>
          <w:lang w:val="en-GB"/>
        </w:rPr>
        <w:t xml:space="preserve">consultants disposing of </w:t>
      </w:r>
      <w:proofErr w:type="spellStart"/>
      <w:r w:rsidR="00EB50DA">
        <w:rPr>
          <w:rFonts w:ascii="Arial" w:hAnsi="Arial" w:cs="Arial"/>
          <w:lang w:val="en-GB"/>
        </w:rPr>
        <w:t>i</w:t>
      </w:r>
      <w:proofErr w:type="spellEnd"/>
      <w:r w:rsidR="000F1A77" w:rsidRPr="00790B40">
        <w:rPr>
          <w:rFonts w:ascii="Arial" w:hAnsi="Arial" w:cs="Arial"/>
        </w:rPr>
        <w:t>nternational exper</w:t>
      </w:r>
      <w:r>
        <w:rPr>
          <w:rFonts w:ascii="Arial" w:hAnsi="Arial" w:cs="Arial"/>
        </w:rPr>
        <w:softHyphen/>
      </w:r>
      <w:r w:rsidR="000F1A77" w:rsidRPr="00790B40">
        <w:rPr>
          <w:rFonts w:ascii="Arial" w:hAnsi="Arial" w:cs="Arial"/>
        </w:rPr>
        <w:t>tise, having minimum 15 years experience, among which at least living five years or working for two dam projects of similar size (</w:t>
      </w:r>
      <w:r w:rsidR="00EB50DA">
        <w:rPr>
          <w:rFonts w:ascii="Arial" w:hAnsi="Arial" w:cs="Arial"/>
        </w:rPr>
        <w:t>large dam projects/environment c</w:t>
      </w:r>
      <w:r w:rsidR="000F1A77" w:rsidRPr="00790B40">
        <w:rPr>
          <w:rFonts w:ascii="Arial" w:hAnsi="Arial" w:cs="Arial"/>
        </w:rPr>
        <w:t>ategory “A” projects ac</w:t>
      </w:r>
      <w:r w:rsidR="00493F5C">
        <w:rPr>
          <w:rFonts w:ascii="Arial" w:hAnsi="Arial" w:cs="Arial"/>
        </w:rPr>
        <w:softHyphen/>
      </w:r>
      <w:r w:rsidR="000F1A77" w:rsidRPr="00790B40">
        <w:rPr>
          <w:rFonts w:ascii="Arial" w:hAnsi="Arial" w:cs="Arial"/>
        </w:rPr>
        <w:t>cord</w:t>
      </w:r>
      <w:r w:rsidR="00493F5C">
        <w:rPr>
          <w:rFonts w:ascii="Arial" w:hAnsi="Arial" w:cs="Arial"/>
        </w:rPr>
        <w:softHyphen/>
      </w:r>
      <w:r w:rsidR="000F1A77" w:rsidRPr="00790B40">
        <w:rPr>
          <w:rFonts w:ascii="Arial" w:hAnsi="Arial" w:cs="Arial"/>
        </w:rPr>
        <w:t xml:space="preserve">ing to international standards) outside </w:t>
      </w:r>
      <w:r w:rsidR="00493F5C">
        <w:rPr>
          <w:rFonts w:ascii="Arial" w:hAnsi="Arial" w:cs="Arial"/>
        </w:rPr>
        <w:t xml:space="preserve">their </w:t>
      </w:r>
      <w:r w:rsidR="000F1A77" w:rsidRPr="00790B40">
        <w:rPr>
          <w:rFonts w:ascii="Arial" w:hAnsi="Arial" w:cs="Arial"/>
        </w:rPr>
        <w:t>home country, preferably in different regions (Eastern Europe, Asia, and Africa).</w:t>
      </w:r>
      <w:r w:rsidR="001E44CF">
        <w:rPr>
          <w:rFonts w:ascii="Arial" w:hAnsi="Arial" w:cs="Arial"/>
        </w:rPr>
        <w:t xml:space="preserve"> </w:t>
      </w:r>
      <w:r w:rsidR="001E44CF" w:rsidRPr="001E44CF">
        <w:rPr>
          <w:rFonts w:ascii="Arial" w:hAnsi="Arial" w:cs="Arial"/>
        </w:rPr>
        <w:t xml:space="preserve">Conversant with the </w:t>
      </w:r>
      <w:r w:rsidR="001E44CF">
        <w:rPr>
          <w:rFonts w:ascii="Arial" w:hAnsi="Arial" w:cs="Arial"/>
        </w:rPr>
        <w:t xml:space="preserve">respective above mentioned Guidelines and </w:t>
      </w:r>
      <w:r w:rsidR="001E44CF" w:rsidRPr="001E44CF">
        <w:rPr>
          <w:rFonts w:ascii="Arial" w:hAnsi="Arial" w:cs="Arial"/>
        </w:rPr>
        <w:t xml:space="preserve">Policies and </w:t>
      </w:r>
      <w:r w:rsidR="001E44CF">
        <w:rPr>
          <w:rFonts w:ascii="Arial" w:hAnsi="Arial" w:cs="Arial"/>
        </w:rPr>
        <w:t xml:space="preserve">resulting </w:t>
      </w:r>
      <w:r w:rsidR="001E44CF" w:rsidRPr="001E44CF">
        <w:rPr>
          <w:rFonts w:ascii="Arial" w:hAnsi="Arial" w:cs="Arial"/>
        </w:rPr>
        <w:t>procedures.</w:t>
      </w:r>
      <w:r w:rsidR="001E44CF">
        <w:rPr>
          <w:rFonts w:ascii="Arial" w:hAnsi="Arial" w:cs="Arial"/>
        </w:rPr>
        <w:t xml:space="preserve"> S</w:t>
      </w:r>
      <w:r w:rsidR="001E44CF" w:rsidRPr="001E44CF">
        <w:rPr>
          <w:rFonts w:ascii="Arial" w:hAnsi="Arial" w:cs="Arial"/>
        </w:rPr>
        <w:t xml:space="preserve">trong </w:t>
      </w:r>
      <w:r w:rsidR="001E44CF" w:rsidRPr="006C5259">
        <w:rPr>
          <w:rFonts w:ascii="Arial" w:hAnsi="Arial" w:cs="Arial"/>
          <w:u w:val="single"/>
        </w:rPr>
        <w:t>implementation and practical experience</w:t>
      </w:r>
      <w:r w:rsidR="001E44CF" w:rsidRPr="001E44CF">
        <w:rPr>
          <w:rFonts w:ascii="Arial" w:hAnsi="Arial" w:cs="Arial"/>
        </w:rPr>
        <w:t xml:space="preserve">, strong analytical and reporting skills and ability to work as a member of a team. </w:t>
      </w:r>
      <w:r w:rsidR="001E44CF">
        <w:rPr>
          <w:rFonts w:ascii="Arial" w:hAnsi="Arial" w:cs="Arial"/>
        </w:rPr>
        <w:t>F</w:t>
      </w:r>
      <w:r w:rsidR="001E44CF" w:rsidRPr="001E44CF">
        <w:rPr>
          <w:rFonts w:ascii="Arial" w:hAnsi="Arial" w:cs="Arial"/>
        </w:rPr>
        <w:t>luency in spoken and written English.</w:t>
      </w:r>
    </w:p>
    <w:p w:rsidR="00FF4516" w:rsidRPr="00790B40" w:rsidRDefault="00FF4516" w:rsidP="006C5259">
      <w:pPr>
        <w:spacing w:before="200" w:after="120"/>
        <w:jc w:val="both"/>
        <w:rPr>
          <w:rFonts w:ascii="Arial" w:hAnsi="Arial" w:cs="Arial"/>
        </w:rPr>
      </w:pPr>
      <w:r w:rsidRPr="00FF4516">
        <w:rPr>
          <w:rFonts w:ascii="Arial" w:hAnsi="Arial" w:cs="Arial"/>
        </w:rPr>
        <w:t>Please note that interest expressed by a</w:t>
      </w:r>
      <w:r>
        <w:rPr>
          <w:rFonts w:ascii="Arial" w:hAnsi="Arial" w:cs="Arial"/>
        </w:rPr>
        <w:t>n Expert</w:t>
      </w:r>
      <w:r w:rsidRPr="00FF4516">
        <w:rPr>
          <w:rFonts w:ascii="Arial" w:hAnsi="Arial" w:cs="Arial"/>
        </w:rPr>
        <w:t xml:space="preserve"> does not imply any obligation on the part of </w:t>
      </w:r>
      <w:r>
        <w:rPr>
          <w:rFonts w:ascii="Arial" w:hAnsi="Arial" w:cs="Arial"/>
        </w:rPr>
        <w:t xml:space="preserve">the PEA </w:t>
      </w:r>
      <w:r w:rsidRPr="00FF4516">
        <w:rPr>
          <w:rFonts w:ascii="Arial" w:hAnsi="Arial" w:cs="Arial"/>
        </w:rPr>
        <w:t>to include him/her in the shortlist.</w:t>
      </w:r>
    </w:p>
    <w:p w:rsidR="000F1A77" w:rsidRPr="00790B40" w:rsidRDefault="000F1A77" w:rsidP="006C5259">
      <w:pPr>
        <w:spacing w:after="0"/>
        <w:jc w:val="both"/>
        <w:rPr>
          <w:rFonts w:ascii="Arial" w:hAnsi="Arial" w:cs="Arial"/>
        </w:rPr>
      </w:pPr>
      <w:r w:rsidRPr="00790B40">
        <w:rPr>
          <w:rFonts w:ascii="Arial" w:hAnsi="Arial" w:cs="Arial"/>
        </w:rPr>
        <w:t>Any query to this invitation for Expression of Interest may be directed to the Tender Agent –</w:t>
      </w:r>
    </w:p>
    <w:p w:rsidR="008F4EBE" w:rsidRPr="008F4EBE" w:rsidRDefault="000F1A77" w:rsidP="006C5259">
      <w:pPr>
        <w:spacing w:after="120"/>
        <w:jc w:val="both"/>
        <w:rPr>
          <w:sz w:val="24"/>
          <w:szCs w:val="24"/>
        </w:rPr>
      </w:pPr>
      <w:r w:rsidRPr="00790B40">
        <w:rPr>
          <w:rFonts w:ascii="Arial" w:hAnsi="Arial" w:cs="Arial"/>
        </w:rPr>
        <w:t>Mr. Walter Klemm (</w:t>
      </w:r>
      <w:hyperlink r:id="rId11" w:history="1">
        <w:r w:rsidRPr="00790B40">
          <w:rPr>
            <w:rStyle w:val="Hyperlink"/>
            <w:rFonts w:ascii="Arial" w:hAnsi="Arial" w:cs="Arial"/>
          </w:rPr>
          <w:t>walter.klemm@gmx.com</w:t>
        </w:r>
      </w:hyperlink>
      <w:r w:rsidRPr="00790B40">
        <w:rPr>
          <w:rFonts w:ascii="Arial" w:hAnsi="Arial" w:cs="Arial"/>
        </w:rPr>
        <w:t>)</w:t>
      </w:r>
      <w:r w:rsidR="0020586A">
        <w:rPr>
          <w:rFonts w:ascii="Arial" w:hAnsi="Arial" w:cs="Arial"/>
        </w:rPr>
        <w:t>.</w:t>
      </w:r>
    </w:p>
    <w:sectPr w:rsidR="008F4EBE" w:rsidRPr="008F4EBE" w:rsidSect="006C5259">
      <w:footerReference w:type="default" r:id="rId1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ADF" w:rsidRDefault="00E54ADF" w:rsidP="001A1CEA">
      <w:pPr>
        <w:spacing w:after="0" w:line="240" w:lineRule="auto"/>
      </w:pPr>
      <w:r>
        <w:separator/>
      </w:r>
    </w:p>
  </w:endnote>
  <w:endnote w:type="continuationSeparator" w:id="0">
    <w:p w:rsidR="00E54ADF" w:rsidRDefault="00E54ADF" w:rsidP="001A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392660"/>
      <w:docPartObj>
        <w:docPartGallery w:val="Page Numbers (Bottom of Page)"/>
        <w:docPartUnique/>
      </w:docPartObj>
    </w:sdtPr>
    <w:sdtEndPr>
      <w:rPr>
        <w:noProof/>
      </w:rPr>
    </w:sdtEndPr>
    <w:sdtContent>
      <w:p w:rsidR="00571870" w:rsidRDefault="00571870">
        <w:pPr>
          <w:pStyle w:val="Footer"/>
          <w:jc w:val="right"/>
        </w:pPr>
        <w:r>
          <w:fldChar w:fldCharType="begin"/>
        </w:r>
        <w:r>
          <w:instrText xml:space="preserve"> PAGE   \* MERGEFORMAT </w:instrText>
        </w:r>
        <w:r>
          <w:fldChar w:fldCharType="separate"/>
        </w:r>
        <w:r w:rsidR="006C55D4">
          <w:rPr>
            <w:noProof/>
          </w:rPr>
          <w:t>1</w:t>
        </w:r>
        <w:r>
          <w:rPr>
            <w:noProof/>
          </w:rPr>
          <w:fldChar w:fldCharType="end"/>
        </w:r>
      </w:p>
    </w:sdtContent>
  </w:sdt>
  <w:p w:rsidR="00571870" w:rsidRDefault="005718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ADF" w:rsidRDefault="00E54ADF" w:rsidP="001A1CEA">
      <w:pPr>
        <w:spacing w:after="0" w:line="240" w:lineRule="auto"/>
      </w:pPr>
      <w:r>
        <w:separator/>
      </w:r>
    </w:p>
  </w:footnote>
  <w:footnote w:type="continuationSeparator" w:id="0">
    <w:p w:rsidR="00E54ADF" w:rsidRDefault="00E54ADF" w:rsidP="001A1C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F0FBC"/>
    <w:multiLevelType w:val="hybridMultilevel"/>
    <w:tmpl w:val="95D6B5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832A20"/>
    <w:multiLevelType w:val="hybridMultilevel"/>
    <w:tmpl w:val="6AB4E392"/>
    <w:lvl w:ilvl="0" w:tplc="4E048760">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43C410A"/>
    <w:multiLevelType w:val="hybridMultilevel"/>
    <w:tmpl w:val="B28AD5BA"/>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7970232"/>
    <w:multiLevelType w:val="hybridMultilevel"/>
    <w:tmpl w:val="7B6ECD8A"/>
    <w:lvl w:ilvl="0" w:tplc="CF20964C">
      <w:start w:val="2"/>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0636DD"/>
    <w:multiLevelType w:val="hybridMultilevel"/>
    <w:tmpl w:val="A734E8DC"/>
    <w:lvl w:ilvl="0" w:tplc="B76AFCE0">
      <w:start w:val="2"/>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AAE70D8"/>
    <w:multiLevelType w:val="hybridMultilevel"/>
    <w:tmpl w:val="0D4C7DC6"/>
    <w:lvl w:ilvl="0" w:tplc="703C494A">
      <w:start w:val="2"/>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28F2EA6"/>
    <w:multiLevelType w:val="hybridMultilevel"/>
    <w:tmpl w:val="7EDAE734"/>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51B0063A"/>
    <w:multiLevelType w:val="hybridMultilevel"/>
    <w:tmpl w:val="CBE6C50A"/>
    <w:lvl w:ilvl="0" w:tplc="81AE98A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A0415CB"/>
    <w:multiLevelType w:val="hybridMultilevel"/>
    <w:tmpl w:val="A0A2CE16"/>
    <w:lvl w:ilvl="0" w:tplc="4E048760">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670324D"/>
    <w:multiLevelType w:val="hybridMultilevel"/>
    <w:tmpl w:val="57CA731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5"/>
  </w:num>
  <w:num w:numId="4">
    <w:abstractNumId w:val="8"/>
  </w:num>
  <w:num w:numId="5">
    <w:abstractNumId w:val="1"/>
  </w:num>
  <w:num w:numId="6">
    <w:abstractNumId w:val="2"/>
  </w:num>
  <w:num w:numId="7">
    <w:abstractNumId w:val="6"/>
  </w:num>
  <w:num w:numId="8">
    <w:abstractNumId w:val="0"/>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CEA"/>
    <w:rsid w:val="0003032C"/>
    <w:rsid w:val="00060565"/>
    <w:rsid w:val="00072BD1"/>
    <w:rsid w:val="000A2C74"/>
    <w:rsid w:val="000E14FB"/>
    <w:rsid w:val="000E536B"/>
    <w:rsid w:val="000F1A77"/>
    <w:rsid w:val="00157B35"/>
    <w:rsid w:val="001A1CEA"/>
    <w:rsid w:val="001E44CF"/>
    <w:rsid w:val="001E5E67"/>
    <w:rsid w:val="001F1FE6"/>
    <w:rsid w:val="0020586A"/>
    <w:rsid w:val="00290602"/>
    <w:rsid w:val="002E0AED"/>
    <w:rsid w:val="002E209A"/>
    <w:rsid w:val="00340125"/>
    <w:rsid w:val="0037282C"/>
    <w:rsid w:val="00383040"/>
    <w:rsid w:val="003F47AE"/>
    <w:rsid w:val="00426AA3"/>
    <w:rsid w:val="0043554B"/>
    <w:rsid w:val="00450B57"/>
    <w:rsid w:val="004516B4"/>
    <w:rsid w:val="00472864"/>
    <w:rsid w:val="004844AD"/>
    <w:rsid w:val="004855ED"/>
    <w:rsid w:val="00493F5C"/>
    <w:rsid w:val="004E6028"/>
    <w:rsid w:val="00571870"/>
    <w:rsid w:val="00574FF4"/>
    <w:rsid w:val="00595252"/>
    <w:rsid w:val="005D3D52"/>
    <w:rsid w:val="005F7F93"/>
    <w:rsid w:val="00616E3B"/>
    <w:rsid w:val="00640BAB"/>
    <w:rsid w:val="00686ED0"/>
    <w:rsid w:val="00694138"/>
    <w:rsid w:val="006A650E"/>
    <w:rsid w:val="006B27F5"/>
    <w:rsid w:val="006C5259"/>
    <w:rsid w:val="006C55D4"/>
    <w:rsid w:val="006E27C7"/>
    <w:rsid w:val="00701059"/>
    <w:rsid w:val="00750EEE"/>
    <w:rsid w:val="00775BB5"/>
    <w:rsid w:val="00776EDF"/>
    <w:rsid w:val="00790B40"/>
    <w:rsid w:val="007B79AF"/>
    <w:rsid w:val="00820389"/>
    <w:rsid w:val="00850E89"/>
    <w:rsid w:val="008A1AD9"/>
    <w:rsid w:val="008D02A6"/>
    <w:rsid w:val="008F4EBE"/>
    <w:rsid w:val="00903843"/>
    <w:rsid w:val="00933432"/>
    <w:rsid w:val="009A7971"/>
    <w:rsid w:val="009B1199"/>
    <w:rsid w:val="009C32D6"/>
    <w:rsid w:val="00A1632C"/>
    <w:rsid w:val="00AB3C13"/>
    <w:rsid w:val="00AE6781"/>
    <w:rsid w:val="00B03F94"/>
    <w:rsid w:val="00B0667F"/>
    <w:rsid w:val="00B527B5"/>
    <w:rsid w:val="00B6501C"/>
    <w:rsid w:val="00BF29A5"/>
    <w:rsid w:val="00C07A7A"/>
    <w:rsid w:val="00C15186"/>
    <w:rsid w:val="00C76A71"/>
    <w:rsid w:val="00CA06FF"/>
    <w:rsid w:val="00CD4198"/>
    <w:rsid w:val="00D058E7"/>
    <w:rsid w:val="00D70C43"/>
    <w:rsid w:val="00D9053D"/>
    <w:rsid w:val="00D93263"/>
    <w:rsid w:val="00DA40DA"/>
    <w:rsid w:val="00DF2ACC"/>
    <w:rsid w:val="00E0018C"/>
    <w:rsid w:val="00E02E6D"/>
    <w:rsid w:val="00E0517A"/>
    <w:rsid w:val="00E53FEC"/>
    <w:rsid w:val="00E54ADF"/>
    <w:rsid w:val="00EB50DA"/>
    <w:rsid w:val="00EF7A8D"/>
    <w:rsid w:val="00F0189D"/>
    <w:rsid w:val="00FA7BB8"/>
    <w:rsid w:val="00FE2CC9"/>
    <w:rsid w:val="00FF451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AFDAA-1725-4F6A-9439-C33EC991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8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A1C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1CEA"/>
    <w:rPr>
      <w:sz w:val="20"/>
      <w:szCs w:val="20"/>
    </w:rPr>
  </w:style>
  <w:style w:type="character" w:styleId="FootnoteReference">
    <w:name w:val="footnote reference"/>
    <w:basedOn w:val="DefaultParagraphFont"/>
    <w:uiPriority w:val="99"/>
    <w:semiHidden/>
    <w:unhideWhenUsed/>
    <w:rsid w:val="001A1CEA"/>
    <w:rPr>
      <w:vertAlign w:val="superscript"/>
    </w:rPr>
  </w:style>
  <w:style w:type="table" w:styleId="TableGrid">
    <w:name w:val="Table Grid"/>
    <w:basedOn w:val="TableNormal"/>
    <w:uiPriority w:val="59"/>
    <w:rsid w:val="00BF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9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29A5"/>
    <w:rPr>
      <w:rFonts w:ascii="Tahoma" w:hAnsi="Tahoma" w:cs="Tahoma"/>
      <w:sz w:val="16"/>
      <w:szCs w:val="16"/>
    </w:rPr>
  </w:style>
  <w:style w:type="paragraph" w:styleId="ListParagraph">
    <w:name w:val="List Paragraph"/>
    <w:basedOn w:val="Normal"/>
    <w:uiPriority w:val="34"/>
    <w:qFormat/>
    <w:rsid w:val="00BF29A5"/>
    <w:pPr>
      <w:ind w:left="720"/>
      <w:contextualSpacing/>
    </w:pPr>
  </w:style>
  <w:style w:type="paragraph" w:styleId="Header">
    <w:name w:val="header"/>
    <w:basedOn w:val="Normal"/>
    <w:link w:val="HeaderChar"/>
    <w:unhideWhenUsed/>
    <w:rsid w:val="006941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94138"/>
  </w:style>
  <w:style w:type="paragraph" w:styleId="Footer">
    <w:name w:val="footer"/>
    <w:basedOn w:val="Normal"/>
    <w:link w:val="FooterChar"/>
    <w:uiPriority w:val="99"/>
    <w:unhideWhenUsed/>
    <w:rsid w:val="006941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94138"/>
  </w:style>
  <w:style w:type="character" w:styleId="Hyperlink">
    <w:name w:val="Hyperlink"/>
    <w:basedOn w:val="DefaultParagraphFont"/>
    <w:uiPriority w:val="99"/>
    <w:unhideWhenUsed/>
    <w:rsid w:val="00E0517A"/>
    <w:rPr>
      <w:color w:val="0000FF" w:themeColor="hyperlink"/>
      <w:u w:val="single"/>
    </w:rPr>
  </w:style>
  <w:style w:type="character" w:styleId="CommentReference">
    <w:name w:val="annotation reference"/>
    <w:basedOn w:val="DefaultParagraphFont"/>
    <w:uiPriority w:val="99"/>
    <w:semiHidden/>
    <w:unhideWhenUsed/>
    <w:rsid w:val="001E44CF"/>
    <w:rPr>
      <w:sz w:val="16"/>
      <w:szCs w:val="16"/>
    </w:rPr>
  </w:style>
  <w:style w:type="paragraph" w:styleId="CommentText">
    <w:name w:val="annotation text"/>
    <w:basedOn w:val="Normal"/>
    <w:link w:val="CommentTextChar"/>
    <w:uiPriority w:val="99"/>
    <w:semiHidden/>
    <w:unhideWhenUsed/>
    <w:rsid w:val="001E44CF"/>
    <w:pPr>
      <w:spacing w:line="240" w:lineRule="auto"/>
    </w:pPr>
    <w:rPr>
      <w:sz w:val="20"/>
      <w:szCs w:val="20"/>
    </w:rPr>
  </w:style>
  <w:style w:type="character" w:customStyle="1" w:styleId="CommentTextChar">
    <w:name w:val="Comment Text Char"/>
    <w:basedOn w:val="DefaultParagraphFont"/>
    <w:link w:val="CommentText"/>
    <w:uiPriority w:val="99"/>
    <w:semiHidden/>
    <w:rsid w:val="001E44CF"/>
    <w:rPr>
      <w:sz w:val="20"/>
      <w:szCs w:val="20"/>
    </w:rPr>
  </w:style>
  <w:style w:type="paragraph" w:styleId="CommentSubject">
    <w:name w:val="annotation subject"/>
    <w:basedOn w:val="CommentText"/>
    <w:next w:val="CommentText"/>
    <w:link w:val="CommentSubjectChar"/>
    <w:uiPriority w:val="99"/>
    <w:semiHidden/>
    <w:unhideWhenUsed/>
    <w:rsid w:val="001E44CF"/>
    <w:rPr>
      <w:b/>
      <w:bCs/>
    </w:rPr>
  </w:style>
  <w:style w:type="character" w:customStyle="1" w:styleId="CommentSubjectChar">
    <w:name w:val="Comment Subject Char"/>
    <w:basedOn w:val="CommentTextChar"/>
    <w:link w:val="CommentSubject"/>
    <w:uiPriority w:val="99"/>
    <w:semiHidden/>
    <w:rsid w:val="001E44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f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lter.klemm@gmx.com" TargetMode="External"/><Relationship Id="rId5" Type="http://schemas.openxmlformats.org/officeDocument/2006/relationships/webSettings" Target="webSettings.xml"/><Relationship Id="rId10" Type="http://schemas.openxmlformats.org/officeDocument/2006/relationships/hyperlink" Target="mailto:walter.klemm@gmx.com" TargetMode="External"/><Relationship Id="rId4" Type="http://schemas.openxmlformats.org/officeDocument/2006/relationships/settings" Target="settings.xml"/><Relationship Id="rId9" Type="http://schemas.openxmlformats.org/officeDocument/2006/relationships/hyperlink" Target="mailto:fmelikyan@wsdp.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A09BF-F8E1-4AA0-9D7A-4174B686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dc:creator>
  <cp:lastModifiedBy>user</cp:lastModifiedBy>
  <cp:revision>2</cp:revision>
  <cp:lastPrinted>2015-07-23T04:56:00Z</cp:lastPrinted>
  <dcterms:created xsi:type="dcterms:W3CDTF">2015-07-23T06:29:00Z</dcterms:created>
  <dcterms:modified xsi:type="dcterms:W3CDTF">2015-07-23T06:29:00Z</dcterms:modified>
</cp:coreProperties>
</file>