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E2" w:rsidRPr="00851A09" w:rsidRDefault="00A000E2" w:rsidP="00A000E2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851A09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A000E2" w:rsidRPr="00851A09" w:rsidRDefault="00A000E2" w:rsidP="00A000E2">
      <w:pPr>
        <w:spacing w:after="240" w:line="360" w:lineRule="auto"/>
        <w:jc w:val="center"/>
        <w:rPr>
          <w:rFonts w:ascii="GHEA Grapalat" w:hAnsi="GHEA Grapalat"/>
          <w:lang w:val="af-ZA"/>
        </w:rPr>
      </w:pPr>
      <w:r w:rsidRPr="00851A09">
        <w:rPr>
          <w:rFonts w:ascii="GHEA Grapalat" w:hAnsi="GHEA Grapalat"/>
          <w:b/>
          <w:i/>
        </w:rPr>
        <w:t>ՇՐՋԱՆԱԿՅԻՆ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/>
          <w:b/>
          <w:i/>
        </w:rPr>
        <w:t>ՀԱՄԱՁԱՅՆԱԳՐԵՐՈՎ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/>
          <w:b/>
          <w:i/>
        </w:rPr>
        <w:t>ԳՆՄԱՆ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/>
          <w:b/>
          <w:i/>
        </w:rPr>
        <w:t>ԸՆԹԱՑԱԿԱՐԳԻ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lang w:val="af-ZA"/>
        </w:rPr>
        <w:t>ՀՐԱՎԵՐԻ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lang w:val="af-ZA"/>
        </w:rPr>
        <w:t>ՓՈՓՈԽՈՒԹՅԱՆ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lang w:val="af-ZA"/>
        </w:rPr>
        <w:t>ՄԱՍԻՆ</w:t>
      </w:r>
    </w:p>
    <w:p w:rsidR="00A000E2" w:rsidRPr="00851A09" w:rsidRDefault="00A000E2" w:rsidP="00A000E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A000E2" w:rsidRPr="00851A09" w:rsidRDefault="00A000E2" w:rsidP="00A000E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851A09">
        <w:rPr>
          <w:rFonts w:ascii="GHEA Grapalat" w:hAnsi="GHEA Grapalat"/>
          <w:b w:val="0"/>
          <w:sz w:val="22"/>
          <w:szCs w:val="22"/>
          <w:lang w:val="hy-AM"/>
        </w:rPr>
        <w:t>15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66D1E">
        <w:rPr>
          <w:rFonts w:ascii="GHEA Grapalat" w:hAnsi="GHEA Grapalat"/>
          <w:b w:val="0"/>
          <w:sz w:val="22"/>
          <w:szCs w:val="22"/>
          <w:lang w:val="ru-RU"/>
        </w:rPr>
        <w:t>օգոստոսի 3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51A09">
        <w:rPr>
          <w:rFonts w:ascii="GHEA Grapalat" w:hAnsi="GHEA Grapalat" w:cs="Sylfaen"/>
          <w:b w:val="0"/>
          <w:sz w:val="22"/>
          <w:szCs w:val="22"/>
          <w:lang w:val="hy-AM"/>
        </w:rPr>
        <w:t xml:space="preserve"> 1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–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A000E2" w:rsidRPr="00851A09" w:rsidRDefault="00A000E2" w:rsidP="00A000E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51A09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26-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A000E2" w:rsidRPr="00A000E2" w:rsidRDefault="00A000E2" w:rsidP="00A000E2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851A09">
        <w:rPr>
          <w:rFonts w:ascii="GHEA Grapalat" w:hAnsi="GHEA Grapalat"/>
          <w:sz w:val="22"/>
          <w:szCs w:val="22"/>
        </w:rPr>
        <w:t>ԳՆՄԱՆ</w:t>
      </w:r>
      <w:r w:rsidRPr="00851A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51A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851A0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ՀՀ</w:t>
      </w:r>
      <w:r w:rsidRPr="00A000E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ԳՄԾԳ</w:t>
      </w:r>
      <w:r w:rsidRPr="00A000E2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ru-RU"/>
        </w:rPr>
        <w:t>ՇՀԱՊՁԲ</w:t>
      </w:r>
      <w:r w:rsidRPr="00A000E2">
        <w:rPr>
          <w:rFonts w:ascii="GHEA Grapalat" w:hAnsi="GHEA Grapalat" w:cs="Sylfaen"/>
          <w:sz w:val="22"/>
          <w:szCs w:val="22"/>
          <w:lang w:val="af-ZA"/>
        </w:rPr>
        <w:t>-15/14</w:t>
      </w:r>
    </w:p>
    <w:p w:rsidR="00A000E2" w:rsidRPr="00851A09" w:rsidRDefault="00A000E2" w:rsidP="00A000E2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Պատվիրատուն</w:t>
      </w:r>
      <w:r w:rsidRPr="00851A09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Ծովագյուղի</w:t>
      </w:r>
      <w:r w:rsidRPr="00A000E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գյուղապետարանը</w:t>
      </w:r>
      <w:r w:rsidRPr="00851A09">
        <w:rPr>
          <w:rFonts w:ascii="GHEA Grapalat" w:hAnsi="GHEA Grapalat"/>
          <w:lang w:val="af-ZA"/>
        </w:rPr>
        <w:t xml:space="preserve">, </w:t>
      </w:r>
      <w:r w:rsidRPr="00851A09">
        <w:rPr>
          <w:rFonts w:ascii="GHEA Grapalat" w:hAnsi="GHEA Grapalat" w:cs="Sylfaen"/>
          <w:lang w:val="af-ZA"/>
        </w:rPr>
        <w:t>որը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գտնվում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է</w:t>
      </w:r>
      <w:r w:rsidRPr="00851A0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A000E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Գեղարքունիքի</w:t>
      </w:r>
      <w:r w:rsidRPr="00A000E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մարզ</w:t>
      </w:r>
      <w:r w:rsidRPr="00A000E2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գ</w:t>
      </w:r>
      <w:r w:rsidRPr="00A000E2"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</w:rPr>
        <w:t>Ծովագյուղ</w:t>
      </w:r>
      <w:r w:rsidRPr="00A000E2">
        <w:rPr>
          <w:rFonts w:ascii="GHEA Grapalat" w:hAnsi="GHEA Grapalat"/>
          <w:lang w:val="af-ZA"/>
        </w:rPr>
        <w:t xml:space="preserve"> 24 </w:t>
      </w:r>
      <w:r>
        <w:rPr>
          <w:rFonts w:ascii="GHEA Grapalat" w:hAnsi="GHEA Grapalat"/>
        </w:rPr>
        <w:t>փող</w:t>
      </w:r>
      <w:r w:rsidRPr="00A000E2">
        <w:rPr>
          <w:rFonts w:ascii="GHEA Grapalat" w:hAnsi="GHEA Grapalat"/>
          <w:lang w:val="af-ZA"/>
        </w:rPr>
        <w:t xml:space="preserve">., 6 </w:t>
      </w:r>
      <w:r>
        <w:rPr>
          <w:rFonts w:ascii="GHEA Grapalat" w:hAnsi="GHEA Grapalat"/>
        </w:rPr>
        <w:t>նրբ</w:t>
      </w:r>
      <w:r w:rsidRPr="00A000E2">
        <w:rPr>
          <w:rFonts w:ascii="GHEA Grapalat" w:hAnsi="GHEA Grapalat"/>
          <w:lang w:val="af-ZA"/>
        </w:rPr>
        <w:t xml:space="preserve">., 78 </w:t>
      </w:r>
      <w:r>
        <w:rPr>
          <w:rFonts w:ascii="GHEA Grapalat" w:hAnsi="GHEA Grapalat"/>
        </w:rPr>
        <w:t>շենք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հասցեում</w:t>
      </w:r>
      <w:r w:rsidRPr="00851A09">
        <w:rPr>
          <w:rFonts w:ascii="GHEA Grapalat" w:hAnsi="GHEA Grapalat"/>
          <w:lang w:val="af-ZA"/>
        </w:rPr>
        <w:t xml:space="preserve">, </w:t>
      </w:r>
      <w:r w:rsidRPr="00851A09">
        <w:rPr>
          <w:rFonts w:ascii="GHEA Grapalat" w:hAnsi="GHEA Grapalat" w:cs="Sylfaen"/>
          <w:lang w:val="af-ZA"/>
        </w:rPr>
        <w:t>ստոր</w:t>
      </w:r>
      <w:r w:rsidR="00006EE4">
        <w:rPr>
          <w:rFonts w:ascii="GHEA Grapalat" w:hAnsi="GHEA Grapalat"/>
        </w:rPr>
        <w:t>եվ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ներկայացնում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է</w:t>
      </w:r>
      <w:r w:rsidRPr="00851A0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 w:rsidRPr="00A000E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ԳՄԾԳ</w:t>
      </w:r>
      <w:r w:rsidRPr="00A000E2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ՇՀԱՊՁԲ</w:t>
      </w:r>
      <w:r w:rsidRPr="00A000E2">
        <w:rPr>
          <w:rFonts w:ascii="GHEA Grapalat" w:hAnsi="GHEA Grapalat" w:cs="Sylfaen"/>
          <w:lang w:val="af-ZA"/>
        </w:rPr>
        <w:t xml:space="preserve">-15/14 </w:t>
      </w:r>
      <w:r w:rsidRPr="00851A09">
        <w:rPr>
          <w:rFonts w:ascii="GHEA Grapalat" w:hAnsi="GHEA Grapalat" w:cs="Sylfaen"/>
          <w:lang w:val="af-ZA"/>
        </w:rPr>
        <w:t>ծածկագրով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հայտարարված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/>
          <w:lang w:val="hy-AM"/>
        </w:rPr>
        <w:t xml:space="preserve"> </w:t>
      </w:r>
      <w:r w:rsidRPr="00851A09">
        <w:rPr>
          <w:rFonts w:ascii="GHEA Grapalat" w:hAnsi="GHEA Grapalat"/>
        </w:rPr>
        <w:t>շրջանակային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/>
        </w:rPr>
        <w:t>համաձայնագրերով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/>
        </w:rPr>
        <w:t>գնման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ընթացակարգի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հրավերի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պատճառը</w:t>
      </w:r>
      <w:r w:rsidRPr="00851A09">
        <w:rPr>
          <w:rFonts w:ascii="GHEA Grapalat" w:hAnsi="GHEA Grapalat"/>
          <w:lang w:val="af-ZA"/>
        </w:rPr>
        <w:t xml:space="preserve"> (</w:t>
      </w:r>
      <w:r w:rsidRPr="00851A09">
        <w:rPr>
          <w:rFonts w:ascii="GHEA Grapalat" w:hAnsi="GHEA Grapalat" w:cs="Sylfaen"/>
          <w:lang w:val="af-ZA"/>
        </w:rPr>
        <w:t>ները</w:t>
      </w:r>
      <w:r w:rsidRPr="00851A09">
        <w:rPr>
          <w:rFonts w:ascii="GHEA Grapalat" w:hAnsi="GHEA Grapalat"/>
          <w:lang w:val="af-ZA"/>
        </w:rPr>
        <w:t xml:space="preserve">) </w:t>
      </w:r>
      <w:r w:rsidR="00006EE4">
        <w:rPr>
          <w:rFonts w:ascii="GHEA Grapalat" w:hAnsi="GHEA Grapalat"/>
        </w:rPr>
        <w:t>եվ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(</w:t>
      </w:r>
      <w:r w:rsidRPr="00851A09">
        <w:rPr>
          <w:rFonts w:ascii="GHEA Grapalat" w:hAnsi="GHEA Grapalat" w:cs="Sylfaen"/>
          <w:lang w:val="af-ZA"/>
        </w:rPr>
        <w:t>ունների</w:t>
      </w:r>
      <w:r w:rsidRPr="00851A09">
        <w:rPr>
          <w:rFonts w:ascii="GHEA Grapalat" w:hAnsi="GHEA Grapalat"/>
          <w:lang w:val="af-ZA"/>
        </w:rPr>
        <w:t xml:space="preserve">) </w:t>
      </w:r>
      <w:r w:rsidRPr="00851A09">
        <w:rPr>
          <w:rFonts w:ascii="GHEA Grapalat" w:hAnsi="GHEA Grapalat" w:cs="Sylfaen"/>
          <w:lang w:val="af-ZA"/>
        </w:rPr>
        <w:t>համառոտ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նկարագրությունը</w:t>
      </w:r>
      <w:r w:rsidRPr="00851A09">
        <w:rPr>
          <w:rFonts w:ascii="GHEA Grapalat" w:hAnsi="GHEA Grapalat" w:cs="Arial Armenian"/>
          <w:lang w:val="af-ZA"/>
        </w:rPr>
        <w:t>։</w:t>
      </w:r>
    </w:p>
    <w:p w:rsidR="00A000E2" w:rsidRPr="00851A09" w:rsidRDefault="00A000E2" w:rsidP="00A000E2">
      <w:pPr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պատճառ</w:t>
      </w:r>
      <w:r w:rsidRPr="00851A09">
        <w:rPr>
          <w:rFonts w:ascii="GHEA Grapalat" w:hAnsi="GHEA Grapalat"/>
          <w:lang w:val="af-ZA"/>
        </w:rPr>
        <w:t xml:space="preserve"> 1</w:t>
      </w:r>
      <w:r w:rsidRPr="00851A09">
        <w:rPr>
          <w:rFonts w:ascii="GHEA Grapalat" w:hAnsi="GHEA Grapalat" w:cs="Arial Armenian"/>
          <w:lang w:val="af-ZA"/>
        </w:rPr>
        <w:t>։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/>
          <w:lang w:val="hy-AM"/>
        </w:rPr>
        <w:t>«Գնումների աջակցման կենտրոն» ՊԱԱԿԻ 2</w:t>
      </w:r>
      <w:r w:rsidRPr="00A000E2">
        <w:rPr>
          <w:rFonts w:ascii="GHEA Grapalat" w:hAnsi="GHEA Grapalat"/>
          <w:lang w:val="af-ZA"/>
        </w:rPr>
        <w:t>8</w:t>
      </w:r>
      <w:r w:rsidRPr="00851A09">
        <w:rPr>
          <w:rFonts w:ascii="GHEA Grapalat" w:hAnsi="GHEA Grapalat"/>
          <w:lang w:val="hy-AM"/>
        </w:rPr>
        <w:t xml:space="preserve">.07.2015թ. թիվ </w:t>
      </w:r>
      <w:r w:rsidRPr="00A000E2">
        <w:rPr>
          <w:rFonts w:ascii="GHEA Grapalat" w:hAnsi="GHEA Grapalat" w:cs="GHEA Grapalat"/>
          <w:lang w:val="af-ZA"/>
        </w:rPr>
        <w:t xml:space="preserve">N </w:t>
      </w:r>
      <w:r w:rsidR="004B479F" w:rsidRPr="003724F2">
        <w:rPr>
          <w:rFonts w:ascii="GHEA Grapalat" w:hAnsi="GHEA Grapalat" w:cs="GHEA Grapalat"/>
        </w:rPr>
        <w:fldChar w:fldCharType="begin"/>
      </w:r>
      <w:r w:rsidRPr="00A000E2">
        <w:rPr>
          <w:rFonts w:ascii="GHEA Grapalat" w:hAnsi="GHEA Grapalat" w:cs="GHEA Grapalat"/>
          <w:lang w:val="af-ZA"/>
        </w:rPr>
        <w:instrText xml:space="preserve"> HYPERLINK "http://109.75.40.62/tasks/doc.php?mid=14687&amp;tid=2601&amp;r=%2Finbox%2F&amp;out=1" </w:instrText>
      </w:r>
      <w:r w:rsidR="004B479F" w:rsidRPr="003724F2">
        <w:rPr>
          <w:rFonts w:ascii="GHEA Grapalat" w:hAnsi="GHEA Grapalat" w:cs="GHEA Grapalat"/>
        </w:rPr>
        <w:fldChar w:fldCharType="separate"/>
      </w:r>
      <w:r w:rsidRPr="00A000E2">
        <w:rPr>
          <w:rFonts w:ascii="GHEA Grapalat" w:hAnsi="GHEA Grapalat" w:cs="GHEA Grapalat"/>
          <w:lang w:val="af-ZA"/>
        </w:rPr>
        <w:t>01/03.2/1790-15</w:t>
      </w:r>
      <w:r w:rsidR="004B479F" w:rsidRPr="003724F2">
        <w:rPr>
          <w:rFonts w:ascii="GHEA Grapalat" w:hAnsi="GHEA Grapalat" w:cs="GHEA Grapalat"/>
        </w:rPr>
        <w:fldChar w:fldCharType="end"/>
      </w:r>
      <w:r w:rsidRPr="00A000E2">
        <w:rPr>
          <w:rFonts w:ascii="GHEA Grapalat" w:hAnsi="GHEA Grapalat" w:cs="GHEA Grapalat"/>
          <w:lang w:val="af-ZA"/>
        </w:rPr>
        <w:t xml:space="preserve"> </w:t>
      </w:r>
      <w:r w:rsidRPr="00851A09">
        <w:rPr>
          <w:rFonts w:ascii="GHEA Grapalat" w:hAnsi="GHEA Grapalat"/>
          <w:lang w:val="hy-AM"/>
        </w:rPr>
        <w:t>գրությունը</w:t>
      </w:r>
      <w:r w:rsidRPr="00851A09">
        <w:rPr>
          <w:rFonts w:ascii="GHEA Grapalat" w:hAnsi="GHEA Grapalat" w:cs="Arial Armenian"/>
          <w:lang w:val="af-ZA"/>
        </w:rPr>
        <w:t>։</w:t>
      </w:r>
    </w:p>
    <w:p w:rsidR="00A000E2" w:rsidRPr="00851A09" w:rsidRDefault="00A000E2" w:rsidP="00A000E2">
      <w:pPr>
        <w:spacing w:after="240" w:line="360" w:lineRule="auto"/>
        <w:ind w:firstLine="709"/>
        <w:jc w:val="both"/>
        <w:rPr>
          <w:rFonts w:ascii="GHEA Grapalat" w:hAnsi="GHEA Grapalat"/>
          <w:lang w:val="hy-AM"/>
        </w:rPr>
      </w:pPr>
      <w:r w:rsidRPr="00851A09">
        <w:rPr>
          <w:rFonts w:ascii="GHEA Grapalat" w:hAnsi="GHEA Grapalat" w:cs="Sylfaen"/>
          <w:lang w:val="af-ZA"/>
        </w:rPr>
        <w:t>Փոփոխության</w:t>
      </w:r>
      <w:r w:rsidR="00006EE4" w:rsidRPr="00006EE4">
        <w:rPr>
          <w:rFonts w:ascii="GHEA Grapalat" w:hAnsi="GHEA Grapalat" w:cs="Sylfaen"/>
          <w:lang w:val="af-ZA"/>
        </w:rPr>
        <w:t xml:space="preserve"> 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նկարագրություն 1.</w:t>
      </w:r>
      <w:r w:rsidRPr="00851A09">
        <w:rPr>
          <w:rFonts w:ascii="GHEA Grapalat" w:hAnsi="GHEA Grapalat" w:cs="Arial Armenian"/>
          <w:lang w:val="af-ZA"/>
        </w:rPr>
        <w:t>։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/>
          <w:lang w:val="hy-AM"/>
        </w:rPr>
        <w:t>Հրավեր</w:t>
      </w:r>
      <w:proofErr w:type="spellStart"/>
      <w:r w:rsidR="00C71174">
        <w:rPr>
          <w:rFonts w:ascii="GHEA Grapalat" w:hAnsi="GHEA Grapalat"/>
          <w:lang w:val="en-US"/>
        </w:rPr>
        <w:t>ում</w:t>
      </w:r>
      <w:proofErr w:type="spellEnd"/>
      <w:r w:rsidR="00C71174" w:rsidRPr="00C71174">
        <w:rPr>
          <w:rFonts w:ascii="GHEA Grapalat" w:hAnsi="GHEA Grapalat"/>
          <w:lang w:val="af-ZA"/>
        </w:rPr>
        <w:t xml:space="preserve"> </w:t>
      </w:r>
      <w:proofErr w:type="spellStart"/>
      <w:r w:rsidR="00C71174">
        <w:rPr>
          <w:rFonts w:ascii="GHEA Grapalat" w:hAnsi="GHEA Grapalat"/>
          <w:lang w:val="en-US"/>
        </w:rPr>
        <w:t>ավելացվել</w:t>
      </w:r>
      <w:proofErr w:type="spellEnd"/>
      <w:r w:rsidR="00C71174" w:rsidRPr="00C71174">
        <w:rPr>
          <w:rFonts w:ascii="GHEA Grapalat" w:hAnsi="GHEA Grapalat"/>
          <w:lang w:val="af-ZA"/>
        </w:rPr>
        <w:t xml:space="preserve"> </w:t>
      </w:r>
      <w:proofErr w:type="spellStart"/>
      <w:r w:rsidR="00C71174">
        <w:rPr>
          <w:rFonts w:ascii="GHEA Grapalat" w:hAnsi="GHEA Grapalat"/>
          <w:lang w:val="en-US"/>
        </w:rPr>
        <w:t>են</w:t>
      </w:r>
      <w:proofErr w:type="spellEnd"/>
      <w:r w:rsidR="00C71174" w:rsidRPr="00C71174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/>
          <w:lang w:val="af-ZA"/>
        </w:rPr>
        <w:t>&lt;&lt;</w:t>
      </w:r>
      <w:r w:rsidR="00006EE4">
        <w:rPr>
          <w:rFonts w:ascii="GHEA Grapalat" w:hAnsi="GHEA Grapalat"/>
        </w:rPr>
        <w:t>Տեխնիկական</w:t>
      </w:r>
      <w:r w:rsidR="00006EE4" w:rsidRPr="00006EE4">
        <w:rPr>
          <w:rFonts w:ascii="GHEA Grapalat" w:hAnsi="GHEA Grapalat"/>
          <w:lang w:val="af-ZA"/>
        </w:rPr>
        <w:t xml:space="preserve"> </w:t>
      </w:r>
      <w:r w:rsidR="00006EE4">
        <w:rPr>
          <w:rFonts w:ascii="GHEA Grapalat" w:hAnsi="GHEA Grapalat"/>
        </w:rPr>
        <w:t>միջոցներ</w:t>
      </w:r>
      <w:r w:rsidRPr="00851A09">
        <w:rPr>
          <w:rFonts w:ascii="GHEA Grapalat" w:hAnsi="GHEA Grapalat"/>
          <w:lang w:val="af-ZA"/>
        </w:rPr>
        <w:t>&gt;&gt; և</w:t>
      </w:r>
      <w:r w:rsidR="00006EE4">
        <w:rPr>
          <w:rFonts w:ascii="GHEA Grapalat" w:hAnsi="GHEA Grapalat"/>
          <w:lang w:val="af-ZA"/>
        </w:rPr>
        <w:t xml:space="preserve"> &lt;</w:t>
      </w:r>
      <w:r w:rsidR="00006EE4">
        <w:rPr>
          <w:rFonts w:ascii="GHEA Grapalat" w:hAnsi="GHEA Grapalat"/>
        </w:rPr>
        <w:t>Աշխատանքային</w:t>
      </w:r>
      <w:r w:rsidR="00006EE4" w:rsidRPr="00006EE4">
        <w:rPr>
          <w:rFonts w:ascii="GHEA Grapalat" w:hAnsi="GHEA Grapalat"/>
          <w:lang w:val="af-ZA"/>
        </w:rPr>
        <w:t xml:space="preserve"> </w:t>
      </w:r>
      <w:r w:rsidR="00006EE4">
        <w:rPr>
          <w:rFonts w:ascii="GHEA Grapalat" w:hAnsi="GHEA Grapalat"/>
        </w:rPr>
        <w:t>ռեսուրսներ</w:t>
      </w:r>
      <w:r w:rsidRPr="00851A09">
        <w:rPr>
          <w:rFonts w:ascii="GHEA Grapalat" w:hAnsi="GHEA Grapalat"/>
          <w:lang w:val="af-ZA"/>
        </w:rPr>
        <w:t>&gt;&gt; որակավորման չափանիշներ</w:t>
      </w:r>
      <w:r w:rsidR="00C71174">
        <w:rPr>
          <w:rFonts w:ascii="GHEA Grapalat" w:hAnsi="GHEA Grapalat"/>
          <w:lang w:val="af-ZA"/>
        </w:rPr>
        <w:t>ը և դրանց</w:t>
      </w:r>
      <w:r w:rsidRPr="00851A09">
        <w:rPr>
          <w:rFonts w:ascii="GHEA Grapalat" w:hAnsi="GHEA Grapalat"/>
          <w:lang w:val="af-ZA"/>
        </w:rPr>
        <w:t xml:space="preserve"> գնահատման կարգերում ներառվել է </w:t>
      </w:r>
      <w:r w:rsidRPr="00851A09">
        <w:rPr>
          <w:rFonts w:ascii="GHEA Grapalat" w:hAnsi="GHEA Grapalat"/>
          <w:lang w:val="hy-AM"/>
        </w:rPr>
        <w:t>ՀՀ կառավարության 2011թ փետրվարի 10-ի թիվ 168-Ն որոշման հաստատված «Գնումների գործընթացի կազմակերպման կարգի 6</w:t>
      </w:r>
      <w:r w:rsidR="00006EE4" w:rsidRPr="00006EE4">
        <w:rPr>
          <w:rFonts w:ascii="GHEA Grapalat" w:hAnsi="GHEA Grapalat"/>
          <w:lang w:val="af-ZA"/>
        </w:rPr>
        <w:t>6</w:t>
      </w:r>
      <w:r w:rsidRPr="00851A09">
        <w:rPr>
          <w:rFonts w:ascii="GHEA Grapalat" w:hAnsi="GHEA Grapalat"/>
          <w:lang w:val="hy-AM"/>
        </w:rPr>
        <w:t>-րդ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/>
        </w:rPr>
        <w:t>և</w:t>
      </w:r>
      <w:r w:rsidRPr="00851A09">
        <w:rPr>
          <w:rFonts w:ascii="GHEA Grapalat" w:hAnsi="GHEA Grapalat"/>
          <w:lang w:val="af-ZA"/>
        </w:rPr>
        <w:t xml:space="preserve"> 6</w:t>
      </w:r>
      <w:r w:rsidR="00006EE4" w:rsidRPr="00006EE4">
        <w:rPr>
          <w:rFonts w:ascii="GHEA Grapalat" w:hAnsi="GHEA Grapalat"/>
          <w:lang w:val="af-ZA"/>
        </w:rPr>
        <w:t>8</w:t>
      </w:r>
      <w:r w:rsidRPr="00851A09">
        <w:rPr>
          <w:rFonts w:ascii="GHEA Grapalat" w:hAnsi="GHEA Grapalat"/>
          <w:lang w:val="af-ZA"/>
        </w:rPr>
        <w:t>-</w:t>
      </w:r>
      <w:r w:rsidRPr="00851A09">
        <w:rPr>
          <w:rFonts w:ascii="GHEA Grapalat" w:hAnsi="GHEA Grapalat"/>
        </w:rPr>
        <w:t>րդ</w:t>
      </w:r>
      <w:r w:rsidRPr="00851A09">
        <w:rPr>
          <w:rFonts w:ascii="GHEA Grapalat" w:hAnsi="GHEA Grapalat"/>
          <w:lang w:val="hy-AM"/>
        </w:rPr>
        <w:t xml:space="preserve"> </w:t>
      </w:r>
      <w:r w:rsidR="00006EE4">
        <w:rPr>
          <w:rFonts w:ascii="GHEA Grapalat" w:hAnsi="GHEA Grapalat"/>
        </w:rPr>
        <w:t>կետերով</w:t>
      </w:r>
      <w:r w:rsidRPr="00851A09">
        <w:rPr>
          <w:rFonts w:ascii="GHEA Grapalat" w:hAnsi="GHEA Grapalat"/>
          <w:lang w:val="hy-AM"/>
        </w:rPr>
        <w:t xml:space="preserve"> ներկայացված պահանջ</w:t>
      </w:r>
      <w:r w:rsidR="00006EE4">
        <w:rPr>
          <w:rFonts w:ascii="GHEA Grapalat" w:hAnsi="GHEA Grapalat"/>
        </w:rPr>
        <w:t>ներ</w:t>
      </w:r>
      <w:r w:rsidRPr="00851A09">
        <w:rPr>
          <w:rFonts w:ascii="GHEA Grapalat" w:hAnsi="GHEA Grapalat"/>
          <w:lang w:val="hy-AM"/>
        </w:rPr>
        <w:t>ը:</w:t>
      </w:r>
    </w:p>
    <w:p w:rsidR="00A000E2" w:rsidRPr="00A000E2" w:rsidRDefault="00A000E2" w:rsidP="00A000E2">
      <w:pPr>
        <w:spacing w:after="240" w:line="360" w:lineRule="auto"/>
        <w:ind w:firstLine="709"/>
        <w:jc w:val="both"/>
        <w:rPr>
          <w:rFonts w:ascii="GHEA Grapalat" w:hAnsi="GHEA Grapalat"/>
          <w:lang w:val="hy-AM"/>
        </w:rPr>
      </w:pP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հիմնավորում</w:t>
      </w:r>
      <w:r w:rsidRPr="00851A09">
        <w:rPr>
          <w:rFonts w:ascii="GHEA Grapalat" w:hAnsi="GHEA Grapalat" w:cs="Arial Armenian"/>
          <w:lang w:val="af-ZA"/>
        </w:rPr>
        <w:t>։</w:t>
      </w:r>
      <w:r w:rsidRPr="00851A09">
        <w:rPr>
          <w:rFonts w:ascii="GHEA Grapalat" w:hAnsi="GHEA Grapalat"/>
          <w:lang w:val="af-ZA"/>
        </w:rPr>
        <w:tab/>
      </w:r>
      <w:r w:rsidR="00C71174">
        <w:rPr>
          <w:rFonts w:ascii="GHEA Grapalat" w:hAnsi="GHEA Grapalat"/>
          <w:lang w:val="af-ZA"/>
        </w:rPr>
        <w:t xml:space="preserve">&lt;&lt;Գնումների մասին&gt;&gt; ՀՀ օրենքի 5-րդ հոդվածի 3-րդ մասի 3-րդ և 5-րդ կետերը և </w:t>
      </w:r>
      <w:r w:rsidRPr="00851A09">
        <w:rPr>
          <w:rFonts w:ascii="GHEA Grapalat" w:hAnsi="GHEA Grapalat"/>
          <w:lang w:val="hy-AM"/>
        </w:rPr>
        <w:t>ՀՀ կառավարության 2011թ փետրվարի 10-ի թիվ 168-Ն որոշման հաստատված «Գնումների գործընթացի կազմակերպման</w:t>
      </w:r>
      <w:r w:rsidR="00C71174" w:rsidRPr="00C71174">
        <w:rPr>
          <w:rFonts w:ascii="GHEA Grapalat" w:hAnsi="GHEA Grapalat"/>
          <w:lang w:val="af-ZA"/>
        </w:rPr>
        <w:t>&gt;&gt;</w:t>
      </w:r>
      <w:r w:rsidRPr="00851A09">
        <w:rPr>
          <w:rFonts w:ascii="GHEA Grapalat" w:hAnsi="GHEA Grapalat"/>
          <w:lang w:val="hy-AM"/>
        </w:rPr>
        <w:t xml:space="preserve"> կարգի 6</w:t>
      </w:r>
      <w:r w:rsidR="00006EE4" w:rsidRPr="00006EE4">
        <w:rPr>
          <w:rFonts w:ascii="GHEA Grapalat" w:hAnsi="GHEA Grapalat"/>
          <w:lang w:val="af-ZA"/>
        </w:rPr>
        <w:t>6</w:t>
      </w:r>
      <w:r w:rsidRPr="00851A09">
        <w:rPr>
          <w:rFonts w:ascii="GHEA Grapalat" w:hAnsi="GHEA Grapalat"/>
          <w:lang w:val="hy-AM"/>
        </w:rPr>
        <w:t>-րդ և 6</w:t>
      </w:r>
      <w:r w:rsidR="00006EE4" w:rsidRPr="00006EE4">
        <w:rPr>
          <w:rFonts w:ascii="GHEA Grapalat" w:hAnsi="GHEA Grapalat"/>
          <w:lang w:val="af-ZA"/>
        </w:rPr>
        <w:t>8</w:t>
      </w:r>
      <w:r w:rsidRPr="00851A09">
        <w:rPr>
          <w:rFonts w:ascii="GHEA Grapalat" w:hAnsi="GHEA Grapalat"/>
          <w:lang w:val="hy-AM"/>
        </w:rPr>
        <w:t>-րդ կետ</w:t>
      </w:r>
      <w:r w:rsidR="00006EE4" w:rsidRPr="00C51D9B">
        <w:rPr>
          <w:rFonts w:ascii="GHEA Grapalat" w:hAnsi="GHEA Grapalat"/>
          <w:lang w:val="hy-AM"/>
        </w:rPr>
        <w:t>եր</w:t>
      </w:r>
      <w:r w:rsidRPr="00851A09">
        <w:rPr>
          <w:rFonts w:ascii="GHEA Grapalat" w:hAnsi="GHEA Grapalat"/>
          <w:lang w:val="hy-AM"/>
        </w:rPr>
        <w:t>ը:</w:t>
      </w:r>
    </w:p>
    <w:p w:rsidR="00A000E2" w:rsidRPr="00851A09" w:rsidRDefault="00A000E2" w:rsidP="00A000E2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Սույն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հայտարարության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հետ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կապված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լրացուցիչ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տեղեկություններ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ստանալու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համար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կարող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եք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դիմել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գնումների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համակարգող՝</w:t>
      </w:r>
      <w:r w:rsidRPr="00A000E2">
        <w:rPr>
          <w:rFonts w:ascii="GHEA Grapalat" w:hAnsi="GHEA Grapalat" w:cs="Sylfaen"/>
          <w:lang w:val="af-ZA"/>
        </w:rPr>
        <w:t xml:space="preserve"> </w:t>
      </w:r>
      <w:r w:rsidRPr="00851A09">
        <w:rPr>
          <w:rFonts w:ascii="GHEA Grapalat" w:hAnsi="GHEA Grapalat"/>
          <w:lang w:val="af-ZA"/>
        </w:rPr>
        <w:t xml:space="preserve"> </w:t>
      </w:r>
      <w:r w:rsidRPr="00006EE4">
        <w:rPr>
          <w:rFonts w:ascii="GHEA Grapalat" w:hAnsi="GHEA Grapalat"/>
          <w:lang w:val="hy-AM"/>
        </w:rPr>
        <w:t>Ա</w:t>
      </w:r>
      <w:r w:rsidRPr="00A000E2">
        <w:rPr>
          <w:rFonts w:ascii="GHEA Grapalat" w:hAnsi="GHEA Grapalat"/>
          <w:lang w:val="af-ZA"/>
        </w:rPr>
        <w:t xml:space="preserve">. </w:t>
      </w:r>
      <w:r w:rsidRPr="00006EE4">
        <w:rPr>
          <w:rFonts w:ascii="GHEA Grapalat" w:hAnsi="GHEA Grapalat"/>
          <w:lang w:val="hy-AM"/>
        </w:rPr>
        <w:t>Հովհաննիսյանին</w:t>
      </w:r>
      <w:r w:rsidRPr="00851A09">
        <w:rPr>
          <w:rFonts w:ascii="GHEA Grapalat" w:hAnsi="GHEA Grapalat" w:cs="Arial Armenian"/>
          <w:lang w:val="af-ZA"/>
        </w:rPr>
        <w:t>։</w:t>
      </w:r>
    </w:p>
    <w:p w:rsidR="00A000E2" w:rsidRPr="00A000E2" w:rsidRDefault="00A000E2" w:rsidP="00A000E2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Հեռախոս՝</w:t>
      </w:r>
      <w:r w:rsidR="00C71174">
        <w:rPr>
          <w:rFonts w:ascii="GHEA Grapalat" w:hAnsi="GHEA Grapalat"/>
          <w:lang w:val="af-ZA"/>
        </w:rPr>
        <w:t xml:space="preserve"> 093, 096  </w:t>
      </w:r>
      <w:r w:rsidRPr="00A000E2">
        <w:rPr>
          <w:rFonts w:ascii="GHEA Grapalat" w:hAnsi="GHEA Grapalat"/>
          <w:lang w:val="af-ZA"/>
        </w:rPr>
        <w:t>34 64 67</w:t>
      </w:r>
    </w:p>
    <w:p w:rsidR="00A000E2" w:rsidRPr="00851A09" w:rsidRDefault="00A000E2" w:rsidP="00A000E2">
      <w:pPr>
        <w:pStyle w:val="a3"/>
        <w:rPr>
          <w:rFonts w:ascii="GHEA Grapalat" w:hAnsi="GHEA Grapalat"/>
          <w:b/>
          <w:sz w:val="22"/>
          <w:szCs w:val="22"/>
          <w:lang w:val="af-ZA"/>
        </w:rPr>
      </w:pPr>
      <w:r w:rsidRPr="00851A09">
        <w:rPr>
          <w:rFonts w:ascii="GHEA Grapalat" w:hAnsi="GHEA Grapalat" w:cs="Sylfaen"/>
          <w:sz w:val="22"/>
          <w:szCs w:val="22"/>
          <w:lang w:val="af-ZA"/>
        </w:rPr>
        <w:t>Էլ</w:t>
      </w:r>
      <w:r w:rsidRPr="00851A09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851A09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851A09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4" w:history="1">
        <w:r w:rsidRPr="00113634">
          <w:rPr>
            <w:rStyle w:val="a5"/>
            <w:rFonts w:ascii="GHEA Grapalat" w:hAnsi="GHEA Grapalat"/>
            <w:b/>
            <w:sz w:val="22"/>
            <w:szCs w:val="22"/>
            <w:lang w:val="af-ZA"/>
          </w:rPr>
          <w:t>tsovagyugh.gegharquniq@mta.gov.am</w:t>
        </w:r>
      </w:hyperlink>
      <w:r>
        <w:rPr>
          <w:rFonts w:ascii="GHEA Grapalat" w:hAnsi="GHEA Grapalat"/>
          <w:b/>
          <w:sz w:val="22"/>
          <w:szCs w:val="22"/>
          <w:lang w:val="af-ZA"/>
        </w:rPr>
        <w:tab/>
      </w:r>
    </w:p>
    <w:p w:rsidR="00A000E2" w:rsidRPr="00851A09" w:rsidRDefault="00A000E2" w:rsidP="00A000E2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lastRenderedPageBreak/>
        <w:t>Այլ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անհրաժեշտ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տեղեկություններ՝</w:t>
      </w:r>
      <w:r w:rsidRPr="00851A09">
        <w:rPr>
          <w:rFonts w:ascii="GHEA Grapalat" w:hAnsi="GHEA Grapalat"/>
          <w:lang w:val="af-ZA"/>
        </w:rPr>
        <w:t xml:space="preserve"> __________________</w:t>
      </w:r>
    </w:p>
    <w:p w:rsidR="00A000E2" w:rsidRPr="00A000E2" w:rsidRDefault="00A000E2" w:rsidP="00A000E2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af-ZA"/>
        </w:rPr>
      </w:pPr>
      <w:r w:rsidRPr="00851A09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851A09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b w:val="0"/>
          <w:i w:val="0"/>
          <w:szCs w:val="22"/>
          <w:u w:val="none"/>
          <w:lang w:val="en-US"/>
        </w:rPr>
        <w:t>Ծովագյուղի</w:t>
      </w:r>
      <w:proofErr w:type="spellEnd"/>
      <w:r w:rsidRPr="00006EE4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Cs w:val="22"/>
          <w:u w:val="none"/>
          <w:lang w:val="en-US"/>
        </w:rPr>
        <w:t>գյուղապետարան</w:t>
      </w:r>
      <w:proofErr w:type="spellEnd"/>
    </w:p>
    <w:p w:rsidR="00C51247" w:rsidRPr="00A000E2" w:rsidRDefault="00C51247">
      <w:pPr>
        <w:rPr>
          <w:lang w:val="af-ZA"/>
        </w:rPr>
      </w:pPr>
    </w:p>
    <w:sectPr w:rsidR="00C51247" w:rsidRPr="00A000E2" w:rsidSect="0011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00E2"/>
    <w:rsid w:val="00006EE4"/>
    <w:rsid w:val="001151C7"/>
    <w:rsid w:val="004B479F"/>
    <w:rsid w:val="00666D1E"/>
    <w:rsid w:val="00A000E2"/>
    <w:rsid w:val="00B97989"/>
    <w:rsid w:val="00C51247"/>
    <w:rsid w:val="00C51D9B"/>
    <w:rsid w:val="00C71174"/>
    <w:rsid w:val="00CE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C7"/>
  </w:style>
  <w:style w:type="paragraph" w:styleId="3">
    <w:name w:val="heading 3"/>
    <w:basedOn w:val="a"/>
    <w:next w:val="a"/>
    <w:link w:val="30"/>
    <w:qFormat/>
    <w:rsid w:val="00A000E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00E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 Indent"/>
    <w:aliases w:val=" Char Char Char, Char Char Char Char, Char"/>
    <w:basedOn w:val="a"/>
    <w:link w:val="a4"/>
    <w:rsid w:val="00A000E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A000E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A000E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000E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Hyperlink"/>
    <w:basedOn w:val="a0"/>
    <w:uiPriority w:val="99"/>
    <w:unhideWhenUsed/>
    <w:rsid w:val="00A000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ovagyugh.gegharquniq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Flatron</dc:creator>
  <cp:keywords/>
  <dc:description/>
  <cp:lastModifiedBy>Flatron</cp:lastModifiedBy>
  <cp:revision>5</cp:revision>
  <dcterms:created xsi:type="dcterms:W3CDTF">2015-07-30T11:06:00Z</dcterms:created>
  <dcterms:modified xsi:type="dcterms:W3CDTF">2015-08-03T10:35:00Z</dcterms:modified>
</cp:coreProperties>
</file>