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C30E0D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 xml:space="preserve">№116GArm/15_2.2_5-30.07.15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</w:t>
      </w:r>
      <w:r w:rsidR="00412CB3">
        <w:rPr>
          <w:rFonts w:ascii="Sylfaen" w:hAnsi="Sylfaen"/>
          <w:bCs/>
          <w:color w:val="auto"/>
          <w:sz w:val="24"/>
          <w:szCs w:val="24"/>
          <w:lang w:val="af-ZA"/>
        </w:rPr>
        <w:t>30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412CB3" w:rsidRPr="001956DB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9F2445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412CB3">
        <w:rPr>
          <w:rFonts w:ascii="Sylfaen" w:hAnsi="Sylfaen"/>
          <w:b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9F2445">
        <w:rPr>
          <w:rFonts w:ascii="Sylfaen" w:hAnsi="Sylfaen"/>
          <w:sz w:val="22"/>
          <w:szCs w:val="22"/>
          <w:lang w:val="hy-AM"/>
        </w:rPr>
        <w:t xml:space="preserve"> </w:t>
      </w:r>
      <w:r w:rsidR="00412CB3">
        <w:rPr>
          <w:rFonts w:ascii="Sylfaen" w:hAnsi="Sylfaen"/>
          <w:sz w:val="22"/>
          <w:szCs w:val="22"/>
          <w:lang w:val="hy-AM"/>
        </w:rPr>
        <w:t>էլեկտրոնային ճշտիչներով համալրված DKZ տիպի ռոտացիոն հաշվիչների</w:t>
      </w:r>
      <w:r w:rsidR="00412CB3" w:rsidRPr="00412CB3">
        <w:rPr>
          <w:rFonts w:ascii="Sylfaen" w:hAnsi="Sylfaen"/>
          <w:sz w:val="22"/>
          <w:szCs w:val="22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ab/>
      </w:r>
      <w:r w:rsidRPr="00833703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33703">
        <w:rPr>
          <w:rFonts w:ascii="Sylfaen" w:hAnsi="Sylfaen" w:cs="Sylfaen"/>
          <w:sz w:val="18"/>
          <w:szCs w:val="18"/>
          <w:lang w:val="hy-AM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33703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33703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33703">
        <w:rPr>
          <w:rFonts w:ascii="Sylfaen" w:hAnsi="Sylfaen" w:cs="Sylfaen"/>
          <w:sz w:val="18"/>
          <w:szCs w:val="18"/>
          <w:lang w:val="hy-AM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3703">
        <w:rPr>
          <w:rFonts w:ascii="Sylfaen" w:hAnsi="Sylfaen" w:cs="Sylfaen"/>
          <w:sz w:val="18"/>
          <w:szCs w:val="18"/>
          <w:lang w:val="hy-AM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33703">
        <w:rPr>
          <w:rFonts w:ascii="Sylfaen" w:hAnsi="Sylfaen" w:cs="Sylfaen"/>
          <w:sz w:val="18"/>
          <w:szCs w:val="18"/>
          <w:lang w:val="hy-AM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համար</w:t>
      </w:r>
      <w:r w:rsidRPr="000B7CE8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ձեռքբերման </w:t>
      </w:r>
      <w:r w:rsidRPr="00833703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30E0D">
        <w:rPr>
          <w:rFonts w:ascii="Sylfaen" w:hAnsi="Sylfaen" w:cs="Sylfaen"/>
          <w:sz w:val="18"/>
          <w:szCs w:val="18"/>
          <w:lang w:val="af-ZA"/>
        </w:rPr>
        <w:t xml:space="preserve">№116GArm/15_2.2_5-30.07.15  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3703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33703">
        <w:rPr>
          <w:rFonts w:ascii="Sylfaen" w:hAnsi="Sylfaen" w:cs="Sylfaen"/>
          <w:sz w:val="18"/>
          <w:szCs w:val="18"/>
          <w:lang w:val="hy-AM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33703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33703">
        <w:rPr>
          <w:rFonts w:ascii="Sylfaen" w:hAnsi="Sylfaen" w:cs="Sylfaen"/>
          <w:sz w:val="18"/>
          <w:szCs w:val="18"/>
          <w:lang w:val="hy-AM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27.12.2013 </w:t>
      </w:r>
      <w:r w:rsidRPr="008463B9">
        <w:rPr>
          <w:rFonts w:ascii="Sylfaen" w:hAnsi="Sylfaen" w:cs="Sylfaen"/>
          <w:sz w:val="18"/>
          <w:szCs w:val="18"/>
        </w:rPr>
        <w:t>թ</w:t>
      </w:r>
      <w:r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>
        <w:rPr>
          <w:rFonts w:ascii="Sylfaen" w:hAnsi="Sylfaen" w:cs="Sylfaen"/>
          <w:sz w:val="18"/>
          <w:szCs w:val="18"/>
          <w:lang w:val="af-ZA"/>
        </w:rPr>
        <w:t>11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0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33703" w:rsidRDefault="00833703" w:rsidP="00833703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1732CD" w:rsidRPr="00833703" w:rsidRDefault="001732CD" w:rsidP="00833703">
      <w:pPr>
        <w:ind w:left="45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833703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</w:p>
    <w:p w:rsidR="005663B2" w:rsidRPr="00736FD9" w:rsidRDefault="005663B2" w:rsidP="00833703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412CB3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>էլեկտրոնային ճշտիչներով համալրված ի ռոտացիոն հաշվիչների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9F2445" w:rsidRDefault="005663B2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Ապրանք</w:t>
      </w:r>
      <w:r w:rsidR="0062502C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ներ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ի խմբաքանակը </w:t>
      </w:r>
      <w:r w:rsidR="001B4B44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ներկայացված</w:t>
      </w:r>
      <w:r w:rsidR="00412CB3" w:rsidRPr="00412CB3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է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="00961F91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>մեկ</w:t>
      </w:r>
      <w:r w:rsidR="008E5D85"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</w:t>
      </w:r>
      <w:r w:rsidRPr="009F2445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չափաբաժնով: </w:t>
      </w:r>
    </w:p>
    <w:p w:rsidR="005D2FA2" w:rsidRPr="00AE39AE" w:rsidRDefault="00412CB3" w:rsidP="005663B2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>
        <w:rPr>
          <w:rFonts w:ascii="Sylfaen" w:hAnsi="Sylfaen" w:cs="Sylfaen"/>
          <w:b/>
          <w:color w:val="000000"/>
          <w:sz w:val="18"/>
          <w:szCs w:val="18"/>
          <w:lang w:val="hy-AM"/>
        </w:rPr>
        <w:t>Էլեկտրոնային ճշտիչներով համալրված ռոտացիոն հաշվիչներ</w:t>
      </w:r>
      <w:r w:rsidRPr="00412CB3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ը  </w:t>
      </w:r>
      <w:r w:rsidR="00C5589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պետք է   </w:t>
      </w:r>
      <w:r w:rsidR="005D2FA2" w:rsidRPr="00AE39AE">
        <w:rPr>
          <w:rFonts w:ascii="Sylfaen" w:hAnsi="Sylfaen" w:cs="Sylfaen"/>
          <w:b/>
          <w:color w:val="000000"/>
          <w:sz w:val="18"/>
          <w:szCs w:val="18"/>
          <w:lang w:val="hy-AM"/>
        </w:rPr>
        <w:t>լինեն նոր:</w:t>
      </w:r>
    </w:p>
    <w:p w:rsidR="001732CD" w:rsidRPr="00736FD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412CB3" w:rsidRPr="00412CB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ասնակիցը որպես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lastRenderedPageBreak/>
        <w:t>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1956DB" w:rsidRDefault="005663B2" w:rsidP="000E2D57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412CB3" w:rsidRPr="00412CB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օգոստոսի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C81569" w:rsidRPr="00C81569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1956DB" w:rsidRPr="001956DB">
        <w:rPr>
          <w:rFonts w:ascii="Sylfaen" w:hAnsi="Sylfaen" w:cs="Arial Armenian"/>
          <w:b/>
          <w:sz w:val="18"/>
          <w:szCs w:val="18"/>
          <w:lang w:val="hy-AM" w:eastAsia="ru-RU"/>
        </w:rPr>
        <w:t>4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Աչթուր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E39AE" w:rsidRPr="00AE39AE">
        <w:rPr>
          <w:rFonts w:ascii="Sylfaen" w:hAnsi="Sylfaen" w:cs="Arial Armenian"/>
          <w:sz w:val="18"/>
          <w:szCs w:val="18"/>
          <w:lang w:val="hy-AM" w:eastAsia="ru-RU"/>
        </w:rPr>
        <w:t>Հակոբյանին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տեղեկանք Հայաստանի Հանրապետության Արդարադատության նախարարության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CC6AEC" w:rsidRDefault="00CC6AE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lastRenderedPageBreak/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833703" w:rsidRPr="00833703" w:rsidRDefault="00833703" w:rsidP="00833703">
      <w:pPr>
        <w:jc w:val="center"/>
        <w:rPr>
          <w:rFonts w:ascii="Sylfaen" w:hAnsi="Sylfaen"/>
          <w:b/>
          <w:iCs/>
          <w:sz w:val="18"/>
          <w:szCs w:val="18"/>
          <w:lang w:val="hy-AM"/>
        </w:rPr>
      </w:pPr>
    </w:p>
    <w:p w:rsidR="00833703" w:rsidRPr="008463B9" w:rsidRDefault="00833703" w:rsidP="00833703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9812D3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9812D3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812D3">
        <w:rPr>
          <w:rFonts w:ascii="Sylfaen" w:hAnsi="Sylfaen" w:cs="Sylfaen"/>
          <w:sz w:val="18"/>
          <w:szCs w:val="18"/>
          <w:lang w:val="hy-AM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833703" w:rsidRPr="008463B9" w:rsidRDefault="00833703" w:rsidP="00833703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833703" w:rsidRDefault="00833703" w:rsidP="00833703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5102A" w:rsidRPr="009F2445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հարցումը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A50F10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F950C4" w:rsidRPr="00833703" w:rsidRDefault="005663B2" w:rsidP="00833703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CC6AEC" w:rsidRDefault="00CC6AEC" w:rsidP="007C6825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="00AE3B24" w:rsidRPr="00AE3B2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412CB3">
        <w:rPr>
          <w:rFonts w:ascii="Sylfaen" w:hAnsi="Sylfaen" w:cs="Sylfaen"/>
          <w:sz w:val="18"/>
          <w:szCs w:val="18"/>
          <w:lang w:val="hy-AM"/>
        </w:rPr>
        <w:t>էլեկտրոնային ճշտիչներով համալրված ռոտացիոն հաշվիչների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30E0D">
        <w:rPr>
          <w:rFonts w:ascii="Sylfaen" w:hAnsi="Sylfaen" w:cs="Sylfaen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lang w:val="af-ZA"/>
        </w:rPr>
        <w:t xml:space="preserve">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C30E0D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9F2445">
        <w:rPr>
          <w:rFonts w:ascii="Sylfaen" w:hAnsi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9F2445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</w:t>
      </w:r>
      <w:r w:rsidR="009F2445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                         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</w:t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="009F2445">
        <w:rPr>
          <w:rFonts w:ascii="Sylfaen" w:hAnsi="Sylfaen" w:cs="Sylfaen"/>
          <w:color w:val="auto"/>
          <w:sz w:val="18"/>
          <w:szCs w:val="18"/>
          <w:lang w:val="hy-AM"/>
        </w:rPr>
        <w:tab/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C30E0D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3F038F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3F038F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12CB3" w:rsidRDefault="00412CB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CC6AEC">
        <w:rPr>
          <w:rFonts w:ascii="Sylfaen" w:hAnsi="Sylfaen" w:cs="Sylfaen"/>
          <w:sz w:val="18"/>
          <w:szCs w:val="18"/>
          <w:lang w:val="hy-AM"/>
        </w:rPr>
        <w:t xml:space="preserve"> մեկ պայամնագիր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CC6AEC" w:rsidP="005663B2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պայմանագրի պատճենը: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color w:val="auto"/>
          <w:lang w:val="af-ZA"/>
        </w:rPr>
        <w:t xml:space="preserve">  </w:t>
      </w:r>
      <w:r w:rsidR="009F2445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30E0D">
        <w:rPr>
          <w:rFonts w:ascii="Sylfaen" w:hAnsi="Sylfaen" w:cs="Sylfaen"/>
          <w:sz w:val="18"/>
          <w:szCs w:val="18"/>
          <w:lang w:val="es-ES"/>
        </w:rPr>
        <w:t xml:space="preserve">№116GArm/15_2.2_5-30.07.15  </w:t>
      </w:r>
      <w:r w:rsidR="009F2445">
        <w:rPr>
          <w:rFonts w:ascii="Sylfaen" w:hAnsi="Sylfaen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CC6AEC" w:rsidRDefault="005663B2" w:rsidP="00CC6AEC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C6AEC"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>.</w:t>
      </w:r>
      <w:r w:rsidR="00CC6AEC" w:rsidRPr="00736FD9">
        <w:rPr>
          <w:rFonts w:ascii="Sylfaen" w:hAnsi="Sylfaen" w:cs="Arial"/>
          <w:sz w:val="18"/>
          <w:szCs w:val="18"/>
          <w:lang w:val="hy-AM"/>
        </w:rPr>
        <w:tab/>
      </w:r>
      <w:r w:rsidR="00CC6AEC"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977"/>
        <w:gridCol w:w="1559"/>
        <w:gridCol w:w="1565"/>
        <w:gridCol w:w="2404"/>
      </w:tblGrid>
      <w:tr w:rsidR="005663B2" w:rsidRPr="00C30E0D" w:rsidTr="009F2445">
        <w:trPr>
          <w:cantSplit/>
          <w:trHeight w:val="9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F2445">
        <w:trPr>
          <w:trHeight w:val="2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F2445">
        <w:trPr>
          <w:trHeight w:val="11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DE41EB" w:rsidRDefault="000E2D57" w:rsidP="00AE3B24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lang w:val="hy-AM"/>
              </w:rPr>
              <w:t>էլեկտրոնային ճշտիչներով համալրված ռոտացիոն հաշվիչներ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CC6AEC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0E57E8" w:rsidRPr="003238FA" w:rsidRDefault="005A3F13" w:rsidP="000E57E8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</w:t>
      </w:r>
      <w:r w:rsidR="00E31061">
        <w:rPr>
          <w:rFonts w:ascii="Sylfaen" w:hAnsi="Sylfaen"/>
          <w:sz w:val="18"/>
          <w:szCs w:val="18"/>
          <w:lang w:val="hy-AM"/>
        </w:rPr>
        <w:t xml:space="preserve">                             </w:t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  <w:r w:rsidR="00E51455">
        <w:rPr>
          <w:rFonts w:ascii="Sylfaen" w:hAnsi="Sylfaen"/>
          <w:sz w:val="18"/>
          <w:szCs w:val="18"/>
          <w:lang w:val="hy-AM"/>
        </w:rPr>
        <w:tab/>
      </w: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5945D2" w:rsidRPr="003238FA" w:rsidRDefault="005945D2" w:rsidP="005945D2">
      <w:pPr>
        <w:ind w:right="-90"/>
        <w:jc w:val="center"/>
        <w:rPr>
          <w:rFonts w:ascii="Sylfaen" w:hAnsi="Sylfaen" w:cs="Sylfaen"/>
          <w:b/>
          <w:sz w:val="14"/>
          <w:szCs w:val="14"/>
          <w:lang w:val="hy-AM"/>
        </w:rPr>
      </w:pPr>
    </w:p>
    <w:p w:rsidR="005945D2" w:rsidRPr="00C73DFB" w:rsidRDefault="005945D2" w:rsidP="005945D2">
      <w:pPr>
        <w:ind w:right="-90"/>
        <w:jc w:val="center"/>
        <w:rPr>
          <w:rFonts w:ascii="Sylfaen" w:hAnsi="Sylfaen"/>
          <w:b/>
          <w:sz w:val="22"/>
          <w:szCs w:val="22"/>
          <w:lang w:val="hy-AM"/>
        </w:rPr>
      </w:pPr>
      <w:r w:rsidRPr="003238FA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</w:t>
      </w:r>
      <w:r w:rsidR="00C73DFB" w:rsidRPr="001956DB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</w:t>
      </w:r>
      <w:r w:rsidR="00C73DFB" w:rsidRPr="00C73DFB">
        <w:rPr>
          <w:rFonts w:ascii="Sylfaen" w:hAnsi="Sylfaen" w:cs="Sylfaen"/>
          <w:b/>
          <w:sz w:val="22"/>
          <w:szCs w:val="22"/>
          <w:lang w:val="hy-AM"/>
        </w:rPr>
        <w:t>Հավելված</w:t>
      </w:r>
      <w:r w:rsidR="00C73DFB" w:rsidRPr="00C73DFB">
        <w:rPr>
          <w:rFonts w:ascii="Sylfaen" w:hAnsi="Sylfaen"/>
          <w:b/>
          <w:sz w:val="22"/>
          <w:szCs w:val="22"/>
          <w:lang w:val="hy-AM"/>
        </w:rPr>
        <w:t xml:space="preserve"> 4.1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0E2D57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</w:t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</w:t>
      </w:r>
    </w:p>
    <w:p w:rsidR="005945D2" w:rsidRPr="00C73DFB" w:rsidRDefault="005945D2" w:rsidP="005945D2">
      <w:pPr>
        <w:pStyle w:val="Heading9"/>
        <w:ind w:left="-360" w:right="-90"/>
        <w:jc w:val="right"/>
        <w:rPr>
          <w:rFonts w:ascii="Sylfaen" w:hAnsi="Sylfaen"/>
          <w:szCs w:val="22"/>
          <w:lang w:val="af-ZA"/>
        </w:rPr>
      </w:pPr>
      <w:r w:rsidRPr="00C73DFB">
        <w:rPr>
          <w:rFonts w:ascii="Sylfaen" w:hAnsi="Sylfaen"/>
          <w:szCs w:val="22"/>
          <w:lang w:val="af-ZA"/>
        </w:rPr>
        <w:t xml:space="preserve">                                                                                   </w:t>
      </w:r>
      <w:r w:rsidR="00C30E0D">
        <w:rPr>
          <w:rFonts w:ascii="Sylfaen" w:hAnsi="Sylfaen" w:cs="Sylfaen"/>
          <w:color w:val="auto"/>
          <w:szCs w:val="22"/>
          <w:lang w:val="es-ES"/>
        </w:rPr>
        <w:t xml:space="preserve">№116GArm/15_2.2_5-30.07.15  </w:t>
      </w:r>
      <w:r w:rsidRPr="00C73DFB">
        <w:rPr>
          <w:rFonts w:ascii="Sylfaen" w:hAnsi="Sylfaen"/>
          <w:szCs w:val="22"/>
          <w:lang w:val="af-ZA"/>
        </w:rPr>
        <w:t xml:space="preserve"> </w:t>
      </w:r>
      <w:r w:rsidRPr="00C73DFB">
        <w:rPr>
          <w:rFonts w:ascii="Sylfaen" w:hAnsi="Sylfaen" w:cs="Sylfaen"/>
          <w:szCs w:val="22"/>
        </w:rPr>
        <w:t>ծածկագրով</w:t>
      </w:r>
      <w:r w:rsidRPr="00C73DFB">
        <w:rPr>
          <w:rFonts w:ascii="Sylfaen" w:hAnsi="Sylfaen" w:cs="Times Armenian"/>
          <w:szCs w:val="22"/>
          <w:lang w:val="af-ZA"/>
        </w:rPr>
        <w:t xml:space="preserve"> </w:t>
      </w:r>
    </w:p>
    <w:p w:rsidR="005945D2" w:rsidRPr="00C73DFB" w:rsidRDefault="005945D2" w:rsidP="005945D2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Cs w:val="22"/>
          <w:lang w:val="es-ES"/>
        </w:rPr>
      </w:pPr>
      <w:r w:rsidRPr="00C73DF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</w:t>
      </w:r>
      <w:r w:rsidRPr="00C73DFB">
        <w:rPr>
          <w:rFonts w:ascii="Sylfaen" w:hAnsi="Sylfaen" w:cs="Sylfaen"/>
          <w:szCs w:val="22"/>
          <w:lang w:val="hy-AM"/>
        </w:rPr>
        <w:t xml:space="preserve">     </w:t>
      </w:r>
      <w:r w:rsidRPr="00C73DF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C73DFB">
        <w:rPr>
          <w:rFonts w:ascii="Sylfaen" w:hAnsi="Sylfaen" w:cs="Sylfaen"/>
          <w:szCs w:val="22"/>
          <w:lang w:val="es-ES"/>
        </w:rPr>
        <w:t>բ</w:t>
      </w:r>
      <w:proofErr w:type="gramEnd"/>
      <w:r w:rsidRPr="00C73DFB">
        <w:rPr>
          <w:rFonts w:ascii="Sylfaen" w:hAnsi="Sylfaen" w:cs="Times Armenian"/>
          <w:szCs w:val="22"/>
          <w:lang w:val="es-ES"/>
        </w:rPr>
        <w:t xml:space="preserve"> </w:t>
      </w:r>
      <w:r w:rsidRPr="00C73DFB">
        <w:rPr>
          <w:rFonts w:ascii="Sylfaen" w:hAnsi="Sylfaen" w:cs="Sylfaen"/>
          <w:szCs w:val="22"/>
          <w:lang w:val="es-ES"/>
        </w:rPr>
        <w:t>ա</w:t>
      </w:r>
      <w:r w:rsidRPr="00C73DFB">
        <w:rPr>
          <w:rFonts w:ascii="Sylfaen" w:hAnsi="Sylfaen" w:cs="Times Armenian"/>
          <w:szCs w:val="22"/>
          <w:lang w:val="es-ES"/>
        </w:rPr>
        <w:t xml:space="preserve"> </w:t>
      </w:r>
      <w:r w:rsidRPr="00C73DFB">
        <w:rPr>
          <w:rFonts w:ascii="Sylfaen" w:hAnsi="Sylfaen" w:cs="Sylfaen"/>
          <w:szCs w:val="22"/>
          <w:lang w:val="es-ES"/>
        </w:rPr>
        <w:t>ց</w:t>
      </w:r>
      <w:r w:rsidRPr="00C73DFB">
        <w:rPr>
          <w:rFonts w:ascii="Sylfaen" w:hAnsi="Sylfaen" w:cs="Times Armenian"/>
          <w:szCs w:val="22"/>
          <w:lang w:val="es-ES"/>
        </w:rPr>
        <w:t xml:space="preserve">  </w:t>
      </w:r>
      <w:r w:rsidRPr="00C73DFB">
        <w:rPr>
          <w:rFonts w:ascii="Sylfaen" w:hAnsi="Sylfaen" w:cs="Sylfaen"/>
          <w:szCs w:val="22"/>
          <w:lang w:val="es-ES"/>
        </w:rPr>
        <w:t>առաջարկների</w:t>
      </w:r>
      <w:r w:rsidRPr="00C73DFB">
        <w:rPr>
          <w:rFonts w:ascii="Sylfaen" w:hAnsi="Sylfaen" w:cs="Times Armenian"/>
          <w:szCs w:val="22"/>
          <w:lang w:val="es-ES"/>
        </w:rPr>
        <w:t xml:space="preserve"> </w:t>
      </w:r>
      <w:r w:rsidRPr="00C73DFB">
        <w:rPr>
          <w:rFonts w:ascii="Sylfaen" w:hAnsi="Sylfaen"/>
          <w:szCs w:val="22"/>
          <w:lang w:val="es-ES"/>
        </w:rPr>
        <w:t xml:space="preserve"> </w:t>
      </w:r>
      <w:r w:rsidRPr="00C73DFB">
        <w:rPr>
          <w:rFonts w:ascii="Sylfaen" w:hAnsi="Sylfaen" w:cs="Sylfaen"/>
          <w:szCs w:val="22"/>
          <w:lang w:val="es-ES"/>
        </w:rPr>
        <w:t xml:space="preserve">հարցման  </w:t>
      </w:r>
    </w:p>
    <w:p w:rsidR="005945D2" w:rsidRPr="00C73DFB" w:rsidRDefault="005945D2" w:rsidP="005945D2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C73DFB">
        <w:rPr>
          <w:rFonts w:ascii="Sylfaen" w:hAnsi="Sylfaen" w:cs="Sylfaen"/>
          <w:b/>
          <w:sz w:val="22"/>
          <w:szCs w:val="22"/>
          <w:lang w:val="es-ES"/>
        </w:rPr>
        <w:t xml:space="preserve">  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</w:t>
      </w:r>
      <w:proofErr w:type="gramStart"/>
      <w:r w:rsidR="00C73DFB" w:rsidRPr="00C73DFB">
        <w:rPr>
          <w:rFonts w:ascii="Sylfaen" w:hAnsi="Sylfaen" w:cs="Sylfaen"/>
          <w:b/>
          <w:sz w:val="22"/>
          <w:szCs w:val="22"/>
          <w:lang w:val="es-ES"/>
        </w:rPr>
        <w:t>հանձնաժողովին</w:t>
      </w:r>
      <w:proofErr w:type="gramEnd"/>
      <w:r w:rsidR="00C73DFB" w:rsidRPr="00C73DFB">
        <w:rPr>
          <w:rFonts w:ascii="Sylfaen" w:hAnsi="Sylfaen" w:cs="Sylfaen"/>
          <w:b/>
          <w:sz w:val="22"/>
          <w:szCs w:val="22"/>
          <w:lang w:val="hy-AM"/>
        </w:rPr>
        <w:t xml:space="preserve">            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ab/>
        <w:t xml:space="preserve">         </w:t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     </w:t>
      </w:r>
      <w:r w:rsidRPr="00C73DF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                                                       </w:t>
      </w:r>
      <w:r w:rsidR="00C73DFB" w:rsidRPr="001956DB">
        <w:rPr>
          <w:rFonts w:ascii="Sylfaen" w:hAnsi="Sylfaen" w:cs="Sylfaen"/>
          <w:b/>
          <w:sz w:val="22"/>
          <w:szCs w:val="22"/>
          <w:lang w:val="hy-AM"/>
        </w:rPr>
        <w:t xml:space="preserve">             </w:t>
      </w:r>
    </w:p>
    <w:p w:rsidR="005945D2" w:rsidRPr="00C73DFB" w:rsidRDefault="005945D2" w:rsidP="005945D2">
      <w:pPr>
        <w:rPr>
          <w:rFonts w:ascii="Sylfaen" w:hAnsi="Sylfaen"/>
          <w:sz w:val="22"/>
          <w:szCs w:val="22"/>
          <w:lang w:val="hy-AM"/>
        </w:rPr>
      </w:pPr>
    </w:p>
    <w:p w:rsidR="00C50F83" w:rsidRPr="00C30E0D" w:rsidRDefault="005945D2" w:rsidP="00C50F83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FC160F">
        <w:rPr>
          <w:rFonts w:ascii="Sylfaen" w:hAnsi="Sylfaen"/>
          <w:b/>
          <w:sz w:val="28"/>
          <w:szCs w:val="28"/>
          <w:lang w:val="hy-AM"/>
        </w:rPr>
        <w:t>Տեխնիկական բնութագրեր</w:t>
      </w:r>
    </w:p>
    <w:p w:rsidR="001956DB" w:rsidRPr="00C30E0D" w:rsidRDefault="001956DB" w:rsidP="00C50F83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956DB" w:rsidRPr="00D630F1" w:rsidRDefault="003F038F" w:rsidP="001956DB">
      <w:pPr>
        <w:pStyle w:val="NormalWeb"/>
        <w:numPr>
          <w:ilvl w:val="0"/>
          <w:numId w:val="50"/>
        </w:numPr>
        <w:rPr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alt="DKZ.jpg" style="position:absolute;left:0;text-align:left;margin-left:154.55pt;margin-top:0;width:95.25pt;height:87pt;z-index:251662336;mso-wrap-distance-left:0;mso-wrap-distance-right:0;mso-position-horizontal:right;mso-position-vertical-relative:line" o:allowoverlap="f">
            <w10:wrap type="square"/>
          </v:shape>
        </w:pict>
      </w:r>
      <w:r w:rsidR="001956DB" w:rsidRPr="00D630F1">
        <w:rPr>
          <w:lang w:val="ru-RU"/>
        </w:rPr>
        <w:t xml:space="preserve">Счётчики </w:t>
      </w:r>
      <w:r w:rsidR="001956DB">
        <w:t>DKZ</w:t>
      </w:r>
      <w:r w:rsidR="001956DB" w:rsidRPr="00D630F1">
        <w:rPr>
          <w:lang w:val="ru-RU"/>
        </w:rPr>
        <w:t xml:space="preserve"> производятся фирмой «</w:t>
      </w:r>
      <w:r w:rsidR="001956DB">
        <w:t>Premagas</w:t>
      </w:r>
      <w:r w:rsidR="001956DB" w:rsidRPr="00D630F1">
        <w:rPr>
          <w:lang w:val="ru-RU"/>
        </w:rPr>
        <w:t xml:space="preserve"> </w:t>
      </w:r>
      <w:r w:rsidR="001956DB">
        <w:t>s</w:t>
      </w:r>
      <w:r w:rsidR="001956DB" w:rsidRPr="00D630F1">
        <w:rPr>
          <w:lang w:val="ru-RU"/>
        </w:rPr>
        <w:t>.</w:t>
      </w:r>
      <w:r w:rsidR="001956DB">
        <w:t>r</w:t>
      </w:r>
      <w:r w:rsidR="001956DB" w:rsidRPr="00D630F1">
        <w:rPr>
          <w:lang w:val="ru-RU"/>
        </w:rPr>
        <w:t>.</w:t>
      </w:r>
      <w:r w:rsidR="001956DB">
        <w:t>o</w:t>
      </w:r>
      <w:r w:rsidR="001956DB" w:rsidRPr="00D630F1">
        <w:rPr>
          <w:lang w:val="ru-RU"/>
        </w:rPr>
        <w:t xml:space="preserve">.» по лицензии фирмы «Эльстер» в Словакии. </w:t>
      </w:r>
      <w:r w:rsidR="001956DB" w:rsidRPr="001956DB">
        <w:rPr>
          <w:lang w:val="ru-RU"/>
        </w:rPr>
        <w:t xml:space="preserve">  </w:t>
      </w:r>
      <w:r w:rsidR="001956DB" w:rsidRPr="001956DB">
        <w:rPr>
          <w:rFonts w:ascii="Sylfaen" w:hAnsi="Sylfaen"/>
          <w:b/>
        </w:rPr>
        <w:t>Կամ համարժեքը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увеличенный поверочный интервал – до 5 лет, 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стандартный диапазон 1:80 у </w:t>
      </w:r>
      <w:r>
        <w:t>G</w:t>
      </w:r>
      <w:r w:rsidRPr="001956DB">
        <w:rPr>
          <w:lang w:val="ru-RU"/>
        </w:rPr>
        <w:t>100, 160 и 250,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возможно дополнительное расширение диапазона до 1: 160 </w:t>
      </w:r>
    </w:p>
    <w:p w:rsidR="001956DB" w:rsidRPr="001956DB" w:rsidRDefault="001956DB" w:rsidP="001956DB">
      <w:pPr>
        <w:numPr>
          <w:ilvl w:val="0"/>
          <w:numId w:val="50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 комплект поставки стандартно входят ответные фланцы и генератор импульсов </w:t>
      </w:r>
      <w:r w:rsidRPr="001956DB">
        <w:t>IN</w:t>
      </w:r>
      <w:r w:rsidRPr="001956DB">
        <w:rPr>
          <w:lang w:val="ru-RU"/>
        </w:rPr>
        <w:t xml:space="preserve"> - </w:t>
      </w:r>
      <w:r w:rsidRPr="001956DB">
        <w:t>S</w:t>
      </w:r>
      <w:r w:rsidRPr="001956DB">
        <w:rPr>
          <w:lang w:val="ru-RU"/>
        </w:rPr>
        <w:t xml:space="preserve"> -10 </w:t>
      </w:r>
    </w:p>
    <w:p w:rsidR="001956DB" w:rsidRPr="00D630F1" w:rsidRDefault="001956DB" w:rsidP="001956DB">
      <w:pPr>
        <w:pStyle w:val="NormalWeb"/>
        <w:rPr>
          <w:lang w:val="ru-RU"/>
        </w:rPr>
      </w:pPr>
      <w:r w:rsidRPr="00D630F1">
        <w:rPr>
          <w:lang w:val="ru-RU"/>
        </w:rPr>
        <w:t xml:space="preserve">Счётчики могут оснащаться корректорами </w:t>
      </w:r>
      <w:r w:rsidRPr="001956DB">
        <w:rPr>
          <w:sz w:val="28"/>
          <w:szCs w:val="28"/>
          <w:u w:val="single"/>
          <w:lang w:val="ru-RU"/>
        </w:rPr>
        <w:t>Элькор</w:t>
      </w:r>
      <w:r>
        <w:rPr>
          <w:lang w:val="ru-RU"/>
        </w:rPr>
        <w:t xml:space="preserve"> </w:t>
      </w:r>
      <w:r w:rsidRPr="00D630F1">
        <w:rPr>
          <w:lang w:val="ru-RU"/>
        </w:rPr>
        <w:t xml:space="preserve">и др. </w:t>
      </w:r>
    </w:p>
    <w:p w:rsidR="001956DB" w:rsidRPr="00C30E0D" w:rsidRDefault="001956DB" w:rsidP="001956DB">
      <w:pPr>
        <w:spacing w:before="100" w:beforeAutospacing="1" w:after="100" w:afterAutospacing="1"/>
        <w:jc w:val="center"/>
        <w:outlineLvl w:val="1"/>
        <w:rPr>
          <w:rFonts w:ascii="Sylfaen" w:hAnsi="Sylfaen"/>
          <w:b/>
          <w:lang w:val="ru-RU"/>
        </w:rPr>
      </w:pPr>
      <w:r w:rsidRPr="001956DB">
        <w:rPr>
          <w:b/>
          <w:bCs/>
          <w:sz w:val="36"/>
          <w:szCs w:val="36"/>
          <w:lang w:val="ru-RU"/>
        </w:rPr>
        <w:t xml:space="preserve">Диапазоны измерения ротационных счётчиков газа </w:t>
      </w:r>
      <w:r w:rsidRPr="00CE2111">
        <w:rPr>
          <w:b/>
          <w:bCs/>
          <w:sz w:val="36"/>
          <w:szCs w:val="36"/>
        </w:rPr>
        <w:t>DKZ</w:t>
      </w:r>
      <w:r w:rsidRPr="001956DB">
        <w:rPr>
          <w:rFonts w:ascii="Sylfaen" w:hAnsi="Sylfaen"/>
          <w:b/>
          <w:lang w:val="ru-RU"/>
        </w:rPr>
        <w:t xml:space="preserve"> </w:t>
      </w:r>
    </w:p>
    <w:p w:rsidR="001956DB" w:rsidRPr="001956DB" w:rsidRDefault="001956DB" w:rsidP="001956DB">
      <w:pPr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  <w:lang w:val="ru-RU"/>
        </w:rPr>
      </w:pPr>
      <w:r w:rsidRPr="001956DB">
        <w:rPr>
          <w:rFonts w:ascii="Sylfaen" w:hAnsi="Sylfaen"/>
          <w:b/>
          <w:sz w:val="28"/>
          <w:szCs w:val="28"/>
        </w:rPr>
        <w:t>Կամ</w:t>
      </w:r>
      <w:r w:rsidRPr="001956DB">
        <w:rPr>
          <w:rFonts w:ascii="Sylfaen" w:hAnsi="Sylfaen"/>
          <w:b/>
          <w:sz w:val="28"/>
          <w:szCs w:val="28"/>
          <w:lang w:val="ru-RU"/>
        </w:rPr>
        <w:t xml:space="preserve"> </w:t>
      </w:r>
      <w:r w:rsidRPr="001956DB">
        <w:rPr>
          <w:rFonts w:ascii="Sylfaen" w:hAnsi="Sylfaen"/>
          <w:b/>
          <w:sz w:val="28"/>
          <w:szCs w:val="28"/>
        </w:rPr>
        <w:t>համարժեքը</w:t>
      </w:r>
    </w:p>
    <w:tbl>
      <w:tblPr>
        <w:tblW w:w="996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"/>
        <w:gridCol w:w="1391"/>
        <w:gridCol w:w="830"/>
        <w:gridCol w:w="627"/>
        <w:gridCol w:w="627"/>
        <w:gridCol w:w="718"/>
        <w:gridCol w:w="507"/>
        <w:gridCol w:w="507"/>
        <w:gridCol w:w="507"/>
        <w:gridCol w:w="507"/>
        <w:gridCol w:w="507"/>
        <w:gridCol w:w="1095"/>
        <w:gridCol w:w="955"/>
      </w:tblGrid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Диаметр Д</w:t>
            </w:r>
            <w:r w:rsidRPr="0007730F">
              <w:rPr>
                <w:b/>
                <w:bCs/>
                <w:vertAlign w:val="subscript"/>
              </w:rPr>
              <w:t>У</w:t>
            </w:r>
            <w:r w:rsidRPr="00CE2111">
              <w:rPr>
                <w:b/>
                <w:bCs/>
              </w:rPr>
              <w:t xml:space="preserve">, мм </w:t>
            </w:r>
          </w:p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Типоразмер </w:t>
            </w:r>
          </w:p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830" w:type="dxa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Q </w:t>
            </w:r>
            <w:r w:rsidRPr="0007730F">
              <w:rPr>
                <w:b/>
                <w:bCs/>
                <w:vertAlign w:val="subscript"/>
              </w:rPr>
              <w:t>max</w:t>
            </w:r>
            <w:r w:rsidRPr="00CE2111">
              <w:rPr>
                <w:b/>
                <w:bCs/>
              </w:rPr>
              <w:t xml:space="preserve"> , 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 </w:t>
            </w:r>
          </w:p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8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Q</w:t>
            </w:r>
            <w:r w:rsidRPr="0007730F">
              <w:rPr>
                <w:b/>
                <w:bCs/>
                <w:vertAlign w:val="subscript"/>
              </w:rPr>
              <w:t>min</w:t>
            </w:r>
            <w:r w:rsidRPr="00CE2111">
              <w:rPr>
                <w:b/>
                <w:bCs/>
              </w:rPr>
              <w:t xml:space="preserve"> , м3/ч </w:t>
            </w:r>
          </w:p>
        </w:tc>
        <w:tc>
          <w:tcPr>
            <w:tcW w:w="1095" w:type="dxa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Расход разгона (м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/ч) </w:t>
            </w:r>
          </w:p>
        </w:tc>
        <w:tc>
          <w:tcPr>
            <w:tcW w:w="955" w:type="dxa"/>
            <w:vMerge w:val="restart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V </w:t>
            </w:r>
            <w:r>
              <w:rPr>
                <w:b/>
                <w:bCs/>
              </w:rPr>
              <w:br/>
            </w:r>
            <w:r w:rsidRPr="00CE2111">
              <w:rPr>
                <w:b/>
                <w:bCs/>
              </w:rPr>
              <w:t xml:space="preserve">( дм 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) </w:t>
            </w:r>
          </w:p>
        </w:tc>
      </w:tr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1:160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1:130 </w:t>
            </w:r>
          </w:p>
        </w:tc>
        <w:tc>
          <w:tcPr>
            <w:tcW w:w="0" w:type="auto"/>
            <w:vAlign w:val="center"/>
            <w:hideMark/>
          </w:tcPr>
          <w:p w:rsidR="001956DB" w:rsidRPr="001956DB" w:rsidRDefault="001956DB" w:rsidP="004577B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1956DB">
              <w:rPr>
                <w:bCs/>
                <w:sz w:val="28"/>
                <w:szCs w:val="28"/>
              </w:rPr>
              <w:t xml:space="preserve">1:100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1:80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1:65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1:50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1:30 </w:t>
            </w:r>
          </w:p>
        </w:tc>
        <w:tc>
          <w:tcPr>
            <w:tcW w:w="0" w:type="auto"/>
            <w:vAlign w:val="center"/>
            <w:hideMark/>
          </w:tcPr>
          <w:p w:rsidR="001956DB" w:rsidRPr="00646E91" w:rsidRDefault="001956DB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1:20 </w:t>
            </w:r>
          </w:p>
        </w:tc>
        <w:tc>
          <w:tcPr>
            <w:tcW w:w="1095" w:type="dxa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:rsidR="001956DB" w:rsidRPr="00CE2111" w:rsidRDefault="001956DB" w:rsidP="004577B3">
            <w:pPr>
              <w:rPr>
                <w:b/>
                <w:bCs/>
              </w:rPr>
            </w:pPr>
          </w:p>
        </w:tc>
      </w:tr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G160 </w:t>
            </w:r>
          </w:p>
        </w:tc>
        <w:tc>
          <w:tcPr>
            <w:tcW w:w="830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250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1,6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1956DB" w:rsidRPr="001956DB" w:rsidRDefault="001956DB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109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0,1 </w:t>
            </w:r>
          </w:p>
        </w:tc>
        <w:tc>
          <w:tcPr>
            <w:tcW w:w="95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2,01 </w:t>
            </w:r>
          </w:p>
        </w:tc>
      </w:tr>
      <w:tr w:rsidR="001956DB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G250 </w:t>
            </w:r>
          </w:p>
        </w:tc>
        <w:tc>
          <w:tcPr>
            <w:tcW w:w="830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400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1956DB" w:rsidRPr="001956DB" w:rsidRDefault="001956DB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20 </w:t>
            </w:r>
          </w:p>
        </w:tc>
        <w:tc>
          <w:tcPr>
            <w:tcW w:w="109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0,3 </w:t>
            </w:r>
          </w:p>
        </w:tc>
        <w:tc>
          <w:tcPr>
            <w:tcW w:w="955" w:type="dxa"/>
            <w:vAlign w:val="center"/>
            <w:hideMark/>
          </w:tcPr>
          <w:p w:rsidR="001956DB" w:rsidRPr="00CE2111" w:rsidRDefault="001956DB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2,54 </w:t>
            </w:r>
          </w:p>
        </w:tc>
      </w:tr>
    </w:tbl>
    <w:p w:rsidR="001956DB" w:rsidRDefault="001956DB" w:rsidP="001956DB"/>
    <w:p w:rsidR="008C0AA0" w:rsidRPr="001956DB" w:rsidRDefault="008C0AA0" w:rsidP="00C50F83">
      <w:pPr>
        <w:numPr>
          <w:ilvl w:val="0"/>
          <w:numId w:val="50"/>
        </w:numPr>
        <w:spacing w:before="100" w:beforeAutospacing="1" w:after="100" w:afterAutospacing="1"/>
        <w:rPr>
          <w:b/>
          <w:color w:val="FF0000"/>
        </w:rPr>
      </w:pPr>
      <w:r w:rsidRPr="001E282F">
        <w:rPr>
          <w:rFonts w:ascii="Sylfaen" w:hAnsi="Sylfaen" w:cs="Arial"/>
          <w:lang w:val="hy-AM"/>
        </w:rPr>
        <w:t xml:space="preserve">էլեկտրոնային ճշտիչներով համալրված </w:t>
      </w:r>
      <w:r w:rsidRPr="001956DB">
        <w:rPr>
          <w:rFonts w:ascii="Sylfaen" w:hAnsi="Sylfaen" w:cs="Arial"/>
        </w:rPr>
        <w:t xml:space="preserve"> </w:t>
      </w:r>
      <w:r w:rsidRPr="001E282F">
        <w:rPr>
          <w:rFonts w:ascii="Sylfaen" w:hAnsi="Sylfaen" w:cs="Arial"/>
          <w:lang w:val="hy-AM"/>
        </w:rPr>
        <w:t xml:space="preserve">DKZ </w:t>
      </w:r>
      <w:r w:rsidRPr="001956DB">
        <w:rPr>
          <w:rFonts w:ascii="Sylfaen" w:hAnsi="Sylfaen" w:cs="Arial"/>
        </w:rPr>
        <w:t xml:space="preserve"> </w:t>
      </w:r>
      <w:r w:rsidRPr="001E282F">
        <w:rPr>
          <w:rFonts w:ascii="Sylfaen" w:hAnsi="Sylfaen" w:cs="Arial"/>
          <w:lang w:val="hy-AM"/>
        </w:rPr>
        <w:t>տիպի ռոտացիոն հաշվիչների (սղմելիության գործակցի հաշվարկի ստանդարտը GERG-91mod կամ NX19mod)</w:t>
      </w:r>
    </w:p>
    <w:p w:rsidR="00F567B9" w:rsidRPr="003238FA" w:rsidRDefault="00C50F83" w:rsidP="00AE3B24">
      <w:pPr>
        <w:spacing w:before="100" w:beforeAutospacing="1" w:after="100" w:afterAutospacing="1"/>
        <w:ind w:left="720"/>
        <w:rPr>
          <w:rFonts w:ascii="Sylfaen" w:hAnsi="Sylfaen"/>
          <w:sz w:val="18"/>
          <w:szCs w:val="18"/>
          <w:lang w:val="hy-AM"/>
        </w:rPr>
      </w:pPr>
      <w:r w:rsidRPr="001956DB">
        <w:br/>
      </w:r>
    </w:p>
    <w:p w:rsidR="00F567B9" w:rsidRPr="00934699" w:rsidRDefault="00F567B9" w:rsidP="00F567B9">
      <w:pPr>
        <w:tabs>
          <w:tab w:val="left" w:pos="7610"/>
        </w:tabs>
        <w:rPr>
          <w:rFonts w:ascii="Sylfaen" w:hAnsi="Sylfaen"/>
          <w:b/>
          <w:sz w:val="16"/>
          <w:szCs w:val="16"/>
          <w:lang w:val="hy-AM"/>
        </w:rPr>
      </w:pPr>
      <w:r w:rsidRPr="00934699">
        <w:rPr>
          <w:rFonts w:ascii="Sylfaen" w:hAnsi="Sylfaen"/>
          <w:b/>
          <w:sz w:val="16"/>
          <w:szCs w:val="16"/>
          <w:lang w:val="hy-AM"/>
        </w:rPr>
        <w:t>Ապրանքները պետք է ունենան որակի, ծագման կամ համապատասխանության սերտիֆիկատներ:</w:t>
      </w:r>
    </w:p>
    <w:p w:rsidR="00F567B9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24041A">
        <w:rPr>
          <w:rFonts w:ascii="Sylfaen" w:hAnsi="Sylfaen"/>
          <w:b/>
          <w:sz w:val="18"/>
          <w:szCs w:val="18"/>
          <w:lang w:val="hy-AM"/>
        </w:rPr>
        <w:t>Ապրանքները պետք է լինեն նոր:</w:t>
      </w:r>
    </w:p>
    <w:p w:rsidR="005945D2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945D2" w:rsidRPr="00A452EB" w:rsidRDefault="005945D2" w:rsidP="00F567B9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945D2" w:rsidRPr="00A50397" w:rsidRDefault="00F567B9" w:rsidP="005945D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945D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945D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945D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5945D2"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945D2" w:rsidRPr="00736FD9" w:rsidRDefault="005945D2" w:rsidP="005945D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945D2" w:rsidRPr="00A50397" w:rsidRDefault="005945D2" w:rsidP="005945D2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  <w:sectPr w:rsidR="005945D2" w:rsidRPr="00A50397" w:rsidSect="000E2D57">
          <w:pgSz w:w="11906" w:h="16838" w:code="9"/>
          <w:pgMar w:top="360" w:right="1016" w:bottom="540" w:left="630" w:header="562" w:footer="562" w:gutter="0"/>
          <w:cols w:space="720"/>
          <w:docGrid w:linePitch="326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34699" w:rsidRPr="003238FA" w:rsidRDefault="00934699" w:rsidP="005945D2">
      <w:pPr>
        <w:jc w:val="both"/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934699" w:rsidRPr="003238FA" w:rsidRDefault="00934699" w:rsidP="000E57E8">
      <w:pPr>
        <w:rPr>
          <w:rFonts w:ascii="Sylfaen" w:hAnsi="Sylfaen"/>
          <w:sz w:val="18"/>
          <w:szCs w:val="18"/>
          <w:lang w:val="hy-AM"/>
        </w:rPr>
      </w:pPr>
    </w:p>
    <w:p w:rsidR="00A50397" w:rsidRPr="00736FD9" w:rsidRDefault="00A50397" w:rsidP="00A50397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30E0D">
        <w:rPr>
          <w:rFonts w:ascii="Sylfaen" w:hAnsi="Sylfaen" w:cs="Sylfaen"/>
          <w:color w:val="auto"/>
          <w:sz w:val="18"/>
          <w:szCs w:val="18"/>
          <w:lang w:val="es-ES"/>
        </w:rPr>
        <w:t xml:space="preserve">№116GArm/15_2.2_5-30.07.15  </w:t>
      </w:r>
      <w:r w:rsidR="005B7DF3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5B7DF3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E860C5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86514E" w:rsidRPr="00A83245" w:rsidTr="00E860C5">
        <w:trPr>
          <w:trHeight w:val="495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E860C5">
        <w:trPr>
          <w:trHeight w:val="819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8C0AA0" w:rsidP="00AE3B24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էլեկտրոնային ճշտիչներով համալրված ռոտացիոն հաշվիչներ</w:t>
            </w:r>
          </w:p>
        </w:tc>
      </w:tr>
      <w:tr w:rsidR="0086514E" w:rsidRPr="008463B9" w:rsidTr="00E860C5">
        <w:trPr>
          <w:trHeight w:val="483"/>
          <w:jc w:val="center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E860C5">
        <w:trPr>
          <w:trHeight w:val="42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FC160F">
        <w:trPr>
          <w:trHeight w:val="218"/>
          <w:jc w:val="center"/>
        </w:trPr>
        <w:tc>
          <w:tcPr>
            <w:tcW w:w="4680" w:type="dxa"/>
            <w:shd w:val="clear" w:color="auto" w:fill="auto"/>
          </w:tcPr>
          <w:p w:rsidR="0086514E" w:rsidRPr="008463B9" w:rsidRDefault="0086514E" w:rsidP="009F244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FC160F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1E23AC" w:rsidRPr="001E23AC" w:rsidTr="00164AED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3AC" w:rsidRPr="001E23AC" w:rsidRDefault="001E23AC" w:rsidP="00B6291B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  <w:t>Հ/Հ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սպասարկման ժամեկտը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AC" w:rsidRPr="001E23AC" w:rsidRDefault="001E23AC" w:rsidP="001E23AC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ամիս</w:t>
            </w:r>
          </w:p>
        </w:tc>
      </w:tr>
      <w:tr w:rsidR="000E57E8" w:rsidRPr="00C30E0D" w:rsidTr="00164AED">
        <w:trPr>
          <w:trHeight w:val="23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1E23AC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7C3047" w:rsidRDefault="00164AED" w:rsidP="00AE3B24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էլեկտրոնային ճշտիչներով համալրված ռոտացիոն հաշվիչներ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E57E8" w:rsidRPr="00A115F3" w:rsidRDefault="000E57E8" w:rsidP="000E57E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1956DB" w:rsidRDefault="008748F3" w:rsidP="0086514E">
      <w:pPr>
        <w:rPr>
          <w:rFonts w:ascii="Sylfaen" w:hAnsi="Sylfaen"/>
          <w:sz w:val="18"/>
          <w:szCs w:val="18"/>
          <w:lang w:val="hy-AM"/>
        </w:rPr>
      </w:pPr>
      <w:r w:rsidRPr="001956DB">
        <w:rPr>
          <w:rFonts w:ascii="Sylfaen" w:hAnsi="Sylfaen"/>
          <w:sz w:val="18"/>
          <w:szCs w:val="18"/>
          <w:lang w:val="hy-AM"/>
        </w:rPr>
        <w:t xml:space="preserve">  </w:t>
      </w: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C30E0D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 w:rsidR="005B7DF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Pr="005B7DF3" w:rsidRDefault="00C30E0D" w:rsidP="002A2B4B">
      <w:pPr>
        <w:jc w:val="center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 w:rsidR="00412CB3">
        <w:rPr>
          <w:rFonts w:ascii="Sylfaen" w:hAnsi="Sylfaen" w:cs="Arial"/>
          <w:sz w:val="16"/>
          <w:szCs w:val="16"/>
          <w:lang w:val="hy-AM"/>
        </w:rPr>
        <w:t xml:space="preserve">էլեկտրոնային ճշտիչներով համալրված </w:t>
      </w:r>
      <w:r w:rsidR="00AE3B24" w:rsidRPr="00AE3B24">
        <w:rPr>
          <w:rFonts w:ascii="Sylfaen" w:hAnsi="Sylfaen" w:cs="Arial"/>
          <w:sz w:val="16"/>
          <w:szCs w:val="16"/>
          <w:lang w:val="nl-NL"/>
        </w:rPr>
        <w:t xml:space="preserve"> </w:t>
      </w:r>
      <w:r w:rsidR="00412CB3">
        <w:rPr>
          <w:rFonts w:ascii="Sylfaen" w:hAnsi="Sylfaen" w:cs="Arial"/>
          <w:sz w:val="16"/>
          <w:szCs w:val="16"/>
          <w:lang w:val="hy-AM"/>
        </w:rPr>
        <w:t>ռոտացիոն հաշվիչների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 w:rsidR="00C30E0D"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9C1370" w:rsidRDefault="002A2B4B" w:rsidP="009C1370">
      <w:pPr>
        <w:numPr>
          <w:ilvl w:val="2"/>
          <w:numId w:val="48"/>
        </w:numPr>
        <w:tabs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>էլեկտրոնային ճշտիչներով համալրված ռոտացիոն հաշվիչների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 w:rsidR="00C30E0D"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 w:rsidR="005B7DF3" w:rsidRPr="009C137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ծածկագրով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բխող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 w:cs="Sylfaen"/>
          <w:sz w:val="16"/>
          <w:szCs w:val="16"/>
          <w:lang w:val="nl-NL"/>
        </w:rPr>
        <w:t>գնումների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մասին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և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սահմանված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ոչ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պատշաճ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կատարման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դեպքում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վճարում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է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9C1370"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9C1370">
        <w:rPr>
          <w:rFonts w:ascii="Sylfaen" w:hAnsi="Sylfaen" w:cs="Sylfaen"/>
          <w:b/>
          <w:sz w:val="16"/>
          <w:szCs w:val="16"/>
          <w:lang w:val="pt-BR"/>
        </w:rPr>
        <w:t>2 %-</w:t>
      </w:r>
      <w:r w:rsidRPr="009C1370">
        <w:rPr>
          <w:rFonts w:ascii="Sylfaen" w:hAnsi="Sylfaen" w:cs="Sylfaen"/>
          <w:sz w:val="16"/>
          <w:szCs w:val="16"/>
          <w:lang w:val="pt-BR"/>
        </w:rPr>
        <w:t>ի չափով</w:t>
      </w:r>
      <w:r w:rsidRPr="009C1370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9C1370">
        <w:rPr>
          <w:rFonts w:ascii="Sylfaen" w:hAnsi="Sylfaen"/>
          <w:sz w:val="16"/>
          <w:szCs w:val="16"/>
          <w:lang w:val="nl-NL"/>
        </w:rPr>
        <w:t>(</w:t>
      </w:r>
      <w:r w:rsidRPr="009C1370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9C1370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9C1370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9C1370">
        <w:rPr>
          <w:rFonts w:ascii="Sylfaen" w:hAnsi="Sylfaen"/>
          <w:sz w:val="16"/>
          <w:szCs w:val="16"/>
          <w:lang w:val="nl-NL"/>
        </w:rPr>
        <w:t xml:space="preserve">)  </w:t>
      </w:r>
      <w:r w:rsidRPr="009C1370">
        <w:rPr>
          <w:rFonts w:ascii="Sylfaen" w:hAnsi="Sylfaen" w:cs="Sylfaen"/>
          <w:sz w:val="16"/>
          <w:szCs w:val="16"/>
          <w:lang w:val="nl-NL"/>
        </w:rPr>
        <w:t>ՀՀ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դրամի</w:t>
      </w:r>
      <w:r w:rsidRPr="009C1370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9C1370">
        <w:rPr>
          <w:rFonts w:ascii="Sylfaen" w:hAnsi="Sylfaen" w:cs="Sylfaen"/>
          <w:sz w:val="16"/>
          <w:szCs w:val="16"/>
          <w:lang w:val="nl-NL"/>
        </w:rPr>
        <w:t>չափով</w:t>
      </w:r>
      <w:r w:rsidRPr="009C1370"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 w:rsidR="005B7DF3"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 xml:space="preserve">էլեկտրոնային ճշտիչներով համալրված </w:t>
      </w:r>
      <w:r w:rsidR="00AE3B24" w:rsidRPr="00AE3B24">
        <w:rPr>
          <w:rFonts w:ascii="Sylfaen" w:hAnsi="Sylfaen" w:cs="Sylfaen"/>
          <w:color w:val="000000"/>
          <w:sz w:val="18"/>
          <w:szCs w:val="18"/>
          <w:lang w:val="nl-NL"/>
        </w:rPr>
        <w:t xml:space="preserve"> </w:t>
      </w:r>
      <w:r w:rsidR="00412CB3">
        <w:rPr>
          <w:rFonts w:ascii="Sylfaen" w:hAnsi="Sylfaen" w:cs="Sylfaen"/>
          <w:color w:val="000000"/>
          <w:sz w:val="18"/>
          <w:szCs w:val="18"/>
          <w:lang w:val="hy-AM"/>
        </w:rPr>
        <w:t>ռոտացիոն հաշվիչների</w:t>
      </w:r>
      <w:r w:rsidR="005B7DF3"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 w:rsidR="00C30E0D">
        <w:rPr>
          <w:rFonts w:ascii="Sylfaen" w:hAnsi="Sylfaen" w:cs="Sylfaen"/>
          <w:b/>
          <w:sz w:val="18"/>
          <w:szCs w:val="18"/>
          <w:lang w:val="es-ES"/>
        </w:rPr>
        <w:t xml:space="preserve">№116GArm/15_2.2_5-30.07.15  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B25CCC" w:rsidRPr="006074A5" w:rsidRDefault="005663B2" w:rsidP="00E009EF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 xml:space="preserve">)                        </w:t>
      </w:r>
    </w:p>
    <w:p w:rsidR="00A46251" w:rsidRPr="005B7DF3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5B7DF3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</w:t>
      </w:r>
      <w:r w:rsidR="00F567B9" w:rsidRPr="00F567B9">
        <w:rPr>
          <w:rFonts w:ascii="Sylfaen" w:hAnsi="Sylfaen" w:cs="Sylfaen"/>
          <w:b/>
          <w:color w:val="000000" w:themeColor="text1"/>
          <w:lang w:val="hy-AM"/>
        </w:rPr>
        <w:t xml:space="preserve">                                                                  </w:t>
      </w:r>
      <w:r>
        <w:rPr>
          <w:rFonts w:ascii="Sylfaen" w:hAnsi="Sylfaen" w:cs="Sylfaen"/>
          <w:b/>
          <w:color w:val="000000" w:themeColor="text1"/>
          <w:lang w:val="hy-AM"/>
        </w:rPr>
        <w:t xml:space="preserve">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4142" w:type="dxa"/>
        <w:tblLayout w:type="fixed"/>
        <w:tblLook w:val="04A0"/>
      </w:tblPr>
      <w:tblGrid>
        <w:gridCol w:w="1301"/>
        <w:gridCol w:w="1350"/>
        <w:gridCol w:w="1080"/>
        <w:gridCol w:w="1170"/>
        <w:gridCol w:w="1161"/>
        <w:gridCol w:w="2439"/>
        <w:gridCol w:w="2070"/>
        <w:gridCol w:w="3571"/>
      </w:tblGrid>
      <w:tr w:rsidR="005663B2" w:rsidRPr="00696912" w:rsidTr="00F567B9">
        <w:trPr>
          <w:trHeight w:val="274"/>
        </w:trPr>
        <w:tc>
          <w:tcPr>
            <w:tcW w:w="1301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2841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C30E0D" w:rsidTr="00F567B9">
        <w:trPr>
          <w:trHeight w:val="2360"/>
        </w:trPr>
        <w:tc>
          <w:tcPr>
            <w:tcW w:w="1301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F567B9">
        <w:tc>
          <w:tcPr>
            <w:tcW w:w="1301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6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439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3571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AB8" w:rsidRDefault="00F91AB8" w:rsidP="005663B2">
      <w:r>
        <w:separator/>
      </w:r>
    </w:p>
  </w:endnote>
  <w:endnote w:type="continuationSeparator" w:id="0">
    <w:p w:rsidR="00F91AB8" w:rsidRDefault="00F91AB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AB8" w:rsidRDefault="00F91AB8" w:rsidP="005663B2">
      <w:r>
        <w:separator/>
      </w:r>
    </w:p>
  </w:footnote>
  <w:footnote w:type="continuationSeparator" w:id="0">
    <w:p w:rsidR="00F91AB8" w:rsidRDefault="00F91AB8" w:rsidP="005663B2">
      <w:r>
        <w:continuationSeparator/>
      </w:r>
    </w:p>
  </w:footnote>
  <w:footnote w:id="1">
    <w:p w:rsidR="00412CB3" w:rsidRPr="004E5447" w:rsidRDefault="00412CB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14A0BD5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7B6755F"/>
    <w:multiLevelType w:val="multilevel"/>
    <w:tmpl w:val="1E72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5"/>
  </w:num>
  <w:num w:numId="9">
    <w:abstractNumId w:val="19"/>
  </w:num>
  <w:num w:numId="10">
    <w:abstractNumId w:val="41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4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40"/>
  </w:num>
  <w:num w:numId="45">
    <w:abstractNumId w:val="24"/>
  </w:num>
  <w:num w:numId="46">
    <w:abstractNumId w:val="35"/>
  </w:num>
  <w:num w:numId="47">
    <w:abstractNumId w:val="39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45D6F"/>
    <w:rsid w:val="0005069A"/>
    <w:rsid w:val="00053E5E"/>
    <w:rsid w:val="000542DC"/>
    <w:rsid w:val="000544DE"/>
    <w:rsid w:val="00057E02"/>
    <w:rsid w:val="00057E1C"/>
    <w:rsid w:val="00060DC5"/>
    <w:rsid w:val="00061F7F"/>
    <w:rsid w:val="000621A6"/>
    <w:rsid w:val="000775CC"/>
    <w:rsid w:val="00080059"/>
    <w:rsid w:val="00081408"/>
    <w:rsid w:val="00084FFD"/>
    <w:rsid w:val="00091E3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2D57"/>
    <w:rsid w:val="000E54CE"/>
    <w:rsid w:val="000E5506"/>
    <w:rsid w:val="000E57E8"/>
    <w:rsid w:val="000E64CD"/>
    <w:rsid w:val="000E74C4"/>
    <w:rsid w:val="000E7D05"/>
    <w:rsid w:val="000F7465"/>
    <w:rsid w:val="00100A33"/>
    <w:rsid w:val="00102E4F"/>
    <w:rsid w:val="00105218"/>
    <w:rsid w:val="00112E3B"/>
    <w:rsid w:val="00112F02"/>
    <w:rsid w:val="00117DB4"/>
    <w:rsid w:val="001210FD"/>
    <w:rsid w:val="001319A3"/>
    <w:rsid w:val="00140F8F"/>
    <w:rsid w:val="00142200"/>
    <w:rsid w:val="00151D20"/>
    <w:rsid w:val="00152291"/>
    <w:rsid w:val="0015280B"/>
    <w:rsid w:val="00155072"/>
    <w:rsid w:val="0015564C"/>
    <w:rsid w:val="00162982"/>
    <w:rsid w:val="00164AED"/>
    <w:rsid w:val="00167485"/>
    <w:rsid w:val="001732CD"/>
    <w:rsid w:val="00181562"/>
    <w:rsid w:val="0018253A"/>
    <w:rsid w:val="00191969"/>
    <w:rsid w:val="00193EE8"/>
    <w:rsid w:val="001956DB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23AC"/>
    <w:rsid w:val="001E6A9A"/>
    <w:rsid w:val="001F276A"/>
    <w:rsid w:val="001F34F4"/>
    <w:rsid w:val="001F6CF1"/>
    <w:rsid w:val="001F6E4D"/>
    <w:rsid w:val="00207D6F"/>
    <w:rsid w:val="00210846"/>
    <w:rsid w:val="00216F68"/>
    <w:rsid w:val="002177C9"/>
    <w:rsid w:val="00221AAE"/>
    <w:rsid w:val="00222373"/>
    <w:rsid w:val="00223DE7"/>
    <w:rsid w:val="00225F29"/>
    <w:rsid w:val="002263DF"/>
    <w:rsid w:val="0022657B"/>
    <w:rsid w:val="002304BD"/>
    <w:rsid w:val="0024041A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82EBD"/>
    <w:rsid w:val="002927BC"/>
    <w:rsid w:val="00297DE6"/>
    <w:rsid w:val="002A1A9C"/>
    <w:rsid w:val="002A2301"/>
    <w:rsid w:val="002A2B4B"/>
    <w:rsid w:val="002A44CE"/>
    <w:rsid w:val="002B4D9F"/>
    <w:rsid w:val="002B6532"/>
    <w:rsid w:val="002C183A"/>
    <w:rsid w:val="002C3714"/>
    <w:rsid w:val="002C3AD7"/>
    <w:rsid w:val="002C4FBA"/>
    <w:rsid w:val="002D11A2"/>
    <w:rsid w:val="002D2E58"/>
    <w:rsid w:val="002D451C"/>
    <w:rsid w:val="002D7DE9"/>
    <w:rsid w:val="002E0FD2"/>
    <w:rsid w:val="002E22BF"/>
    <w:rsid w:val="002E3323"/>
    <w:rsid w:val="002E385A"/>
    <w:rsid w:val="002E3BD4"/>
    <w:rsid w:val="00303826"/>
    <w:rsid w:val="00310AA3"/>
    <w:rsid w:val="00310BE9"/>
    <w:rsid w:val="0031217E"/>
    <w:rsid w:val="00313ABF"/>
    <w:rsid w:val="00313CF2"/>
    <w:rsid w:val="00315679"/>
    <w:rsid w:val="00322629"/>
    <w:rsid w:val="003238FA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364D"/>
    <w:rsid w:val="003E48AD"/>
    <w:rsid w:val="003F038F"/>
    <w:rsid w:val="003F2475"/>
    <w:rsid w:val="00400A07"/>
    <w:rsid w:val="004031A4"/>
    <w:rsid w:val="004050DE"/>
    <w:rsid w:val="00407F23"/>
    <w:rsid w:val="00410B0D"/>
    <w:rsid w:val="00411926"/>
    <w:rsid w:val="00411989"/>
    <w:rsid w:val="00412CB3"/>
    <w:rsid w:val="00417489"/>
    <w:rsid w:val="0043185B"/>
    <w:rsid w:val="00435903"/>
    <w:rsid w:val="00446FFD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4099"/>
    <w:rsid w:val="00487F8C"/>
    <w:rsid w:val="00491486"/>
    <w:rsid w:val="00491F4E"/>
    <w:rsid w:val="00497F1F"/>
    <w:rsid w:val="004A07F2"/>
    <w:rsid w:val="004A28BD"/>
    <w:rsid w:val="004A4C30"/>
    <w:rsid w:val="004A54B7"/>
    <w:rsid w:val="004B4C84"/>
    <w:rsid w:val="004B6886"/>
    <w:rsid w:val="004C2487"/>
    <w:rsid w:val="004D1C09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945D2"/>
    <w:rsid w:val="005A3F13"/>
    <w:rsid w:val="005B1F9C"/>
    <w:rsid w:val="005B4080"/>
    <w:rsid w:val="005B53BB"/>
    <w:rsid w:val="005B7A4A"/>
    <w:rsid w:val="005B7DF3"/>
    <w:rsid w:val="005C1289"/>
    <w:rsid w:val="005C31B2"/>
    <w:rsid w:val="005C528D"/>
    <w:rsid w:val="005D146C"/>
    <w:rsid w:val="005D28CC"/>
    <w:rsid w:val="005D29B3"/>
    <w:rsid w:val="005D2FA2"/>
    <w:rsid w:val="005D663F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2080"/>
    <w:rsid w:val="00634272"/>
    <w:rsid w:val="00642D8C"/>
    <w:rsid w:val="00642EC8"/>
    <w:rsid w:val="006432FD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0B3B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2399B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75C31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12B5"/>
    <w:rsid w:val="007C3047"/>
    <w:rsid w:val="007C6136"/>
    <w:rsid w:val="007C6825"/>
    <w:rsid w:val="007D4B29"/>
    <w:rsid w:val="007D6AEB"/>
    <w:rsid w:val="007D6CD7"/>
    <w:rsid w:val="007E0E20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3041"/>
    <w:rsid w:val="00833703"/>
    <w:rsid w:val="00836BB0"/>
    <w:rsid w:val="00845C23"/>
    <w:rsid w:val="00856378"/>
    <w:rsid w:val="0086375C"/>
    <w:rsid w:val="00863C10"/>
    <w:rsid w:val="0086403B"/>
    <w:rsid w:val="0086514E"/>
    <w:rsid w:val="00872AE1"/>
    <w:rsid w:val="00872CED"/>
    <w:rsid w:val="008748F3"/>
    <w:rsid w:val="008773CD"/>
    <w:rsid w:val="00881065"/>
    <w:rsid w:val="00892BF3"/>
    <w:rsid w:val="008A334B"/>
    <w:rsid w:val="008A3363"/>
    <w:rsid w:val="008A5EC2"/>
    <w:rsid w:val="008A5FDD"/>
    <w:rsid w:val="008B2AA9"/>
    <w:rsid w:val="008B2D00"/>
    <w:rsid w:val="008B51FF"/>
    <w:rsid w:val="008B7055"/>
    <w:rsid w:val="008B7FC9"/>
    <w:rsid w:val="008C0AA0"/>
    <w:rsid w:val="008C345D"/>
    <w:rsid w:val="008D175E"/>
    <w:rsid w:val="008D1978"/>
    <w:rsid w:val="008D27B0"/>
    <w:rsid w:val="008D2E25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15CD7"/>
    <w:rsid w:val="00917C04"/>
    <w:rsid w:val="00926984"/>
    <w:rsid w:val="00933FD0"/>
    <w:rsid w:val="00934699"/>
    <w:rsid w:val="00941808"/>
    <w:rsid w:val="0094200C"/>
    <w:rsid w:val="00951A07"/>
    <w:rsid w:val="00951E28"/>
    <w:rsid w:val="00953909"/>
    <w:rsid w:val="009606DD"/>
    <w:rsid w:val="00960D8B"/>
    <w:rsid w:val="00961F73"/>
    <w:rsid w:val="00961F91"/>
    <w:rsid w:val="00965BB0"/>
    <w:rsid w:val="00966C53"/>
    <w:rsid w:val="00971617"/>
    <w:rsid w:val="00974A59"/>
    <w:rsid w:val="00981193"/>
    <w:rsid w:val="009812D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1370"/>
    <w:rsid w:val="009C2352"/>
    <w:rsid w:val="009C4459"/>
    <w:rsid w:val="009D4D34"/>
    <w:rsid w:val="009F2445"/>
    <w:rsid w:val="009F4BF0"/>
    <w:rsid w:val="00A02D70"/>
    <w:rsid w:val="00A03392"/>
    <w:rsid w:val="00A0581D"/>
    <w:rsid w:val="00A07E80"/>
    <w:rsid w:val="00A115F3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52EB"/>
    <w:rsid w:val="00A46251"/>
    <w:rsid w:val="00A50397"/>
    <w:rsid w:val="00A50F10"/>
    <w:rsid w:val="00A516DB"/>
    <w:rsid w:val="00A64333"/>
    <w:rsid w:val="00A66890"/>
    <w:rsid w:val="00A67D1E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3E34"/>
    <w:rsid w:val="00AB53D3"/>
    <w:rsid w:val="00AB6C7C"/>
    <w:rsid w:val="00AB6CCE"/>
    <w:rsid w:val="00AC788D"/>
    <w:rsid w:val="00AD7132"/>
    <w:rsid w:val="00AE39AE"/>
    <w:rsid w:val="00AE3B24"/>
    <w:rsid w:val="00AE44DA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25CCC"/>
    <w:rsid w:val="00B26D7A"/>
    <w:rsid w:val="00B328F2"/>
    <w:rsid w:val="00B413D1"/>
    <w:rsid w:val="00B44BFE"/>
    <w:rsid w:val="00B45B7E"/>
    <w:rsid w:val="00B50759"/>
    <w:rsid w:val="00B52A07"/>
    <w:rsid w:val="00B6291B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0A1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30E0D"/>
    <w:rsid w:val="00C36CAD"/>
    <w:rsid w:val="00C47B88"/>
    <w:rsid w:val="00C50F83"/>
    <w:rsid w:val="00C55892"/>
    <w:rsid w:val="00C57B03"/>
    <w:rsid w:val="00C60A69"/>
    <w:rsid w:val="00C72224"/>
    <w:rsid w:val="00C72ABD"/>
    <w:rsid w:val="00C738B8"/>
    <w:rsid w:val="00C73DFB"/>
    <w:rsid w:val="00C77A2C"/>
    <w:rsid w:val="00C80AC1"/>
    <w:rsid w:val="00C81569"/>
    <w:rsid w:val="00C817AB"/>
    <w:rsid w:val="00C836E7"/>
    <w:rsid w:val="00C84CDF"/>
    <w:rsid w:val="00C914B4"/>
    <w:rsid w:val="00C97CB5"/>
    <w:rsid w:val="00CA3B29"/>
    <w:rsid w:val="00CA4555"/>
    <w:rsid w:val="00CA5FB1"/>
    <w:rsid w:val="00CA693D"/>
    <w:rsid w:val="00CA7ABF"/>
    <w:rsid w:val="00CB3F28"/>
    <w:rsid w:val="00CC583A"/>
    <w:rsid w:val="00CC670E"/>
    <w:rsid w:val="00CC6AEC"/>
    <w:rsid w:val="00CD227B"/>
    <w:rsid w:val="00CD458B"/>
    <w:rsid w:val="00CD7B92"/>
    <w:rsid w:val="00CE102D"/>
    <w:rsid w:val="00CE378C"/>
    <w:rsid w:val="00CE6BB3"/>
    <w:rsid w:val="00CF2091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472DD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41EB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1061"/>
    <w:rsid w:val="00E321DE"/>
    <w:rsid w:val="00E32E01"/>
    <w:rsid w:val="00E3555A"/>
    <w:rsid w:val="00E4236D"/>
    <w:rsid w:val="00E51455"/>
    <w:rsid w:val="00E51CAE"/>
    <w:rsid w:val="00E54DB8"/>
    <w:rsid w:val="00E64B78"/>
    <w:rsid w:val="00E707E3"/>
    <w:rsid w:val="00E71EF4"/>
    <w:rsid w:val="00E72BAB"/>
    <w:rsid w:val="00E74B90"/>
    <w:rsid w:val="00E80069"/>
    <w:rsid w:val="00E81085"/>
    <w:rsid w:val="00E813B0"/>
    <w:rsid w:val="00E833F9"/>
    <w:rsid w:val="00E85A17"/>
    <w:rsid w:val="00E860C5"/>
    <w:rsid w:val="00E9072A"/>
    <w:rsid w:val="00E92CDE"/>
    <w:rsid w:val="00E965F9"/>
    <w:rsid w:val="00EA02CD"/>
    <w:rsid w:val="00EB4E87"/>
    <w:rsid w:val="00EB54AC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33AC"/>
    <w:rsid w:val="00F17CC2"/>
    <w:rsid w:val="00F303B7"/>
    <w:rsid w:val="00F33E90"/>
    <w:rsid w:val="00F345F5"/>
    <w:rsid w:val="00F42AEC"/>
    <w:rsid w:val="00F44867"/>
    <w:rsid w:val="00F44C9C"/>
    <w:rsid w:val="00F47552"/>
    <w:rsid w:val="00F5067C"/>
    <w:rsid w:val="00F562C2"/>
    <w:rsid w:val="00F567B9"/>
    <w:rsid w:val="00F575DC"/>
    <w:rsid w:val="00F65847"/>
    <w:rsid w:val="00F7259B"/>
    <w:rsid w:val="00F72CB3"/>
    <w:rsid w:val="00F7355E"/>
    <w:rsid w:val="00F750EB"/>
    <w:rsid w:val="00F75BC6"/>
    <w:rsid w:val="00F82458"/>
    <w:rsid w:val="00F91A65"/>
    <w:rsid w:val="00F91AB8"/>
    <w:rsid w:val="00F950C4"/>
    <w:rsid w:val="00F9675F"/>
    <w:rsid w:val="00FA0C31"/>
    <w:rsid w:val="00FA20B6"/>
    <w:rsid w:val="00FA28AF"/>
    <w:rsid w:val="00FA53A6"/>
    <w:rsid w:val="00FA5DE1"/>
    <w:rsid w:val="00FB17E6"/>
    <w:rsid w:val="00FB2E42"/>
    <w:rsid w:val="00FB4308"/>
    <w:rsid w:val="00FB6122"/>
    <w:rsid w:val="00FB6BF0"/>
    <w:rsid w:val="00FC160F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A42D4-F7BB-4A15-A28C-40C79579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8220</Words>
  <Characters>46855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71</cp:revision>
  <cp:lastPrinted>2015-02-23T05:48:00Z</cp:lastPrinted>
  <dcterms:created xsi:type="dcterms:W3CDTF">2014-12-03T06:55:00Z</dcterms:created>
  <dcterms:modified xsi:type="dcterms:W3CDTF">2015-08-04T14:53:00Z</dcterms:modified>
</cp:coreProperties>
</file>