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466D46" w:rsidRDefault="00152E0D" w:rsidP="00152E0D">
      <w:pPr>
        <w:pStyle w:val="Title"/>
        <w:spacing w:line="360" w:lineRule="auto"/>
        <w:rPr>
          <w:rFonts w:ascii="Sylfaen" w:hAnsi="Sylfaen"/>
          <w:sz w:val="24"/>
          <w:szCs w:val="24"/>
        </w:rPr>
      </w:pPr>
      <w:r w:rsidRPr="00466D46">
        <w:rPr>
          <w:rFonts w:ascii="Sylfaen" w:hAnsi="Sylfaen"/>
          <w:sz w:val="24"/>
          <w:szCs w:val="24"/>
        </w:rPr>
        <w:t>ՀԱՅՏԱՐԱՐՈՒԹՅՈՒՆ</w:t>
      </w:r>
    </w:p>
    <w:p w:rsidR="00152E0D" w:rsidRPr="00466D46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  <w:szCs w:val="24"/>
        </w:rPr>
      </w:pPr>
      <w:r w:rsidRPr="00466D46">
        <w:rPr>
          <w:rFonts w:ascii="Sylfaen" w:hAnsi="Sylfaen"/>
          <w:sz w:val="24"/>
          <w:szCs w:val="24"/>
        </w:rPr>
        <w:t>ԿՆՔՎԱԾ ՊԱՅՄԱՆԱԳՐԻ ՄԱՍԻՆ</w:t>
      </w:r>
    </w:p>
    <w:p w:rsidR="00152E0D" w:rsidRPr="00466D46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  <w:szCs w:val="24"/>
        </w:rPr>
      </w:pPr>
    </w:p>
    <w:p w:rsidR="00466D46" w:rsidRPr="00466D46" w:rsidRDefault="00466D46" w:rsidP="00466D46">
      <w:pPr>
        <w:pStyle w:val="Heading6"/>
        <w:rPr>
          <w:rFonts w:ascii="Times Armenian" w:hAnsi="Times Armenian"/>
          <w:sz w:val="24"/>
          <w:szCs w:val="24"/>
        </w:rPr>
      </w:pPr>
      <w:proofErr w:type="spellStart"/>
      <w:r w:rsidRPr="00466D46">
        <w:rPr>
          <w:rFonts w:ascii="Arial Unicode" w:hAnsi="Arial Unicode"/>
          <w:sz w:val="24"/>
          <w:szCs w:val="24"/>
        </w:rPr>
        <w:t>Առաջարկների</w:t>
      </w:r>
      <w:proofErr w:type="spellEnd"/>
      <w:r w:rsidRPr="00466D46">
        <w:rPr>
          <w:rFonts w:ascii="Times Armenian" w:hAnsi="Times Armenian"/>
          <w:sz w:val="24"/>
          <w:szCs w:val="24"/>
        </w:rPr>
        <w:t xml:space="preserve"> </w:t>
      </w:r>
      <w:proofErr w:type="spellStart"/>
      <w:proofErr w:type="gramStart"/>
      <w:r w:rsidRPr="00466D46">
        <w:rPr>
          <w:rFonts w:ascii="Arial Unicode" w:hAnsi="Arial Unicode"/>
          <w:sz w:val="24"/>
          <w:szCs w:val="24"/>
        </w:rPr>
        <w:t>հարցման</w:t>
      </w:r>
      <w:proofErr w:type="spellEnd"/>
      <w:r w:rsidRPr="00466D46">
        <w:rPr>
          <w:rFonts w:ascii="Times Armenian" w:hAnsi="Times Armenian"/>
          <w:sz w:val="24"/>
          <w:szCs w:val="24"/>
        </w:rPr>
        <w:t xml:space="preserve">  Í³ÍÏ³</w:t>
      </w:r>
      <w:proofErr w:type="gramEnd"/>
      <w:r w:rsidRPr="00466D46">
        <w:rPr>
          <w:rFonts w:ascii="Times Armenian" w:hAnsi="Times Armenian"/>
          <w:sz w:val="24"/>
          <w:szCs w:val="24"/>
        </w:rPr>
        <w:t>·ÇñÁª ARM-R 014/15</w:t>
      </w:r>
    </w:p>
    <w:p w:rsidR="00152E0D" w:rsidRPr="00466D46" w:rsidRDefault="00152E0D" w:rsidP="00152E0D">
      <w:pPr>
        <w:rPr>
          <w:sz w:val="24"/>
          <w:szCs w:val="24"/>
        </w:rPr>
      </w:pPr>
    </w:p>
    <w:p w:rsidR="00152E0D" w:rsidRPr="00466D46" w:rsidRDefault="00152E0D" w:rsidP="00152E0D">
      <w:pPr>
        <w:rPr>
          <w:sz w:val="24"/>
          <w:szCs w:val="24"/>
        </w:rPr>
      </w:pP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Գնման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466D46">
        <w:rPr>
          <w:rFonts w:ascii="Sylfaen" w:hAnsi="Sylfaen" w:cs="Sylfaen"/>
          <w:b w:val="0"/>
          <w:i/>
          <w:sz w:val="24"/>
          <w:szCs w:val="24"/>
          <w:lang w:val="en-US"/>
        </w:rPr>
        <w:t>առարկայի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համառոտ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նկարագրությունը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r w:rsidR="00466D46" w:rsidRPr="00466D46">
        <w:rPr>
          <w:rFonts w:ascii="Sylfaen" w:hAnsi="Sylfaen"/>
          <w:sz w:val="24"/>
          <w:szCs w:val="24"/>
          <w:lang w:val="af-ZA"/>
        </w:rPr>
        <w:t xml:space="preserve"> </w:t>
      </w:r>
      <w:r w:rsidR="00466D46" w:rsidRPr="00466D46">
        <w:rPr>
          <w:rFonts w:ascii="Sylfaen" w:hAnsi="Sylfaen"/>
          <w:b w:val="0"/>
          <w:i/>
          <w:sz w:val="24"/>
          <w:szCs w:val="24"/>
          <w:lang w:val="hy-AM"/>
        </w:rPr>
        <w:t xml:space="preserve">«ԱրմենՏել» ՓԲԸ կարիքների համար </w:t>
      </w:r>
      <w:r w:rsidR="00466D46" w:rsidRPr="00466D46">
        <w:rPr>
          <w:rFonts w:ascii="Sylfaen" w:hAnsi="Sylfaen"/>
          <w:b w:val="0"/>
          <w:i/>
          <w:sz w:val="24"/>
          <w:szCs w:val="24"/>
          <w:lang w:val="af-ZA"/>
        </w:rPr>
        <w:t>ֆիքսված ցանցի շահագործման նպատակով պահեստամասերի մատակարարների</w:t>
      </w:r>
      <w:r w:rsidR="00466D46" w:rsidRPr="00466D46">
        <w:rPr>
          <w:rFonts w:ascii="Sylfaen" w:hAnsi="Sylfaen"/>
          <w:b w:val="0"/>
          <w:i/>
          <w:sz w:val="24"/>
          <w:szCs w:val="24"/>
          <w:lang w:val="hy-AM"/>
        </w:rPr>
        <w:t xml:space="preserve"> ընտրության ARM-R 0</w:t>
      </w:r>
      <w:r w:rsidR="00466D46" w:rsidRPr="00466D46">
        <w:rPr>
          <w:rFonts w:ascii="Sylfaen" w:hAnsi="Sylfaen"/>
          <w:b w:val="0"/>
          <w:i/>
          <w:sz w:val="24"/>
          <w:szCs w:val="24"/>
          <w:lang w:val="af-ZA"/>
        </w:rPr>
        <w:t>14</w:t>
      </w:r>
      <w:r w:rsidR="00466D46" w:rsidRPr="00466D46">
        <w:rPr>
          <w:rFonts w:ascii="Sylfaen" w:hAnsi="Sylfaen"/>
          <w:b w:val="0"/>
          <w:i/>
          <w:sz w:val="24"/>
          <w:szCs w:val="24"/>
          <w:lang w:val="hy-AM"/>
        </w:rPr>
        <w:t>/15</w:t>
      </w:r>
      <w:r w:rsidR="00466D46" w:rsidRPr="00466D46">
        <w:rPr>
          <w:rFonts w:ascii="Sylfaen" w:hAnsi="Sylfaen"/>
          <w:b w:val="0"/>
          <w:i/>
          <w:sz w:val="24"/>
          <w:szCs w:val="24"/>
          <w:lang w:val="af-ZA"/>
        </w:rPr>
        <w:t xml:space="preserve"> </w:t>
      </w:r>
      <w:proofErr w:type="spellStart"/>
      <w:r w:rsidR="00466D46" w:rsidRPr="00466D46">
        <w:rPr>
          <w:rFonts w:ascii="Sylfaen" w:hAnsi="Sylfaen"/>
          <w:b w:val="0"/>
          <w:i/>
          <w:sz w:val="24"/>
          <w:szCs w:val="24"/>
        </w:rPr>
        <w:t>առաջարկների</w:t>
      </w:r>
      <w:proofErr w:type="spellEnd"/>
      <w:r w:rsidR="00466D46" w:rsidRPr="00466D46">
        <w:rPr>
          <w:rFonts w:ascii="Sylfaen" w:hAnsi="Sylfaen"/>
          <w:b w:val="0"/>
          <w:i/>
          <w:sz w:val="24"/>
          <w:szCs w:val="24"/>
          <w:lang w:val="af-ZA"/>
        </w:rPr>
        <w:t xml:space="preserve"> </w:t>
      </w:r>
      <w:proofErr w:type="spellStart"/>
      <w:r w:rsidR="00466D46" w:rsidRPr="00466D46">
        <w:rPr>
          <w:rFonts w:ascii="Sylfaen" w:hAnsi="Sylfaen"/>
          <w:b w:val="0"/>
          <w:i/>
          <w:sz w:val="24"/>
          <w:szCs w:val="24"/>
        </w:rPr>
        <w:t>հարցում</w:t>
      </w:r>
      <w:proofErr w:type="spellEnd"/>
      <w:r w:rsidR="00466D46" w:rsidRPr="00466D46">
        <w:rPr>
          <w:rFonts w:ascii="Sylfaen" w:hAnsi="Sylfaen"/>
          <w:b w:val="0"/>
          <w:i/>
          <w:sz w:val="24"/>
          <w:szCs w:val="24"/>
          <w:lang w:val="af-ZA"/>
        </w:rPr>
        <w:t>`</w:t>
      </w:r>
      <w:r w:rsidR="00466D46" w:rsidRPr="00466D46">
        <w:rPr>
          <w:rFonts w:ascii="Sylfaen" w:hAnsi="Sylfaen"/>
          <w:b w:val="0"/>
          <w:i/>
          <w:sz w:val="24"/>
          <w:szCs w:val="24"/>
          <w:lang w:val="hy-AM"/>
        </w:rPr>
        <w:t xml:space="preserve"> 1 տարի ժամկետով</w:t>
      </w:r>
      <w:r w:rsidR="00337D54" w:rsidRPr="00466D46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466D46" w:rsidRPr="00466D46" w:rsidRDefault="00466D46" w:rsidP="00466D46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szCs w:val="24"/>
          <w:lang w:val="en-US"/>
        </w:rPr>
      </w:pP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Պատվիրատու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ԱրմենՏել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 ՓԲԸ (ք. </w:t>
      </w: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Երևան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, </w:t>
      </w: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Ահարոնյան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 2)</w:t>
      </w:r>
      <w:r w:rsidR="005C2D39" w:rsidRPr="00466D46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466D46" w:rsidRDefault="00466D46" w:rsidP="00466D46">
      <w:pPr>
        <w:pStyle w:val="ListParagraph"/>
        <w:rPr>
          <w:rFonts w:ascii="Sylfaen" w:hAnsi="Sylfaen"/>
          <w:b/>
          <w:i/>
          <w:sz w:val="24"/>
          <w:szCs w:val="24"/>
        </w:rPr>
      </w:pPr>
    </w:p>
    <w:p w:rsidR="00C266B7" w:rsidRPr="00466D46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Պայմանագր</w:t>
      </w:r>
      <w:r w:rsidR="006021C2" w:rsidRPr="00466D46">
        <w:rPr>
          <w:rFonts w:ascii="Sylfaen" w:hAnsi="Sylfaen"/>
          <w:b w:val="0"/>
          <w:i/>
          <w:sz w:val="24"/>
          <w:szCs w:val="24"/>
          <w:lang w:val="en-US"/>
        </w:rPr>
        <w:t>եր</w:t>
      </w:r>
      <w:r w:rsidRPr="00466D46">
        <w:rPr>
          <w:rFonts w:ascii="Sylfaen" w:hAnsi="Sylfaen"/>
          <w:b w:val="0"/>
          <w:i/>
          <w:sz w:val="24"/>
          <w:szCs w:val="24"/>
          <w:lang w:val="en-US"/>
        </w:rPr>
        <w:t>ի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կնքման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ամսաթիվը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</w:p>
    <w:p w:rsidR="00C266B7" w:rsidRPr="00466D46" w:rsidRDefault="00C266B7" w:rsidP="00C266B7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szCs w:val="24"/>
          <w:lang w:val="en-US"/>
        </w:rPr>
      </w:pPr>
      <w:proofErr w:type="gramStart"/>
      <w:r w:rsidRPr="00466D46">
        <w:rPr>
          <w:rFonts w:ascii="Arial" w:hAnsi="Arial"/>
          <w:b w:val="0"/>
          <w:i/>
          <w:sz w:val="24"/>
          <w:szCs w:val="24"/>
          <w:lang w:val="en-US"/>
        </w:rPr>
        <w:t xml:space="preserve">ARM-C </w:t>
      </w:r>
      <w:r w:rsidR="00466D46">
        <w:rPr>
          <w:rFonts w:ascii="Arial" w:hAnsi="Arial"/>
          <w:b w:val="0"/>
          <w:i/>
          <w:sz w:val="24"/>
          <w:szCs w:val="24"/>
          <w:lang w:val="en-US"/>
        </w:rPr>
        <w:t>349</w:t>
      </w:r>
      <w:r w:rsidRPr="00466D46">
        <w:rPr>
          <w:rFonts w:ascii="Arial" w:hAnsi="Arial"/>
          <w:b w:val="0"/>
          <w:i/>
          <w:sz w:val="24"/>
          <w:szCs w:val="24"/>
          <w:lang w:val="en-US"/>
        </w:rPr>
        <w:t xml:space="preserve">/15 – </w:t>
      </w:r>
      <w:r w:rsidR="00466D46">
        <w:rPr>
          <w:rFonts w:ascii="Arial" w:hAnsi="Arial"/>
          <w:b w:val="0"/>
          <w:i/>
          <w:sz w:val="24"/>
          <w:szCs w:val="24"/>
          <w:lang w:val="en-US"/>
        </w:rPr>
        <w:t>09</w:t>
      </w:r>
      <w:r w:rsidRPr="00466D46">
        <w:rPr>
          <w:rFonts w:ascii="Arial" w:hAnsi="Arial"/>
          <w:b w:val="0"/>
          <w:i/>
          <w:sz w:val="24"/>
          <w:szCs w:val="24"/>
          <w:lang w:val="en-US"/>
        </w:rPr>
        <w:t>.0</w:t>
      </w:r>
      <w:r w:rsidR="00466D46">
        <w:rPr>
          <w:rFonts w:ascii="Arial" w:hAnsi="Arial"/>
          <w:b w:val="0"/>
          <w:i/>
          <w:sz w:val="24"/>
          <w:szCs w:val="24"/>
          <w:lang w:val="en-US"/>
        </w:rPr>
        <w:t>9</w:t>
      </w:r>
      <w:r w:rsidRPr="00466D46">
        <w:rPr>
          <w:rFonts w:ascii="Arial" w:hAnsi="Arial"/>
          <w:b w:val="0"/>
          <w:i/>
          <w:sz w:val="24"/>
          <w:szCs w:val="24"/>
          <w:lang w:val="en-US"/>
        </w:rPr>
        <w:t>.15</w:t>
      </w:r>
      <w:r w:rsidRPr="00466D46">
        <w:rPr>
          <w:rFonts w:ascii="Arial Unicode" w:hAnsi="Arial Unicode"/>
          <w:b w:val="0"/>
          <w:i/>
          <w:sz w:val="24"/>
          <w:szCs w:val="24"/>
          <w:lang w:val="en-US"/>
        </w:rPr>
        <w:t>թ.</w:t>
      </w:r>
      <w:proofErr w:type="gramEnd"/>
    </w:p>
    <w:p w:rsidR="00C266B7" w:rsidRPr="00466D46" w:rsidRDefault="00C266B7" w:rsidP="00C266B7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szCs w:val="24"/>
          <w:lang w:val="ru-RU"/>
        </w:rPr>
      </w:pPr>
      <w:proofErr w:type="gramStart"/>
      <w:r w:rsidRPr="00466D46">
        <w:rPr>
          <w:rFonts w:ascii="Arial" w:hAnsi="Arial"/>
          <w:b w:val="0"/>
          <w:i/>
          <w:sz w:val="24"/>
          <w:szCs w:val="24"/>
          <w:lang w:val="en-US"/>
        </w:rPr>
        <w:t xml:space="preserve">ARM-C </w:t>
      </w:r>
      <w:r w:rsidR="00466D46" w:rsidRPr="00466D46">
        <w:rPr>
          <w:rFonts w:ascii="Arial" w:hAnsi="Arial"/>
          <w:b w:val="0"/>
          <w:i/>
          <w:sz w:val="24"/>
          <w:szCs w:val="24"/>
          <w:lang w:val="en-US"/>
        </w:rPr>
        <w:t xml:space="preserve">348/15 </w:t>
      </w:r>
      <w:r w:rsidRPr="00466D46">
        <w:rPr>
          <w:rFonts w:ascii="Arial" w:hAnsi="Arial"/>
          <w:b w:val="0"/>
          <w:i/>
          <w:sz w:val="24"/>
          <w:szCs w:val="24"/>
          <w:lang w:val="en-US"/>
        </w:rPr>
        <w:t xml:space="preserve">– </w:t>
      </w:r>
      <w:r w:rsidR="00466D46">
        <w:rPr>
          <w:rFonts w:ascii="Arial" w:hAnsi="Arial"/>
          <w:b w:val="0"/>
          <w:i/>
          <w:sz w:val="24"/>
          <w:szCs w:val="24"/>
          <w:lang w:val="en-US"/>
        </w:rPr>
        <w:t>09</w:t>
      </w:r>
      <w:r w:rsidRPr="00466D46">
        <w:rPr>
          <w:rFonts w:ascii="Arial" w:hAnsi="Arial"/>
          <w:b w:val="0"/>
          <w:i/>
          <w:sz w:val="24"/>
          <w:szCs w:val="24"/>
          <w:lang w:val="en-US"/>
        </w:rPr>
        <w:t>.0</w:t>
      </w:r>
      <w:r w:rsidR="00466D46">
        <w:rPr>
          <w:rFonts w:ascii="Arial" w:hAnsi="Arial"/>
          <w:b w:val="0"/>
          <w:i/>
          <w:sz w:val="24"/>
          <w:szCs w:val="24"/>
          <w:lang w:val="en-US"/>
        </w:rPr>
        <w:t>9</w:t>
      </w:r>
      <w:r w:rsidRPr="00466D46">
        <w:rPr>
          <w:rFonts w:ascii="Arial" w:hAnsi="Arial"/>
          <w:b w:val="0"/>
          <w:i/>
          <w:sz w:val="24"/>
          <w:szCs w:val="24"/>
          <w:lang w:val="en-US"/>
        </w:rPr>
        <w:t>.15</w:t>
      </w:r>
      <w:r w:rsidRPr="00466D46">
        <w:rPr>
          <w:rFonts w:ascii="Arial Unicode" w:hAnsi="Arial Unicode"/>
          <w:b w:val="0"/>
          <w:i/>
          <w:sz w:val="24"/>
          <w:szCs w:val="24"/>
          <w:lang w:val="en-US"/>
        </w:rPr>
        <w:t>թ.</w:t>
      </w:r>
      <w:proofErr w:type="gramEnd"/>
    </w:p>
    <w:p w:rsidR="00337D31" w:rsidRPr="00466D46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szCs w:val="24"/>
          <w:lang w:val="en-US"/>
        </w:rPr>
      </w:pPr>
      <w:r w:rsidRPr="00466D46">
        <w:rPr>
          <w:rFonts w:ascii="Arial" w:hAnsi="Arial"/>
          <w:b w:val="0"/>
          <w:i/>
          <w:sz w:val="24"/>
          <w:szCs w:val="24"/>
          <w:lang w:val="en-US"/>
        </w:rPr>
        <w:t xml:space="preserve">                                                      </w:t>
      </w:r>
    </w:p>
    <w:p w:rsidR="00337D31" w:rsidRPr="00466D46" w:rsidRDefault="00152E0D" w:rsidP="00337D31">
      <w:pPr>
        <w:pStyle w:val="Frontpage1"/>
        <w:numPr>
          <w:ilvl w:val="0"/>
          <w:numId w:val="3"/>
        </w:numPr>
        <w:tabs>
          <w:tab w:val="clear" w:pos="1985"/>
        </w:tabs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Ընտրված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466D46">
        <w:rPr>
          <w:rFonts w:ascii="Sylfaen" w:hAnsi="Sylfaen"/>
          <w:b w:val="0"/>
          <w:i/>
          <w:sz w:val="24"/>
          <w:szCs w:val="24"/>
          <w:lang w:val="en-US"/>
        </w:rPr>
        <w:t>մասնակ</w:t>
      </w:r>
      <w:r w:rsidR="006021C2" w:rsidRPr="00466D46">
        <w:rPr>
          <w:rFonts w:ascii="Sylfaen" w:hAnsi="Sylfaen"/>
          <w:b w:val="0"/>
          <w:i/>
          <w:sz w:val="24"/>
          <w:szCs w:val="24"/>
          <w:lang w:val="en-US"/>
        </w:rPr>
        <w:t>ի</w:t>
      </w:r>
      <w:r w:rsidRPr="00466D46">
        <w:rPr>
          <w:rFonts w:ascii="Sylfaen" w:hAnsi="Sylfaen"/>
          <w:b w:val="0"/>
          <w:i/>
          <w:sz w:val="24"/>
          <w:szCs w:val="24"/>
          <w:lang w:val="en-US"/>
        </w:rPr>
        <w:t>ց</w:t>
      </w:r>
      <w:r w:rsidR="006021C2" w:rsidRPr="00466D46">
        <w:rPr>
          <w:rFonts w:ascii="Sylfaen" w:hAnsi="Sylfaen"/>
          <w:b w:val="0"/>
          <w:i/>
          <w:sz w:val="24"/>
          <w:szCs w:val="24"/>
          <w:lang w:val="en-US"/>
        </w:rPr>
        <w:t>ներ</w:t>
      </w:r>
      <w:r w:rsidRPr="00466D46">
        <w:rPr>
          <w:rFonts w:ascii="Sylfaen" w:hAnsi="Sylfaen"/>
          <w:b w:val="0"/>
          <w:i/>
          <w:sz w:val="24"/>
          <w:szCs w:val="24"/>
          <w:lang w:val="en-US"/>
        </w:rPr>
        <w:t>ի</w:t>
      </w:r>
      <w:proofErr w:type="spellEnd"/>
      <w:r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466D46">
        <w:rPr>
          <w:rFonts w:ascii="Arial Unicode" w:hAnsi="Arial Unicode"/>
          <w:b w:val="0"/>
          <w:i/>
          <w:sz w:val="24"/>
          <w:szCs w:val="24"/>
          <w:lang w:val="en-US"/>
        </w:rPr>
        <w:t>անվանում</w:t>
      </w:r>
      <w:r w:rsidR="006021C2" w:rsidRPr="00466D46">
        <w:rPr>
          <w:rFonts w:ascii="Arial Unicode" w:hAnsi="Arial Unicode"/>
          <w:b w:val="0"/>
          <w:i/>
          <w:sz w:val="24"/>
          <w:szCs w:val="24"/>
          <w:lang w:val="en-US"/>
        </w:rPr>
        <w:t>ներ</w:t>
      </w:r>
      <w:r w:rsidRPr="00466D46">
        <w:rPr>
          <w:rFonts w:ascii="Arial Unicode" w:hAnsi="Arial Unicode"/>
          <w:b w:val="0"/>
          <w:i/>
          <w:sz w:val="24"/>
          <w:szCs w:val="24"/>
          <w:lang w:val="en-US"/>
        </w:rPr>
        <w:t>ը</w:t>
      </w:r>
      <w:proofErr w:type="spellEnd"/>
      <w:r w:rsidR="00AE3652" w:rsidRPr="00466D46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</w:p>
    <w:p w:rsidR="00337D31" w:rsidRPr="00466D46" w:rsidRDefault="00337D31" w:rsidP="00337D31">
      <w:pPr>
        <w:pStyle w:val="Frontpage1"/>
        <w:tabs>
          <w:tab w:val="clear" w:pos="1985"/>
        </w:tabs>
        <w:spacing w:before="0"/>
        <w:ind w:left="-284"/>
        <w:rPr>
          <w:rFonts w:ascii="Times Armenian" w:hAnsi="Times Armenian"/>
          <w:b w:val="0"/>
          <w:sz w:val="24"/>
          <w:szCs w:val="24"/>
          <w:lang w:val="en-US"/>
        </w:rPr>
      </w:pPr>
      <w:r w:rsidRPr="00466D46">
        <w:rPr>
          <w:rFonts w:ascii="Sylfaen" w:hAnsi="Sylfaen"/>
          <w:b w:val="0"/>
          <w:sz w:val="24"/>
          <w:szCs w:val="24"/>
          <w:lang w:val="en-US"/>
        </w:rPr>
        <w:t>“</w:t>
      </w:r>
      <w:proofErr w:type="spellStart"/>
      <w:r w:rsidRPr="00466D46">
        <w:rPr>
          <w:rFonts w:ascii="Sylfaen" w:hAnsi="Sylfaen"/>
          <w:b w:val="0"/>
          <w:sz w:val="24"/>
          <w:szCs w:val="24"/>
          <w:lang w:val="en-US"/>
        </w:rPr>
        <w:t>Ռեդինետ</w:t>
      </w:r>
      <w:proofErr w:type="spellEnd"/>
      <w:r w:rsidRPr="00466D46">
        <w:rPr>
          <w:rFonts w:ascii="Sylfaen" w:hAnsi="Sylfaen"/>
          <w:b w:val="0"/>
          <w:sz w:val="24"/>
          <w:szCs w:val="24"/>
          <w:lang w:val="en-US"/>
        </w:rPr>
        <w:t>” ՓԲԸ</w:t>
      </w:r>
      <w:r w:rsidRPr="00466D46">
        <w:rPr>
          <w:rFonts w:ascii="Arial Unicode" w:hAnsi="Arial Unicode"/>
          <w:b w:val="0"/>
          <w:sz w:val="24"/>
          <w:szCs w:val="24"/>
          <w:lang w:val="en-US"/>
        </w:rPr>
        <w:t xml:space="preserve"> - </w:t>
      </w:r>
      <w:r w:rsidRPr="00466D46">
        <w:rPr>
          <w:rFonts w:ascii="Times Armenian" w:hAnsi="Times Armenian"/>
          <w:b w:val="0"/>
          <w:sz w:val="24"/>
          <w:szCs w:val="24"/>
          <w:lang w:val="af-ZA"/>
        </w:rPr>
        <w:t xml:space="preserve">ÐÐ, </w:t>
      </w:r>
      <w:r w:rsidRPr="00466D46">
        <w:rPr>
          <w:rFonts w:ascii="Times Armenian" w:hAnsi="Times Armenian"/>
          <w:b w:val="0"/>
          <w:sz w:val="24"/>
          <w:szCs w:val="24"/>
          <w:lang w:val="hy-AM"/>
        </w:rPr>
        <w:t>ù. ºñ¨³Ý, 0014, ²½³ïáõÃÛ³Ý 24/7-24/8</w:t>
      </w:r>
    </w:p>
    <w:p w:rsidR="00337D31" w:rsidRDefault="00466D46" w:rsidP="00337D31">
      <w:pPr>
        <w:pStyle w:val="Frontpage1"/>
        <w:tabs>
          <w:tab w:val="clear" w:pos="1985"/>
        </w:tabs>
        <w:spacing w:before="0"/>
        <w:ind w:left="-284"/>
        <w:rPr>
          <w:rFonts w:ascii="Arial" w:hAnsi="Arial"/>
          <w:b w:val="0"/>
          <w:i/>
          <w:sz w:val="24"/>
          <w:szCs w:val="24"/>
          <w:lang w:val="en-US"/>
        </w:rPr>
      </w:pPr>
      <w:r>
        <w:rPr>
          <w:rFonts w:ascii="Arial" w:hAnsi="Arial"/>
          <w:b w:val="0"/>
          <w:i/>
          <w:sz w:val="24"/>
          <w:szCs w:val="24"/>
          <w:lang w:val="en-US"/>
        </w:rPr>
        <w:t>PTNW Holding Limited</w:t>
      </w:r>
    </w:p>
    <w:p w:rsidR="00466D46" w:rsidRPr="00466D46" w:rsidRDefault="00466D46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i/>
          <w:sz w:val="24"/>
          <w:szCs w:val="24"/>
          <w:lang w:val="en-US"/>
        </w:rPr>
      </w:pPr>
    </w:p>
    <w:p w:rsidR="00C266B7" w:rsidRPr="00466D46" w:rsidRDefault="00D5513C" w:rsidP="00337D31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hy-AM"/>
        </w:rPr>
      </w:pPr>
      <w:r w:rsidRPr="00466D46">
        <w:rPr>
          <w:rFonts w:ascii="Sylfaen" w:hAnsi="Sylfaen"/>
          <w:b w:val="0"/>
          <w:i/>
          <w:sz w:val="24"/>
          <w:szCs w:val="24"/>
          <w:lang w:val="hy-AM"/>
        </w:rPr>
        <w:t>Պայմանագր</w:t>
      </w:r>
      <w:r w:rsidR="001153CA" w:rsidRPr="00466D46">
        <w:rPr>
          <w:rFonts w:ascii="Sylfaen" w:hAnsi="Sylfaen"/>
          <w:b w:val="0"/>
          <w:i/>
          <w:sz w:val="24"/>
          <w:szCs w:val="24"/>
          <w:lang w:val="hy-AM"/>
        </w:rPr>
        <w:t>եր</w:t>
      </w:r>
      <w:r w:rsidRPr="00466D46">
        <w:rPr>
          <w:rFonts w:ascii="Sylfaen" w:hAnsi="Sylfaen"/>
          <w:b w:val="0"/>
          <w:i/>
          <w:sz w:val="24"/>
          <w:szCs w:val="24"/>
          <w:lang w:val="hy-AM"/>
        </w:rPr>
        <w:t xml:space="preserve">ի </w:t>
      </w:r>
      <w:r w:rsidR="005239FC" w:rsidRPr="00466D46">
        <w:rPr>
          <w:rFonts w:ascii="Sylfaen" w:hAnsi="Sylfaen"/>
          <w:b w:val="0"/>
          <w:i/>
          <w:sz w:val="24"/>
          <w:szCs w:val="24"/>
          <w:lang w:val="hy-AM"/>
        </w:rPr>
        <w:t>ընդհանուր արժեքը</w:t>
      </w:r>
      <w:r w:rsidRPr="00466D46">
        <w:rPr>
          <w:rFonts w:ascii="Sylfaen" w:hAnsi="Sylfaen"/>
          <w:b w:val="0"/>
          <w:i/>
          <w:sz w:val="24"/>
          <w:szCs w:val="24"/>
          <w:lang w:val="hy-AM"/>
        </w:rPr>
        <w:t>`</w:t>
      </w:r>
      <w:r w:rsidR="00337D31" w:rsidRPr="00466D46">
        <w:rPr>
          <w:rFonts w:ascii="Arial" w:hAnsi="Arial"/>
          <w:b w:val="0"/>
          <w:i/>
          <w:sz w:val="24"/>
          <w:szCs w:val="24"/>
          <w:lang w:val="hy-AM"/>
        </w:rPr>
        <w:t xml:space="preserve"> </w:t>
      </w:r>
    </w:p>
    <w:p w:rsidR="00337D31" w:rsidRPr="00466D46" w:rsidRDefault="00337D31" w:rsidP="00337D3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szCs w:val="24"/>
          <w:lang w:val="hy-AM"/>
        </w:rPr>
      </w:pPr>
      <w:r w:rsidRPr="00466D46">
        <w:rPr>
          <w:rFonts w:ascii="Arial" w:hAnsi="Arial"/>
          <w:b w:val="0"/>
          <w:i/>
          <w:sz w:val="24"/>
          <w:szCs w:val="24"/>
          <w:lang w:val="hy-AM"/>
        </w:rPr>
        <w:t xml:space="preserve">ARM-C </w:t>
      </w:r>
      <w:r w:rsidR="00466D46" w:rsidRPr="00466D46">
        <w:rPr>
          <w:rFonts w:ascii="Arial" w:hAnsi="Arial"/>
          <w:b w:val="0"/>
          <w:i/>
          <w:sz w:val="24"/>
          <w:szCs w:val="24"/>
          <w:lang w:val="hy-AM"/>
        </w:rPr>
        <w:t>349</w:t>
      </w:r>
      <w:r w:rsidRPr="00466D46">
        <w:rPr>
          <w:rFonts w:ascii="Arial" w:hAnsi="Arial"/>
          <w:b w:val="0"/>
          <w:i/>
          <w:sz w:val="24"/>
          <w:szCs w:val="24"/>
          <w:lang w:val="hy-AM"/>
        </w:rPr>
        <w:t xml:space="preserve">/15 – </w:t>
      </w:r>
      <w:r w:rsidR="00466D46" w:rsidRPr="00466D46">
        <w:rPr>
          <w:rFonts w:ascii="Arial" w:hAnsi="Arial"/>
          <w:b w:val="0"/>
          <w:i/>
          <w:sz w:val="24"/>
          <w:szCs w:val="24"/>
          <w:lang w:val="hy-AM"/>
        </w:rPr>
        <w:t>4</w:t>
      </w:r>
      <w:r w:rsidRPr="00466D46">
        <w:rPr>
          <w:rFonts w:ascii="Arial" w:hAnsi="Arial"/>
          <w:b w:val="0"/>
          <w:i/>
          <w:sz w:val="24"/>
          <w:szCs w:val="24"/>
          <w:lang w:val="hy-AM"/>
        </w:rPr>
        <w:t xml:space="preserve"> </w:t>
      </w:r>
      <w:r w:rsidR="00466D46" w:rsidRPr="00466D46">
        <w:rPr>
          <w:rFonts w:ascii="Arial" w:hAnsi="Arial"/>
          <w:b w:val="0"/>
          <w:i/>
          <w:sz w:val="24"/>
          <w:szCs w:val="24"/>
          <w:lang w:val="hy-AM"/>
        </w:rPr>
        <w:t>378</w:t>
      </w:r>
      <w:r w:rsidR="00466D46">
        <w:rPr>
          <w:rFonts w:ascii="Arial" w:hAnsi="Arial"/>
          <w:b w:val="0"/>
          <w:i/>
          <w:sz w:val="24"/>
          <w:szCs w:val="24"/>
          <w:lang w:val="hy-AM"/>
        </w:rPr>
        <w:t> </w:t>
      </w:r>
      <w:r w:rsidR="00466D46" w:rsidRPr="00466D46">
        <w:rPr>
          <w:rFonts w:ascii="Arial" w:hAnsi="Arial"/>
          <w:b w:val="0"/>
          <w:i/>
          <w:sz w:val="24"/>
          <w:szCs w:val="24"/>
          <w:lang w:val="hy-AM"/>
        </w:rPr>
        <w:t>844.81</w:t>
      </w:r>
      <w:r w:rsidRPr="00466D46">
        <w:rPr>
          <w:rFonts w:ascii="Arial" w:hAnsi="Arial"/>
          <w:b w:val="0"/>
          <w:i/>
          <w:sz w:val="24"/>
          <w:szCs w:val="24"/>
          <w:lang w:val="hy-AM"/>
        </w:rPr>
        <w:t xml:space="preserve"> </w:t>
      </w:r>
      <w:r w:rsidRPr="00466D46">
        <w:rPr>
          <w:rFonts w:ascii="Arial Unicode" w:hAnsi="Arial Unicode"/>
          <w:b w:val="0"/>
          <w:i/>
          <w:sz w:val="24"/>
          <w:szCs w:val="24"/>
          <w:lang w:val="hy-AM"/>
        </w:rPr>
        <w:t>ՀՀ դրամ առանց ԱԱՀ</w:t>
      </w:r>
    </w:p>
    <w:p w:rsidR="001335F4" w:rsidRPr="00466D46" w:rsidRDefault="00337D31" w:rsidP="001335F4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szCs w:val="24"/>
          <w:lang w:val="hy-AM"/>
        </w:rPr>
      </w:pPr>
      <w:r w:rsidRPr="00466D46">
        <w:rPr>
          <w:rFonts w:ascii="Arial" w:hAnsi="Arial"/>
          <w:b w:val="0"/>
          <w:i/>
          <w:sz w:val="24"/>
          <w:szCs w:val="24"/>
          <w:lang w:val="hy-AM"/>
        </w:rPr>
        <w:t xml:space="preserve">ARM-C </w:t>
      </w:r>
      <w:r w:rsidR="00466D46" w:rsidRPr="00466D46">
        <w:rPr>
          <w:rFonts w:ascii="Arial" w:hAnsi="Arial"/>
          <w:b w:val="0"/>
          <w:i/>
          <w:sz w:val="24"/>
          <w:szCs w:val="24"/>
          <w:lang w:val="hy-AM"/>
        </w:rPr>
        <w:t>348</w:t>
      </w:r>
      <w:r w:rsidRPr="00466D46">
        <w:rPr>
          <w:rFonts w:ascii="Arial" w:hAnsi="Arial"/>
          <w:b w:val="0"/>
          <w:i/>
          <w:sz w:val="24"/>
          <w:szCs w:val="24"/>
          <w:lang w:val="hy-AM"/>
        </w:rPr>
        <w:t xml:space="preserve">/15 – </w:t>
      </w:r>
      <w:r w:rsidR="00466D46" w:rsidRPr="00466D46">
        <w:rPr>
          <w:rFonts w:ascii="Arial" w:hAnsi="Arial"/>
          <w:b w:val="0"/>
          <w:i/>
          <w:sz w:val="24"/>
          <w:szCs w:val="24"/>
          <w:lang w:val="hy-AM"/>
        </w:rPr>
        <w:t>54</w:t>
      </w:r>
      <w:r w:rsidR="001335F4" w:rsidRPr="00466D46">
        <w:rPr>
          <w:rFonts w:ascii="Arial" w:hAnsi="Arial"/>
          <w:b w:val="0"/>
          <w:i/>
          <w:sz w:val="24"/>
          <w:szCs w:val="24"/>
          <w:lang w:val="hy-AM"/>
        </w:rPr>
        <w:t xml:space="preserve"> 7</w:t>
      </w:r>
      <w:r w:rsidR="00466D46" w:rsidRPr="00466D46">
        <w:rPr>
          <w:rFonts w:ascii="Arial" w:hAnsi="Arial"/>
          <w:b w:val="0"/>
          <w:i/>
          <w:sz w:val="24"/>
          <w:szCs w:val="24"/>
          <w:lang w:val="hy-AM"/>
        </w:rPr>
        <w:t>79</w:t>
      </w:r>
      <w:r w:rsidR="001335F4" w:rsidRPr="00466D46">
        <w:rPr>
          <w:rFonts w:ascii="Arial" w:hAnsi="Arial"/>
          <w:b w:val="0"/>
          <w:i/>
          <w:sz w:val="24"/>
          <w:szCs w:val="24"/>
          <w:lang w:val="hy-AM"/>
        </w:rPr>
        <w:t>$</w:t>
      </w:r>
    </w:p>
    <w:p w:rsidR="00AE3652" w:rsidRPr="00466D46" w:rsidRDefault="00AE3652" w:rsidP="00337D3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szCs w:val="24"/>
          <w:lang w:val="hy-AM"/>
        </w:rPr>
      </w:pPr>
    </w:p>
    <w:p w:rsidR="005C2D39" w:rsidRPr="00466D46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szCs w:val="24"/>
          <w:lang w:val="hy-AM"/>
        </w:rPr>
      </w:pPr>
      <w:r w:rsidRPr="00466D46">
        <w:rPr>
          <w:rFonts w:ascii="Sylfaen" w:hAnsi="Sylfaen"/>
          <w:b w:val="0"/>
          <w:i/>
          <w:sz w:val="24"/>
          <w:szCs w:val="24"/>
          <w:lang w:val="hy-AM"/>
        </w:rPr>
        <w:t>Կիրառված գնման ընթացակարգը`</w:t>
      </w:r>
      <w:r w:rsidR="00466D46" w:rsidRPr="00466D46">
        <w:rPr>
          <w:rFonts w:ascii="Sylfaen" w:hAnsi="Sylfaen"/>
          <w:b w:val="0"/>
          <w:i/>
          <w:sz w:val="24"/>
          <w:szCs w:val="24"/>
          <w:lang w:val="hy-AM"/>
        </w:rPr>
        <w:t xml:space="preserve"> F2</w:t>
      </w:r>
      <w:r w:rsidR="000B5782" w:rsidRPr="00466D46">
        <w:rPr>
          <w:rFonts w:ascii="Arial" w:hAnsi="Arial"/>
          <w:b w:val="0"/>
          <w:i/>
          <w:sz w:val="24"/>
          <w:szCs w:val="24"/>
          <w:lang w:val="hy-AM"/>
        </w:rPr>
        <w:t>:</w:t>
      </w:r>
      <w:r w:rsidRPr="00466D46">
        <w:rPr>
          <w:rFonts w:ascii="Sylfaen" w:hAnsi="Sylfaen"/>
          <w:b w:val="0"/>
          <w:i/>
          <w:sz w:val="24"/>
          <w:szCs w:val="24"/>
          <w:lang w:val="hy-AM"/>
        </w:rPr>
        <w:t xml:space="preserve"> </w:t>
      </w:r>
    </w:p>
    <w:p w:rsidR="005C2D39" w:rsidRPr="00466D46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hy-AM"/>
        </w:rPr>
      </w:pPr>
    </w:p>
    <w:p w:rsidR="005C2D39" w:rsidRPr="00466D46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hy-AM"/>
        </w:rPr>
      </w:pPr>
    </w:p>
    <w:p w:rsidR="005C2D39" w:rsidRPr="00466D46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hy-AM"/>
        </w:rPr>
      </w:pPr>
    </w:p>
    <w:p w:rsidR="005C2D39" w:rsidRPr="00466D46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hy-AM"/>
        </w:rPr>
      </w:pPr>
    </w:p>
    <w:p w:rsidR="005C2D39" w:rsidRPr="00466D46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hy-AM"/>
        </w:rPr>
      </w:pPr>
    </w:p>
    <w:p w:rsidR="005C2D39" w:rsidRPr="00466D46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hy-AM"/>
        </w:rPr>
      </w:pPr>
      <w:r w:rsidRPr="00466D46">
        <w:rPr>
          <w:rFonts w:ascii="Sylfaen" w:hAnsi="Sylfaen"/>
          <w:b w:val="0"/>
          <w:i/>
          <w:sz w:val="24"/>
          <w:szCs w:val="24"/>
          <w:lang w:val="hy-AM"/>
        </w:rPr>
        <w:t>ԱրմենՏել ՓԲԸ</w:t>
      </w:r>
    </w:p>
    <w:sectPr w:rsidR="005C2D39" w:rsidRPr="00466D46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782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35F4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1732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3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476AE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D46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908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803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B7E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028C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17EF8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6B7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51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8D9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57A5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24E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37D31"/>
    <w:pPr>
      <w:jc w:val="both"/>
    </w:pPr>
    <w:rPr>
      <w:rFonts w:ascii="Times Armenian" w:hAnsi="Times Armenian"/>
      <w:szCs w:val="24"/>
    </w:rPr>
  </w:style>
  <w:style w:type="character" w:customStyle="1" w:styleId="BodyText2Char">
    <w:name w:val="Body Text 2 Char"/>
    <w:basedOn w:val="DefaultParagraphFont"/>
    <w:link w:val="BodyText2"/>
    <w:rsid w:val="00337D31"/>
    <w:rPr>
      <w:rFonts w:ascii="Times Armenian" w:eastAsia="Times New Roman" w:hAnsi="Times Armeni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MMailyan</cp:lastModifiedBy>
  <cp:revision>3</cp:revision>
  <cp:lastPrinted>2012-07-19T12:06:00Z</cp:lastPrinted>
  <dcterms:created xsi:type="dcterms:W3CDTF">2015-09-18T10:52:00Z</dcterms:created>
  <dcterms:modified xsi:type="dcterms:W3CDTF">2015-09-18T11:03:00Z</dcterms:modified>
</cp:coreProperties>
</file>