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9A695E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ПРЕДУСМОТРЕНА    ДЛЯ  УЧАСТНИКОВ,  КОТОРЫЕ НЕ  ЯВЛЯЮТСЯ 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E44B4A">
        <w:rPr>
          <w:rFonts w:ascii="Sylfaen" w:hAnsi="Sylfaen"/>
          <w:color w:val="auto"/>
          <w:sz w:val="20"/>
          <w:lang w:val="af-ZA"/>
        </w:rPr>
        <w:t xml:space="preserve">№143/GArm/15_2.2-1/19.09.15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E44B4A" w:rsidRPr="00E44B4A">
        <w:rPr>
          <w:rFonts w:ascii="Sylfaen" w:hAnsi="Sylfaen"/>
          <w:color w:val="auto"/>
          <w:sz w:val="20"/>
          <w:lang w:val="ru-RU"/>
        </w:rPr>
        <w:t>19.09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3E7BF5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gramEnd"/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331EF6" w:rsidRPr="009A695E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proofErr w:type="gramStart"/>
      <w:r w:rsidRPr="003E7BF5">
        <w:rPr>
          <w:rFonts w:ascii="Sylfaen" w:hAnsi="Sylfaen"/>
          <w:b/>
          <w:sz w:val="20"/>
          <w:szCs w:val="20"/>
          <w:lang w:val="ru-RU"/>
        </w:rPr>
        <w:t>О</w:t>
      </w:r>
      <w:r w:rsidR="00A04010" w:rsidRPr="003E7BF5">
        <w:rPr>
          <w:rFonts w:ascii="Sylfaen" w:hAnsi="Sylfaen"/>
          <w:b/>
          <w:sz w:val="20"/>
          <w:szCs w:val="20"/>
          <w:lang w:val="ru-RU"/>
        </w:rPr>
        <w:t>бъявленное</w:t>
      </w:r>
      <w:proofErr w:type="gramEnd"/>
      <w:r w:rsidR="00A04010" w:rsidRPr="003E7BF5">
        <w:rPr>
          <w:rFonts w:ascii="Sylfaen" w:hAnsi="Sylfaen"/>
          <w:b/>
          <w:sz w:val="20"/>
          <w:szCs w:val="20"/>
          <w:lang w:val="ru-RU"/>
        </w:rPr>
        <w:t xml:space="preserve"> для приобретения</w:t>
      </w:r>
      <w:r w:rsidR="00A04010" w:rsidRPr="00A04010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3E7BF5" w:rsidRDefault="00331EF6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р</w:t>
      </w:r>
      <w:r w:rsidRPr="0014668A">
        <w:rPr>
          <w:rFonts w:ascii="Sylfaen" w:hAnsi="Sylfaen" w:cs="Sylfaen"/>
          <w:b/>
          <w:color w:val="000000"/>
          <w:sz w:val="22"/>
          <w:szCs w:val="22"/>
          <w:lang w:val="ru-RU"/>
        </w:rPr>
        <w:t>асходомер</w:t>
      </w:r>
      <w:r>
        <w:rPr>
          <w:rFonts w:ascii="Sylfaen" w:hAnsi="Sylfaen" w:cs="Sylfaen"/>
          <w:b/>
          <w:color w:val="000000"/>
          <w:sz w:val="22"/>
          <w:szCs w:val="22"/>
          <w:lang w:val="ru-RU"/>
        </w:rPr>
        <w:t>ны</w:t>
      </w:r>
      <w:r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х</w:t>
      </w:r>
      <w:r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комплекс</w:t>
      </w:r>
      <w:r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ов</w:t>
      </w:r>
      <w:r w:rsidRPr="0014668A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 газа </w:t>
      </w:r>
      <w:r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-</w:t>
      </w:r>
      <w:r w:rsidRPr="0014668A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типа  </w:t>
      </w:r>
      <w:r w:rsidRPr="0014668A">
        <w:rPr>
          <w:rFonts w:ascii="Sylfaen" w:hAnsi="Sylfaen"/>
          <w:b/>
          <w:sz w:val="18"/>
          <w:szCs w:val="18"/>
          <w:lang w:val="hy-AM"/>
        </w:rPr>
        <w:t>FloBoss 107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E961F8" w:rsidRDefault="00C96A79" w:rsidP="00C96A79">
      <w:pPr>
        <w:rPr>
          <w:rFonts w:ascii="Arial Unicode MS" w:eastAsia="Arial Unicode MS" w:hAnsi="Arial Unicode MS" w:cs="Arial Unicode MS"/>
          <w:sz w:val="20"/>
          <w:szCs w:val="20"/>
          <w:lang w:val="af-ZA" w:eastAsia="ru-RU"/>
        </w:rPr>
      </w:pPr>
    </w:p>
    <w:p w:rsidR="00C96A79" w:rsidRPr="00E961F8" w:rsidRDefault="00E961F8" w:rsidP="00E961F8">
      <w:pPr>
        <w:pStyle w:val="Heading9"/>
        <w:jc w:val="left"/>
        <w:rPr>
          <w:rFonts w:ascii="Arial Unicode MS" w:eastAsia="Arial Unicode MS" w:hAnsi="Arial Unicode MS" w:cs="Arial Unicode MS"/>
          <w:sz w:val="24"/>
          <w:szCs w:val="24"/>
          <w:lang w:val="af-ZA"/>
        </w:rPr>
      </w:pPr>
      <w:r w:rsidRPr="00E961F8">
        <w:rPr>
          <w:rFonts w:ascii="Arial Unicode MS" w:eastAsia="Arial Unicode MS" w:hAnsi="Arial Unicode MS" w:cs="Arial Unicode MS"/>
          <w:sz w:val="24"/>
          <w:szCs w:val="24"/>
          <w:lang w:val="ru-RU"/>
        </w:rPr>
        <w:t xml:space="preserve">Требование  приглашение  на  армянском  языке  являются обязательными  требованиями для  резидентов  </w:t>
      </w:r>
      <w:proofErr w:type="gramStart"/>
      <w:r w:rsidRPr="00E961F8">
        <w:rPr>
          <w:rFonts w:ascii="Arial Unicode MS" w:eastAsia="Arial Unicode MS" w:hAnsi="Arial Unicode MS" w:cs="Arial Unicode MS"/>
          <w:sz w:val="24"/>
          <w:szCs w:val="24"/>
          <w:lang w:val="ru-RU"/>
        </w:rPr>
        <w:t>РА</w:t>
      </w:r>
      <w:proofErr w:type="gramEnd"/>
      <w:r w:rsidRPr="00E961F8">
        <w:rPr>
          <w:rFonts w:ascii="Arial Unicode MS" w:eastAsia="Arial Unicode MS" w:hAnsi="Arial Unicode MS" w:cs="Arial Unicode MS"/>
          <w:sz w:val="24"/>
          <w:szCs w:val="24"/>
          <w:lang w:val="ru-RU"/>
        </w:rPr>
        <w:t xml:space="preserve">   а требование  приглашение  на  руском  языке   для не  резидентов РА   </w:t>
      </w: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331EF6" w:rsidRPr="003E7BF5" w:rsidRDefault="00C96A79" w:rsidP="00331EF6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 xml:space="preserve">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331EF6"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р</w:t>
      </w:r>
      <w:r w:rsidR="00331EF6" w:rsidRPr="0014668A">
        <w:rPr>
          <w:rFonts w:ascii="Sylfaen" w:hAnsi="Sylfaen" w:cs="Sylfaen"/>
          <w:b/>
          <w:color w:val="000000"/>
          <w:sz w:val="22"/>
          <w:szCs w:val="22"/>
          <w:lang w:val="ru-RU"/>
        </w:rPr>
        <w:t>асходомер</w:t>
      </w:r>
      <w:r w:rsid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ны</w:t>
      </w:r>
      <w:r w:rsidR="00331EF6"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х</w:t>
      </w:r>
      <w:r w:rsidR="00331EF6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комплекс</w:t>
      </w:r>
      <w:r w:rsidR="00331EF6"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ов</w:t>
      </w:r>
      <w:r w:rsidR="00331EF6" w:rsidRPr="0014668A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 газа </w:t>
      </w:r>
      <w:r w:rsidR="00331EF6" w:rsidRPr="00331EF6">
        <w:rPr>
          <w:rFonts w:ascii="Sylfaen" w:hAnsi="Sylfaen" w:cs="Sylfaen"/>
          <w:b/>
          <w:color w:val="000000"/>
          <w:sz w:val="22"/>
          <w:szCs w:val="22"/>
          <w:lang w:val="ru-RU"/>
        </w:rPr>
        <w:t>-</w:t>
      </w:r>
      <w:r w:rsidR="00331EF6" w:rsidRPr="0014668A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 типа  </w:t>
      </w:r>
      <w:r w:rsidR="00331EF6" w:rsidRPr="0014668A">
        <w:rPr>
          <w:rFonts w:ascii="Sylfaen" w:hAnsi="Sylfaen"/>
          <w:b/>
          <w:sz w:val="18"/>
          <w:szCs w:val="18"/>
          <w:lang w:val="hy-AM"/>
        </w:rPr>
        <w:t>FloBoss 107</w:t>
      </w:r>
    </w:p>
    <w:p w:rsidR="00C96A79" w:rsidRPr="00E1565F" w:rsidRDefault="006C7955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Pr="00133921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 w:rsidRPr="00133921">
        <w:rPr>
          <w:rFonts w:ascii="Sylfaen" w:hAnsi="Sylfaen"/>
          <w:sz w:val="20"/>
          <w:szCs w:val="20"/>
          <w:lang w:val="af-ZA"/>
        </w:rPr>
        <w:lastRenderedPageBreak/>
        <w:t xml:space="preserve">Настоящая документация открытого запроса предложений предоставляется в дополнение к извещению о проведении открытого запроса предложений под кодом </w:t>
      </w:r>
      <w:r w:rsidRPr="00133921">
        <w:rPr>
          <w:rFonts w:ascii="Sylfaen" w:hAnsi="Sylfaen"/>
          <w:sz w:val="20"/>
          <w:szCs w:val="20"/>
          <w:lang w:val="ru-RU"/>
        </w:rPr>
        <w:t xml:space="preserve"> </w:t>
      </w:r>
      <w:r w:rsidR="00E44B4A" w:rsidRPr="00133921">
        <w:rPr>
          <w:rFonts w:ascii="Sylfaen" w:hAnsi="Sylfaen"/>
          <w:sz w:val="20"/>
          <w:szCs w:val="20"/>
          <w:lang w:val="af-ZA"/>
        </w:rPr>
        <w:t xml:space="preserve">№143/GArm/15_2.2-1/19.09.15  </w:t>
      </w:r>
      <w:r w:rsidRPr="00133921">
        <w:rPr>
          <w:rFonts w:ascii="Sylfaen" w:hAnsi="Sylfaen"/>
          <w:sz w:val="20"/>
          <w:szCs w:val="20"/>
          <w:lang w:val="af-ZA"/>
        </w:rPr>
        <w:t xml:space="preserve">с целью </w:t>
      </w:r>
      <w:r w:rsidR="00E267BC" w:rsidRPr="00133921">
        <w:rPr>
          <w:rFonts w:ascii="Sylfaen" w:hAnsi="Sylfaen"/>
          <w:sz w:val="20"/>
          <w:szCs w:val="20"/>
          <w:lang w:val="af-ZA"/>
        </w:rPr>
        <w:t xml:space="preserve">приобретения   </w:t>
      </w:r>
      <w:r w:rsidR="00331EF6" w:rsidRPr="00133921">
        <w:rPr>
          <w:rFonts w:ascii="Sylfaen" w:hAnsi="Sylfaen"/>
          <w:sz w:val="20"/>
          <w:szCs w:val="20"/>
          <w:lang w:val="ru-RU"/>
        </w:rPr>
        <w:t>расходомерных комплексов  газа - типа  FloBoss 107</w:t>
      </w:r>
      <w:r w:rsidR="006023D6" w:rsidRPr="00133921">
        <w:rPr>
          <w:rFonts w:ascii="Sylfaen" w:hAnsi="Sylfaen"/>
          <w:sz w:val="20"/>
          <w:szCs w:val="20"/>
          <w:lang w:val="af-ZA"/>
        </w:rPr>
        <w:t>,</w:t>
      </w:r>
      <w:r w:rsidR="00DC42EB" w:rsidRPr="00133921">
        <w:rPr>
          <w:rFonts w:ascii="Sylfaen" w:hAnsi="Sylfaen"/>
          <w:sz w:val="20"/>
          <w:szCs w:val="20"/>
          <w:lang w:val="af-ZA"/>
        </w:rPr>
        <w:t xml:space="preserve"> </w:t>
      </w:r>
      <w:r w:rsidRPr="00133921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133921">
        <w:rPr>
          <w:rFonts w:ascii="Sylfaen" w:hAnsi="Sylfaen"/>
          <w:sz w:val="20"/>
          <w:szCs w:val="20"/>
          <w:lang w:val="af-ZA"/>
        </w:rPr>
        <w:t>«Газпром Армения</w:t>
      </w:r>
      <w:r w:rsidRPr="00133921"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133921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af-ZA"/>
        </w:rPr>
        <w:t xml:space="preserve">Данный открытый запрос предложений составлен в соответствии с порядком закупок ЗАО </w:t>
      </w:r>
      <w:r w:rsidR="000D2290" w:rsidRPr="00133921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133921">
        <w:rPr>
          <w:rFonts w:ascii="Sylfaen" w:hAnsi="Sylfaen"/>
          <w:sz w:val="20"/>
          <w:szCs w:val="20"/>
          <w:lang w:val="af-ZA"/>
        </w:rPr>
        <w:t xml:space="preserve">» </w:t>
      </w:r>
      <w:r w:rsidRPr="00133921">
        <w:rPr>
          <w:rFonts w:ascii="Sylfaen" w:hAnsi="Sylfaen" w:cs="Sylfaen"/>
          <w:sz w:val="20"/>
          <w:szCs w:val="20"/>
          <w:lang w:val="af-ZA"/>
        </w:rPr>
        <w:t>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</w:t>
      </w:r>
      <w:r w:rsidR="004D7D01">
        <w:rPr>
          <w:rFonts w:ascii="Sylfaen" w:hAnsi="Sylfaen" w:cs="Sylfaen"/>
          <w:sz w:val="20"/>
          <w:szCs w:val="20"/>
          <w:lang w:val="af-ZA"/>
        </w:rPr>
        <w:t>жений, объявленном Заказчиком. O</w:t>
      </w:r>
      <w:r w:rsidRPr="00133921">
        <w:rPr>
          <w:rFonts w:ascii="Sylfaen" w:hAnsi="Sylfaen" w:cs="Sylfaen"/>
          <w:sz w:val="20"/>
          <w:szCs w:val="20"/>
          <w:lang w:val="af-ZA"/>
        </w:rPr>
        <w:t>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C96A79" w:rsidRPr="00133921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>Заявки могут быть представлены всеми лицами, независимо от того, являются ли они иностранными</w:t>
      </w:r>
      <w:r w:rsidR="004D7D01" w:rsidRPr="004D7D01">
        <w:rPr>
          <w:rFonts w:ascii="Sylfaen" w:hAnsi="Sylfaen" w:cs="Sylfaen"/>
          <w:sz w:val="20"/>
          <w:szCs w:val="20"/>
          <w:lang w:val="ru-RU"/>
        </w:rPr>
        <w:t>,</w:t>
      </w:r>
      <w:r w:rsidRPr="00133921">
        <w:rPr>
          <w:rFonts w:ascii="Sylfaen" w:hAnsi="Sylfaen" w:cs="Sylfaen"/>
          <w:sz w:val="20"/>
          <w:szCs w:val="20"/>
          <w:lang w:val="ru-RU"/>
        </w:rPr>
        <w:t xml:space="preserve"> физическими лицами, организациями или лицами без гражданства. </w:t>
      </w:r>
    </w:p>
    <w:p w:rsidR="00C96A79" w:rsidRPr="00133921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133921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133921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 w:rsidRPr="00133921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133921">
        <w:rPr>
          <w:rFonts w:ascii="Sylfaen" w:hAnsi="Sylfaen"/>
          <w:sz w:val="20"/>
          <w:szCs w:val="20"/>
          <w:lang w:val="af-ZA"/>
        </w:rPr>
        <w:t>»</w:t>
      </w:r>
    </w:p>
    <w:p w:rsidR="00C96A79" w:rsidRPr="00133921" w:rsidRDefault="00C96A79" w:rsidP="00C96A79">
      <w:pPr>
        <w:ind w:firstLine="567"/>
        <w:jc w:val="center"/>
        <w:rPr>
          <w:rFonts w:ascii="Sylfaen" w:hAnsi="Sylfaen" w:cs="Times Armenian"/>
          <w:sz w:val="20"/>
          <w:szCs w:val="20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Pr="00331EF6" w:rsidRDefault="00621AF8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331EF6" w:rsidRPr="00331EF6">
        <w:rPr>
          <w:rFonts w:ascii="Sylfaen" w:hAnsi="Sylfaen" w:cs="Sylfaen"/>
          <w:sz w:val="20"/>
          <w:szCs w:val="20"/>
          <w:lang w:val="af-ZA"/>
        </w:rPr>
        <w:t>расходомерных комплексов  газа - типа  FloBoss 107</w:t>
      </w:r>
      <w:r w:rsidR="006C7955" w:rsidRPr="00331E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E7BF5" w:rsidRPr="00331EF6">
        <w:rPr>
          <w:rFonts w:ascii="Sylfaen" w:hAnsi="Sylfaen" w:cs="Sylfaen"/>
          <w:sz w:val="20"/>
          <w:szCs w:val="20"/>
          <w:lang w:val="af-ZA"/>
        </w:rPr>
        <w:t>.</w:t>
      </w:r>
    </w:p>
    <w:p w:rsidR="00C96A79" w:rsidRPr="00331EF6" w:rsidRDefault="00C96A79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331EF6">
        <w:rPr>
          <w:rFonts w:ascii="Sylfaen" w:hAnsi="Sylfaen" w:cs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331E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1EF6" w:rsidRPr="00331EF6">
        <w:rPr>
          <w:rFonts w:ascii="Sylfaen" w:hAnsi="Sylfaen" w:cs="Sylfaen"/>
          <w:sz w:val="20"/>
          <w:szCs w:val="20"/>
          <w:lang w:val="af-ZA"/>
        </w:rPr>
        <w:t>расходомерных комплексов  газа - типа  FloBoss 107</w:t>
      </w:r>
      <w:r w:rsidRPr="00331EF6">
        <w:rPr>
          <w:rFonts w:ascii="Sylfaen" w:hAnsi="Sylfaen" w:cs="Sylfaen"/>
          <w:sz w:val="20"/>
          <w:szCs w:val="20"/>
          <w:lang w:val="af-ZA"/>
        </w:rPr>
        <w:t xml:space="preserve">, а также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5812"/>
      </w:tblGrid>
      <w:tr w:rsidR="009A695E" w:rsidRPr="00416ED6" w:rsidTr="00F32B1A">
        <w:tc>
          <w:tcPr>
            <w:tcW w:w="3969" w:type="dxa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Номер лота</w:t>
            </w:r>
          </w:p>
        </w:tc>
        <w:tc>
          <w:tcPr>
            <w:tcW w:w="5812" w:type="dxa"/>
            <w:vAlign w:val="center"/>
          </w:tcPr>
          <w:p w:rsidR="009A695E" w:rsidRPr="008463B9" w:rsidRDefault="009A695E" w:rsidP="00FC0F2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AB56EE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  <w:t>лицензия</w:t>
            </w:r>
          </w:p>
        </w:tc>
      </w:tr>
      <w:tr w:rsidR="009A695E" w:rsidRPr="008463B9" w:rsidTr="00F32B1A">
        <w:tc>
          <w:tcPr>
            <w:tcW w:w="3969" w:type="dxa"/>
            <w:shd w:val="clear" w:color="auto" w:fill="999999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812" w:type="dxa"/>
            <w:shd w:val="clear" w:color="auto" w:fill="999999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9A695E" w:rsidRPr="0075188C" w:rsidTr="00F32B1A">
        <w:tc>
          <w:tcPr>
            <w:tcW w:w="3969" w:type="dxa"/>
            <w:vAlign w:val="center"/>
          </w:tcPr>
          <w:p w:rsidR="009A695E" w:rsidRPr="00E26ABA" w:rsidRDefault="009A695E" w:rsidP="00FC0F2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331EF6">
              <w:rPr>
                <w:rFonts w:ascii="Sylfaen" w:hAnsi="Sylfaen"/>
                <w:b/>
                <w:sz w:val="20"/>
                <w:szCs w:val="20"/>
                <w:lang w:val="hy-AM"/>
              </w:rPr>
              <w:t>Расходомерные комплексы  газа - типа  FloBoss 107</w:t>
            </w:r>
          </w:p>
        </w:tc>
        <w:tc>
          <w:tcPr>
            <w:tcW w:w="5812" w:type="dxa"/>
            <w:vAlign w:val="center"/>
          </w:tcPr>
          <w:p w:rsidR="009A695E" w:rsidRPr="00D17BCF" w:rsidRDefault="009A695E" w:rsidP="00FC0F2C">
            <w:pPr>
              <w:pStyle w:val="BodyTextIndent2"/>
              <w:ind w:firstLine="0"/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</w:pPr>
            <w:r w:rsidRPr="00D17BCF">
              <w:rPr>
                <w:rFonts w:ascii="Sylfaen" w:hAnsi="Sylfaen"/>
                <w:b/>
                <w:bCs/>
                <w:iCs/>
                <w:sz w:val="18"/>
                <w:szCs w:val="18"/>
                <w:lang w:val="es-ES"/>
              </w:rPr>
              <w:t>Лицензия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на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производства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измерительных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средств в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соответствии с международными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правилами</w:t>
            </w:r>
            <w:r w:rsidR="00551C64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, законод</w:t>
            </w:r>
            <w:r w:rsidR="001A471B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ательством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метрологической сфере</w:t>
            </w:r>
          </w:p>
          <w:p w:rsidR="009A695E" w:rsidRPr="008463B9" w:rsidRDefault="009A695E" w:rsidP="00FC0F2C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(В соответствии со стандартами OIML или ANSI  )</w:t>
            </w:r>
            <w:r>
              <w:t xml:space="preserve"> </w:t>
            </w:r>
          </w:p>
        </w:tc>
      </w:tr>
    </w:tbl>
    <w:p w:rsidR="00C96A79" w:rsidRPr="009A695E" w:rsidRDefault="00C96A79" w:rsidP="00C96A79">
      <w:pPr>
        <w:tabs>
          <w:tab w:val="left" w:pos="240"/>
        </w:tabs>
        <w:rPr>
          <w:rFonts w:ascii="Sylfaen" w:hAnsi="Sylfaen" w:cs="Sylfaen"/>
          <w:sz w:val="20"/>
          <w:szCs w:val="20"/>
          <w:lang w:val="ru-RU"/>
        </w:rPr>
      </w:pPr>
    </w:p>
    <w:p w:rsidR="00C96A79" w:rsidRPr="00331EF6" w:rsidRDefault="00D334CA" w:rsidP="00C96A79">
      <w:pPr>
        <w:tabs>
          <w:tab w:val="left" w:pos="240"/>
        </w:tabs>
        <w:rPr>
          <w:rFonts w:ascii="Sylfaen" w:hAnsi="Sylfaen" w:cs="Sylfaen"/>
          <w:sz w:val="20"/>
          <w:szCs w:val="20"/>
          <w:lang w:val="af-ZA"/>
        </w:rPr>
      </w:pPr>
      <w:r w:rsidRPr="00331E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96A79" w:rsidRPr="00331EF6" w:rsidRDefault="00331EF6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  <w:r w:rsidRPr="00331EF6">
        <w:rPr>
          <w:rFonts w:ascii="Sylfaen" w:hAnsi="Sylfaen"/>
          <w:b/>
          <w:sz w:val="20"/>
          <w:szCs w:val="20"/>
          <w:lang w:val="hy-AM"/>
        </w:rPr>
        <w:t>Расходомерные комплексы  газа - типа  FloBoss 107</w:t>
      </w:r>
      <w:r w:rsidR="004C1EE0" w:rsidRPr="00331EF6">
        <w:rPr>
          <w:rFonts w:ascii="Sylfaen" w:hAnsi="Sylfaen"/>
          <w:b/>
          <w:sz w:val="20"/>
          <w:szCs w:val="20"/>
          <w:lang w:val="hy-AM"/>
        </w:rPr>
        <w:t xml:space="preserve"> должны</w:t>
      </w:r>
      <w:r w:rsidR="005C4830" w:rsidRPr="00331EF6">
        <w:rPr>
          <w:rFonts w:ascii="Sylfaen" w:hAnsi="Sylfaen"/>
          <w:b/>
          <w:sz w:val="20"/>
          <w:szCs w:val="20"/>
          <w:lang w:val="hy-AM"/>
        </w:rPr>
        <w:t xml:space="preserve"> быть новы</w:t>
      </w:r>
      <w:r w:rsidR="004C1EE0" w:rsidRPr="00331EF6">
        <w:rPr>
          <w:rFonts w:ascii="Sylfaen" w:hAnsi="Sylfaen"/>
          <w:b/>
          <w:sz w:val="20"/>
          <w:szCs w:val="20"/>
          <w:lang w:val="hy-AM"/>
        </w:rPr>
        <w:t>м</w:t>
      </w:r>
      <w:r w:rsidR="005C4830" w:rsidRPr="00331EF6">
        <w:rPr>
          <w:rFonts w:ascii="Sylfaen" w:hAnsi="Sylfaen"/>
          <w:b/>
          <w:sz w:val="20"/>
          <w:szCs w:val="20"/>
          <w:lang w:val="hy-AM"/>
        </w:rPr>
        <w:t>и</w:t>
      </w:r>
      <w:r w:rsidR="00A04010" w:rsidRPr="00331EF6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E267BC" w:rsidRPr="00331EF6">
        <w:rPr>
          <w:rFonts w:ascii="Sylfaen" w:hAnsi="Sylfaen"/>
          <w:b/>
          <w:sz w:val="20"/>
          <w:szCs w:val="20"/>
          <w:lang w:val="hy-AM"/>
        </w:rPr>
        <w:t xml:space="preserve"> </w:t>
      </w:r>
    </w:p>
    <w:p w:rsidR="002A71BD" w:rsidRPr="00331EF6" w:rsidRDefault="002A71BD" w:rsidP="002A71BD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331EF6">
        <w:rPr>
          <w:rFonts w:ascii="Sylfaen" w:hAnsi="Sylfaen"/>
          <w:b/>
          <w:sz w:val="20"/>
          <w:szCs w:val="20"/>
          <w:lang w:val="hy-AM"/>
        </w:rPr>
        <w:t>Участник должен предоставить гарантийное письмо или</w:t>
      </w:r>
      <w:r w:rsidRPr="00331EF6">
        <w:rPr>
          <w:rFonts w:ascii="Sylfaen" w:hAnsi="Sylfaen"/>
          <w:b/>
          <w:sz w:val="20"/>
          <w:szCs w:val="20"/>
          <w:lang w:val="af-ZA"/>
        </w:rPr>
        <w:t xml:space="preserve"> предварительный договор от завода изготавителя (указание цен товаров не обязателна)</w:t>
      </w:r>
      <w:r w:rsidRPr="00331EF6">
        <w:rPr>
          <w:rFonts w:ascii="Sylfaen" w:hAnsi="Sylfaen"/>
          <w:sz w:val="20"/>
          <w:szCs w:val="20"/>
          <w:lang w:val="af-ZA"/>
        </w:rPr>
        <w:t>:</w:t>
      </w:r>
    </w:p>
    <w:p w:rsidR="00E95974" w:rsidRPr="002A71BD" w:rsidRDefault="00E95974" w:rsidP="00C96A79">
      <w:pPr>
        <w:jc w:val="both"/>
        <w:rPr>
          <w:rFonts w:ascii="Sylfaen" w:hAnsi="Sylfaen"/>
          <w:b/>
          <w:lang w:val="ru-RU"/>
        </w:rPr>
      </w:pPr>
    </w:p>
    <w:p w:rsidR="00E95974" w:rsidRDefault="00E95974" w:rsidP="00C96A79">
      <w:pPr>
        <w:jc w:val="both"/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011FC1" w:rsidRPr="004608CB">
        <w:rPr>
          <w:rFonts w:ascii="Sylfaen" w:hAnsi="Sylfaen" w:cs="Arial Armenian"/>
          <w:sz w:val="20"/>
          <w:szCs w:val="20"/>
          <w:lang w:val="ru-RU"/>
        </w:rPr>
        <w:t xml:space="preserve">поставки </w:t>
      </w:r>
      <w:r w:rsidR="009A1922">
        <w:rPr>
          <w:rFonts w:ascii="Sylfaen" w:hAnsi="Sylfaen"/>
          <w:sz w:val="20"/>
          <w:szCs w:val="20"/>
          <w:lang w:val="ru-RU"/>
        </w:rPr>
        <w:t>расходомерных комплексов  газа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608CB" w:rsidRPr="004608CB">
        <w:rPr>
          <w:rFonts w:ascii="Sylfaen" w:hAnsi="Sylfaen" w:cs="Arial Armenian"/>
          <w:sz w:val="20"/>
          <w:szCs w:val="20"/>
          <w:lang w:val="ru-RU"/>
        </w:rPr>
        <w:t xml:space="preserve">поставки </w:t>
      </w:r>
      <w:r w:rsidR="009A1922">
        <w:rPr>
          <w:rFonts w:ascii="Sylfaen" w:hAnsi="Sylfaen"/>
          <w:sz w:val="20"/>
          <w:szCs w:val="20"/>
          <w:lang w:val="ru-RU"/>
        </w:rPr>
        <w:t>расходомерных комплексов  газа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9A1922" w:rsidRPr="009A1922">
        <w:rPr>
          <w:rFonts w:ascii="Sylfaen" w:hAnsi="Sylfaen" w:cs="Arial Armenian"/>
          <w:b/>
          <w:lang w:val="ru-RU" w:eastAsia="ru-RU"/>
        </w:rPr>
        <w:t>2</w:t>
      </w:r>
      <w:r w:rsidR="005B4C4E" w:rsidRPr="005B4C4E">
        <w:rPr>
          <w:rFonts w:ascii="Sylfaen" w:hAnsi="Sylfaen" w:cs="Arial Armenian"/>
          <w:b/>
          <w:lang w:val="ru-RU" w:eastAsia="ru-RU"/>
        </w:rPr>
        <w:t>9</w:t>
      </w:r>
      <w:r w:rsidR="002605EC" w:rsidRPr="002605EC">
        <w:rPr>
          <w:rFonts w:ascii="Sylfaen" w:hAnsi="Sylfaen" w:cs="Arial Armenian"/>
          <w:b/>
          <w:lang w:val="ru-RU" w:eastAsia="ru-RU"/>
        </w:rPr>
        <w:t>.09.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2015г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>30</w:t>
      </w:r>
      <w:r w:rsidR="009A1922" w:rsidRPr="009A1922">
        <w:rPr>
          <w:rFonts w:ascii="Sylfaen" w:hAnsi="Sylfaen" w:cs="Arial Armenian"/>
          <w:lang w:val="ru-RU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</w:t>
      </w:r>
      <w:r w:rsidR="009A1922" w:rsidRPr="009A1922">
        <w:rPr>
          <w:rFonts w:ascii="Sylfaen" w:hAnsi="Sylfaen" w:cs="Arial Armenian"/>
          <w:lang w:val="ru-RU" w:eastAsia="ru-RU"/>
        </w:rPr>
        <w:t>лиса Ерицян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</w:t>
      </w:r>
      <w:r w:rsidR="00DE0E54">
        <w:rPr>
          <w:rFonts w:ascii="Sylfaen" w:hAnsi="Sylfaen" w:cs="Sylfaen"/>
          <w:i w:val="0"/>
          <w:lang w:val="af-ZA"/>
        </w:rPr>
        <w:t>18.09.2015г</w:t>
      </w:r>
      <w:r w:rsidR="00D1494A">
        <w:rPr>
          <w:rFonts w:ascii="Sylfaen" w:hAnsi="Sylfaen" w:cs="Sylfaen"/>
          <w:i w:val="0"/>
          <w:lang w:val="af-ZA"/>
        </w:rPr>
        <w:t xml:space="preserve">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</w:t>
      </w:r>
      <w:r w:rsidRPr="00401BD5">
        <w:rPr>
          <w:rFonts w:ascii="Sylfaen" w:hAnsi="Sylfaen" w:cs="Sylfaen"/>
          <w:sz w:val="20"/>
          <w:szCs w:val="20"/>
          <w:lang w:val="af-ZA"/>
        </w:rPr>
        <w:lastRenderedPageBreak/>
        <w:t xml:space="preserve">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011FC1" w:rsidRPr="004608CB">
        <w:rPr>
          <w:rFonts w:ascii="Sylfaen" w:hAnsi="Sylfaen" w:cs="Arial Armenian"/>
          <w:sz w:val="20"/>
          <w:szCs w:val="20"/>
          <w:lang w:val="ru-RU"/>
        </w:rPr>
        <w:t xml:space="preserve">поставки </w:t>
      </w:r>
      <w:r w:rsidR="009A1922">
        <w:rPr>
          <w:rFonts w:ascii="Sylfaen" w:hAnsi="Sylfaen"/>
          <w:sz w:val="20"/>
          <w:szCs w:val="20"/>
          <w:lang w:val="ru-RU"/>
        </w:rPr>
        <w:t>расходомерных комплексов  газа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9A1922">
        <w:rPr>
          <w:rFonts w:ascii="Sylfaen" w:hAnsi="Sylfaen"/>
          <w:sz w:val="20"/>
          <w:szCs w:val="20"/>
          <w:lang w:val="ru-RU"/>
        </w:rPr>
        <w:t>расходомерных комплексов  газа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E44B4A">
        <w:rPr>
          <w:rFonts w:ascii="Sylfaen" w:hAnsi="Sylfaen"/>
          <w:color w:val="auto"/>
          <w:sz w:val="20"/>
          <w:lang w:val="af-ZA"/>
        </w:rPr>
        <w:t xml:space="preserve">№143/GArm/15_2.2-1/19.09.15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E44B4A">
        <w:rPr>
          <w:rFonts w:ascii="Sylfaen" w:hAnsi="Sylfaen"/>
          <w:sz w:val="20"/>
          <w:lang w:val="af-ZA"/>
        </w:rPr>
        <w:t xml:space="preserve">№143/GArm/15_2.2-1/19.09.15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E44B4A">
        <w:rPr>
          <w:rFonts w:ascii="Sylfaen" w:hAnsi="Sylfaen"/>
          <w:color w:val="auto"/>
          <w:sz w:val="20"/>
          <w:lang w:val="af-ZA"/>
        </w:rPr>
        <w:t xml:space="preserve">№143/GArm/15_2.2-1/19.09.15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E44B4A">
        <w:rPr>
          <w:rFonts w:ascii="Sylfaen" w:hAnsi="Sylfaen"/>
          <w:b/>
          <w:sz w:val="20"/>
          <w:lang w:val="af-ZA"/>
        </w:rPr>
        <w:t xml:space="preserve">№143/GArm/15_2.2-1/19.09.15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E44B4A">
        <w:rPr>
          <w:rFonts w:ascii="Sylfaen" w:hAnsi="Sylfaen"/>
          <w:b/>
          <w:sz w:val="20"/>
          <w:lang w:val="af-ZA"/>
        </w:rPr>
        <w:t xml:space="preserve">№143/GArm/15_2.2-1/19.09.15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102ABB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102ABB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05DA8" w:rsidRDefault="00405DA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E44B4A">
        <w:rPr>
          <w:rFonts w:ascii="Sylfaen" w:hAnsi="Sylfaen"/>
          <w:color w:val="auto"/>
          <w:sz w:val="20"/>
          <w:lang w:val="af-ZA"/>
        </w:rPr>
        <w:t xml:space="preserve">№143/GArm/15_2.2-1/19.09.15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E44B4A">
        <w:rPr>
          <w:rFonts w:ascii="Sylfaen" w:hAnsi="Sylfaen"/>
          <w:sz w:val="16"/>
          <w:szCs w:val="16"/>
          <w:lang w:val="af-ZA"/>
        </w:rPr>
        <w:t xml:space="preserve">№143/GArm/15_2.2-1/19.09.15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E44B4A">
        <w:rPr>
          <w:rFonts w:ascii="Sylfaen" w:hAnsi="Sylfaen" w:cs="Sylfaen"/>
          <w:sz w:val="16"/>
          <w:szCs w:val="16"/>
          <w:lang w:val="ru-RU"/>
        </w:rPr>
        <w:t xml:space="preserve">№143/GArm/15_2.2-1/19.09.15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75188C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5188C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9A1922" w:rsidRDefault="009A1922" w:rsidP="000C013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 w:rsidRPr="00331EF6">
              <w:rPr>
                <w:rFonts w:ascii="Sylfaen" w:hAnsi="Sylfaen"/>
                <w:b/>
                <w:sz w:val="20"/>
                <w:szCs w:val="20"/>
                <w:lang w:val="hy-AM"/>
              </w:rPr>
              <w:t>Расходомерные комплексы  газа - типа  FloBoss 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9252A" w:rsidRPr="000C57D5" w:rsidRDefault="00150BD9" w:rsidP="000C0132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</w:t>
      </w:r>
      <w:r w:rsidR="000C57D5">
        <w:rPr>
          <w:sz w:val="16"/>
          <w:szCs w:val="16"/>
          <w:lang w:eastAsia="ru-RU"/>
        </w:rPr>
        <w:t>DAP</w:t>
      </w:r>
      <w:r w:rsidR="000C57D5">
        <w:rPr>
          <w:sz w:val="16"/>
          <w:szCs w:val="16"/>
          <w:lang w:val="ru-RU" w:eastAsia="ru-RU"/>
        </w:rPr>
        <w:t xml:space="preserve">  (</w:t>
      </w:r>
      <w:r w:rsidR="000C57D5">
        <w:rPr>
          <w:sz w:val="16"/>
          <w:szCs w:val="16"/>
          <w:lang w:eastAsia="ru-RU"/>
        </w:rPr>
        <w:t>INCOTERMS</w:t>
      </w:r>
      <w:r w:rsidR="000C57D5">
        <w:rPr>
          <w:sz w:val="16"/>
          <w:szCs w:val="16"/>
          <w:lang w:val="ru-RU" w:eastAsia="ru-RU"/>
        </w:rPr>
        <w:t xml:space="preserve"> 2010)</w:t>
      </w:r>
      <w:r w:rsidR="000C57D5" w:rsidRPr="000C57D5">
        <w:rPr>
          <w:sz w:val="16"/>
          <w:szCs w:val="16"/>
          <w:lang w:val="ru-RU" w:eastAsia="ru-RU"/>
        </w:rPr>
        <w:t xml:space="preserve"> </w:t>
      </w:r>
      <w:r w:rsidR="000C57D5">
        <w:rPr>
          <w:rFonts w:ascii="Sylfaen" w:hAnsi="Sylfaen"/>
          <w:bCs/>
          <w:sz w:val="16"/>
          <w:szCs w:val="16"/>
          <w:lang w:val="ru-RU"/>
        </w:rPr>
        <w:t xml:space="preserve">г. Ереван </w:t>
      </w: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405DA8" w:rsidRPr="00224112" w:rsidRDefault="00405DA8" w:rsidP="00405DA8">
      <w:pPr>
        <w:tabs>
          <w:tab w:val="left" w:pos="1300"/>
        </w:tabs>
        <w:rPr>
          <w:rFonts w:ascii="Sylfaen" w:hAnsi="Sylfaen" w:cs="Arial"/>
          <w:sz w:val="18"/>
          <w:szCs w:val="18"/>
          <w:lang w:val="ru-RU"/>
        </w:rPr>
      </w:pPr>
      <w:r>
        <w:rPr>
          <w:rFonts w:ascii="Sylfaen" w:hAnsi="Sylfaen" w:cs="Arial"/>
          <w:sz w:val="18"/>
          <w:szCs w:val="18"/>
          <w:lang w:val="ru-RU"/>
        </w:rPr>
        <w:tab/>
      </w: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405DA8" w:rsidRPr="00A115F3" w:rsidTr="00405DA8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A8" w:rsidRPr="0089370B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A8" w:rsidRPr="0089370B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A8" w:rsidRPr="00A115F3" w:rsidRDefault="00405DA8" w:rsidP="00405DA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405DA8" w:rsidRPr="0075188C" w:rsidTr="00405DA8">
        <w:trPr>
          <w:trHeight w:val="4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05DA8" w:rsidRPr="0089370B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05DA8" w:rsidRPr="009A1922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331EF6">
              <w:rPr>
                <w:rFonts w:ascii="Sylfaen" w:hAnsi="Sylfaen"/>
                <w:b/>
                <w:sz w:val="20"/>
                <w:szCs w:val="20"/>
                <w:lang w:val="hy-AM"/>
              </w:rPr>
              <w:t>Расходомерные комплексы  газа - типа  FloBoss 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05DA8" w:rsidRPr="00521E97" w:rsidRDefault="00405DA8" w:rsidP="00405DA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405DA8" w:rsidRDefault="00405DA8" w:rsidP="00405DA8">
      <w:pPr>
        <w:jc w:val="both"/>
        <w:rPr>
          <w:rFonts w:ascii="Sylfaen" w:hAnsi="Sylfaen"/>
          <w:lang w:val="hy-AM"/>
        </w:rPr>
      </w:pPr>
    </w:p>
    <w:p w:rsidR="00011FC1" w:rsidRPr="00405DA8" w:rsidRDefault="00011FC1" w:rsidP="00405DA8">
      <w:pPr>
        <w:tabs>
          <w:tab w:val="left" w:pos="1300"/>
        </w:tabs>
        <w:rPr>
          <w:rFonts w:ascii="Sylfaen" w:hAnsi="Sylfaen" w:cs="Arial"/>
          <w:sz w:val="18"/>
          <w:szCs w:val="18"/>
          <w:lang w:val="hy-AM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551C64" w:rsidRPr="00224112" w:rsidRDefault="00551C64" w:rsidP="00551C64">
      <w:pPr>
        <w:tabs>
          <w:tab w:val="left" w:pos="470"/>
        </w:tabs>
        <w:rPr>
          <w:rFonts w:ascii="Sylfaen" w:hAnsi="Sylfaen" w:cs="Arial"/>
          <w:sz w:val="18"/>
          <w:szCs w:val="18"/>
          <w:lang w:val="ru-RU"/>
        </w:rPr>
      </w:pPr>
      <w:r>
        <w:rPr>
          <w:rFonts w:ascii="Sylfaen" w:hAnsi="Sylfaen" w:cs="Arial"/>
          <w:sz w:val="18"/>
          <w:szCs w:val="18"/>
          <w:lang w:val="ru-RU"/>
        </w:rPr>
        <w:tab/>
      </w:r>
    </w:p>
    <w:tbl>
      <w:tblPr>
        <w:tblStyle w:val="TableGrid"/>
        <w:tblpPr w:leftFromText="180" w:rightFromText="180" w:vertAnchor="text" w:horzAnchor="margin" w:tblpXSpec="right" w:tblpY="374"/>
        <w:tblW w:w="10058" w:type="dxa"/>
        <w:tblLayout w:type="fixed"/>
        <w:tblLook w:val="04A0"/>
      </w:tblPr>
      <w:tblGrid>
        <w:gridCol w:w="1242"/>
        <w:gridCol w:w="5164"/>
        <w:gridCol w:w="1100"/>
        <w:gridCol w:w="992"/>
        <w:gridCol w:w="1560"/>
      </w:tblGrid>
      <w:tr w:rsidR="00551C64" w:rsidRPr="00DE105F" w:rsidTr="00FC0F2C">
        <w:trPr>
          <w:trHeight w:val="699"/>
        </w:trPr>
        <w:tc>
          <w:tcPr>
            <w:tcW w:w="1242" w:type="dxa"/>
            <w:vMerge w:val="restart"/>
            <w:shd w:val="clear" w:color="auto" w:fill="auto"/>
          </w:tcPr>
          <w:p w:rsidR="00FC0F2C" w:rsidRDefault="00551C64" w:rsidP="00FC0F2C">
            <w:pP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FC0F2C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вый</w:t>
            </w:r>
          </w:p>
          <w:p w:rsidR="00551C64" w:rsidRPr="00DE105F" w:rsidRDefault="00551C64" w:rsidP="00FC0F2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</w:t>
            </w:r>
          </w:p>
        </w:tc>
        <w:tc>
          <w:tcPr>
            <w:tcW w:w="5164" w:type="dxa"/>
            <w:vMerge w:val="restart"/>
          </w:tcPr>
          <w:p w:rsidR="00551C64" w:rsidRPr="00DE105F" w:rsidRDefault="00551C64" w:rsidP="00FC0F2C">
            <w:pPr>
              <w:rPr>
                <w:b/>
                <w:color w:val="000000"/>
                <w:sz w:val="16"/>
                <w:szCs w:val="16"/>
              </w:rPr>
            </w:pPr>
          </w:p>
          <w:p w:rsidR="00551C64" w:rsidRPr="00DE105F" w:rsidRDefault="00551C64" w:rsidP="00FC0F2C">
            <w:pPr>
              <w:rPr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00" w:type="dxa"/>
            <w:vMerge w:val="restart"/>
          </w:tcPr>
          <w:p w:rsidR="00551C64" w:rsidRPr="00DE105F" w:rsidRDefault="00551C64" w:rsidP="00FC0F2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FC0F2C" w:rsidRPr="00FC0F2C" w:rsidRDefault="00551C64" w:rsidP="00FC0F2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  <w:p w:rsidR="00FC0F2C" w:rsidRPr="00FC0F2C" w:rsidRDefault="00FC0F2C" w:rsidP="00FC0F2C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551C64" w:rsidRPr="00FC0F2C" w:rsidRDefault="00FC0F2C" w:rsidP="00FC0F2C">
            <w:pPr>
              <w:rPr>
                <w:rFonts w:ascii="Sylfaen" w:hAnsi="Sylfaen" w:cs="Sylfaen"/>
                <w:sz w:val="16"/>
                <w:szCs w:val="16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1560" w:type="dxa"/>
            <w:vMerge w:val="restart"/>
          </w:tcPr>
          <w:p w:rsidR="00551C64" w:rsidRPr="00DE105F" w:rsidRDefault="00551C64" w:rsidP="00FC0F2C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551C64" w:rsidRPr="00DE105F" w:rsidRDefault="00551C64" w:rsidP="00FC0F2C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E105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551C64" w:rsidRPr="00DE105F" w:rsidTr="00FC0F2C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551C64" w:rsidRPr="00DE105F" w:rsidRDefault="00551C64" w:rsidP="00FC0F2C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164" w:type="dxa"/>
            <w:vMerge/>
          </w:tcPr>
          <w:p w:rsidR="00551C64" w:rsidRPr="00DE105F" w:rsidRDefault="00551C64" w:rsidP="00FC0F2C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551C64" w:rsidRPr="00DE105F" w:rsidRDefault="00551C64" w:rsidP="00FC0F2C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551C64" w:rsidRPr="00DE105F" w:rsidRDefault="00551C64" w:rsidP="00FC0F2C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551C64" w:rsidRPr="00DE105F" w:rsidRDefault="00551C64" w:rsidP="00FC0F2C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51C64" w:rsidRPr="00DE105F" w:rsidTr="00FC0F2C">
        <w:tc>
          <w:tcPr>
            <w:tcW w:w="1242" w:type="dxa"/>
            <w:shd w:val="clear" w:color="auto" w:fill="auto"/>
          </w:tcPr>
          <w:p w:rsidR="00551C64" w:rsidRPr="00DE105F" w:rsidRDefault="00551C64" w:rsidP="00FC0F2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51C64" w:rsidRPr="00DE105F" w:rsidRDefault="00551C64" w:rsidP="00FC0F2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51C64" w:rsidRPr="00DE105F" w:rsidRDefault="00551C64" w:rsidP="00FC0F2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E105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164" w:type="dxa"/>
          </w:tcPr>
          <w:p w:rsidR="00551C64" w:rsidRPr="009813E2" w:rsidRDefault="00551C64" w:rsidP="00FC0F2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31EF6">
              <w:rPr>
                <w:rFonts w:ascii="Sylfaen" w:hAnsi="Sylfaen"/>
                <w:b/>
                <w:sz w:val="20"/>
                <w:szCs w:val="20"/>
                <w:lang w:val="hy-AM"/>
              </w:rPr>
              <w:t>Расходомерные комплексы  газа - типа  FloBoss 107</w:t>
            </w:r>
          </w:p>
        </w:tc>
        <w:tc>
          <w:tcPr>
            <w:tcW w:w="1100" w:type="dxa"/>
            <w:vAlign w:val="center"/>
          </w:tcPr>
          <w:p w:rsidR="00551C64" w:rsidRPr="00DE105F" w:rsidRDefault="00551C64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551C64" w:rsidRPr="00DE105F" w:rsidRDefault="00551C64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551C64" w:rsidRPr="00DE105F" w:rsidRDefault="00551C64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11FC1" w:rsidRPr="00224112" w:rsidRDefault="00011FC1" w:rsidP="00551C64">
      <w:pPr>
        <w:tabs>
          <w:tab w:val="left" w:pos="470"/>
        </w:tabs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53A21" w:rsidRPr="00224112" w:rsidRDefault="000C0132" w:rsidP="000C0132">
      <w:pPr>
        <w:jc w:val="right"/>
        <w:rPr>
          <w:rFonts w:ascii="Sylfaen" w:hAnsi="Sylfaen"/>
          <w:sz w:val="18"/>
          <w:szCs w:val="18"/>
          <w:lang w:val="ru-RU"/>
        </w:rPr>
      </w:pP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5DA8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405DA8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</w:t>
      </w:r>
    </w:p>
    <w:p w:rsidR="00074B01" w:rsidRPr="00405DA8" w:rsidRDefault="00074B01" w:rsidP="00B628C5">
      <w:pPr>
        <w:pStyle w:val="Heading1"/>
        <w:shd w:val="clear" w:color="auto" w:fill="FFFFFF"/>
        <w:jc w:val="left"/>
        <w:rPr>
          <w:rFonts w:ascii="Arial" w:hAnsi="Arial" w:cs="Arial"/>
          <w:sz w:val="22"/>
          <w:szCs w:val="22"/>
          <w:lang w:val="ru-RU"/>
        </w:rPr>
      </w:pP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074B01" w:rsidRPr="003D479F" w:rsidRDefault="00074B01" w:rsidP="00074B0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E44B4A">
        <w:rPr>
          <w:rFonts w:ascii="Sylfaen" w:hAnsi="Sylfaen"/>
          <w:b/>
          <w:sz w:val="16"/>
          <w:szCs w:val="16"/>
          <w:lang w:val="af-ZA"/>
        </w:rPr>
        <w:t xml:space="preserve">№143/GArm/15_2.2-1/19.09.15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</w:p>
    <w:p w:rsidR="00074B01" w:rsidRPr="00B628C5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E44B4A" w:rsidRPr="00074B01" w:rsidRDefault="00E44B4A" w:rsidP="00E44B4A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0"/>
          <w:lang w:val="ru-RU"/>
        </w:rPr>
        <w:tab/>
      </w:r>
    </w:p>
    <w:tbl>
      <w:tblPr>
        <w:tblW w:w="18919" w:type="dxa"/>
        <w:tblInd w:w="-885" w:type="dxa"/>
        <w:tblLook w:val="04A0"/>
      </w:tblPr>
      <w:tblGrid>
        <w:gridCol w:w="977"/>
        <w:gridCol w:w="820"/>
        <w:gridCol w:w="9402"/>
        <w:gridCol w:w="1760"/>
        <w:gridCol w:w="1480"/>
        <w:gridCol w:w="1600"/>
        <w:gridCol w:w="960"/>
        <w:gridCol w:w="960"/>
        <w:gridCol w:w="960"/>
      </w:tblGrid>
      <w:tr w:rsidR="00E44B4A" w:rsidRPr="00E44B4A" w:rsidTr="00E44B4A">
        <w:trPr>
          <w:trHeight w:val="5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Номер позиции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C5" w:rsidRPr="00074B01" w:rsidRDefault="00B628C5" w:rsidP="00B628C5">
            <w:pPr>
              <w:pStyle w:val="Heading1"/>
              <w:shd w:val="clear" w:color="auto" w:fill="FFFFFF"/>
              <w:ind w:left="-426"/>
              <w:rPr>
                <w:rFonts w:ascii="Arial" w:hAnsi="Arial" w:cs="Arial"/>
                <w:b/>
                <w:szCs w:val="28"/>
                <w:lang w:val="ru-RU"/>
              </w:rPr>
            </w:pPr>
            <w:r w:rsidRPr="00074B01">
              <w:rPr>
                <w:rFonts w:ascii="Sylfaen" w:hAnsi="Sylfaen"/>
                <w:b/>
                <w:szCs w:val="28"/>
                <w:lang w:val="af-ZA"/>
              </w:rPr>
              <w:t>Технические характеристики</w:t>
            </w:r>
          </w:p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B4A">
              <w:rPr>
                <w:rFonts w:ascii="Arial" w:hAnsi="Arial" w:cs="Arial"/>
                <w:b/>
                <w:bCs/>
                <w:sz w:val="20"/>
                <w:szCs w:val="20"/>
              </w:rPr>
              <w:t>Вычислитель расхода FloBoss 107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3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Базовый модуль </w:t>
            </w:r>
            <w:r w:rsidRPr="00E44B4A">
              <w:rPr>
                <w:rFonts w:ascii="Arial" w:hAnsi="Arial" w:cs="Arial"/>
                <w:sz w:val="20"/>
                <w:szCs w:val="20"/>
              </w:rPr>
              <w:t>FloBoss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107 (4 слота) в стальном корпусе и сенсорным ЖКИ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FSFB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-107</w:t>
            </w:r>
            <w:r w:rsidRPr="00E44B4A">
              <w:rPr>
                <w:rFonts w:ascii="Arial" w:hAnsi="Arial" w:cs="Arial"/>
                <w:sz w:val="20"/>
                <w:szCs w:val="20"/>
              </w:rPr>
              <w:t>E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/107</w:t>
            </w:r>
            <w:r w:rsidRPr="00E44B4A">
              <w:rPr>
                <w:rFonts w:ascii="Arial" w:hAnsi="Arial" w:cs="Arial"/>
                <w:sz w:val="20"/>
                <w:szCs w:val="20"/>
              </w:rPr>
              <w:t>AB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5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Слот 0 - Модуль процессора изолированный, </w:t>
            </w:r>
            <w:r w:rsidRPr="00E44B4A">
              <w:rPr>
                <w:rFonts w:ascii="Arial" w:hAnsi="Arial" w:cs="Arial"/>
                <w:sz w:val="20"/>
                <w:szCs w:val="20"/>
              </w:rPr>
              <w:t>LOI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(</w:t>
            </w:r>
            <w:r w:rsidRPr="00E44B4A">
              <w:rPr>
                <w:rFonts w:ascii="Arial" w:hAnsi="Arial" w:cs="Arial"/>
                <w:sz w:val="20"/>
                <w:szCs w:val="20"/>
              </w:rPr>
              <w:t>RS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-232) </w:t>
            </w:r>
            <w:r w:rsidRPr="00E44B4A">
              <w:rPr>
                <w:rFonts w:ascii="Arial" w:hAnsi="Arial" w:cs="Arial"/>
                <w:sz w:val="20"/>
                <w:szCs w:val="20"/>
              </w:rPr>
              <w:t>COM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1(</w:t>
            </w:r>
            <w:r w:rsidRPr="00E44B4A">
              <w:rPr>
                <w:rFonts w:ascii="Arial" w:hAnsi="Arial" w:cs="Arial"/>
                <w:sz w:val="20"/>
                <w:szCs w:val="20"/>
              </w:rPr>
              <w:t>RS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-485) </w:t>
            </w:r>
            <w:r w:rsidRPr="00E44B4A">
              <w:rPr>
                <w:rFonts w:ascii="Arial" w:hAnsi="Arial" w:cs="Arial"/>
                <w:sz w:val="20"/>
                <w:szCs w:val="20"/>
              </w:rPr>
              <w:t>COM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2(</w:t>
            </w:r>
            <w:r w:rsidRPr="00E44B4A">
              <w:rPr>
                <w:rFonts w:ascii="Arial" w:hAnsi="Arial" w:cs="Arial"/>
                <w:sz w:val="20"/>
                <w:szCs w:val="20"/>
              </w:rPr>
              <w:t>RS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-232), 1</w:t>
            </w:r>
            <w:r w:rsidRPr="00E44B4A">
              <w:rPr>
                <w:rFonts w:ascii="Arial" w:hAnsi="Arial" w:cs="Arial"/>
                <w:sz w:val="20"/>
                <w:szCs w:val="20"/>
              </w:rPr>
              <w:t>xRTD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FSFB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-107/100</w:t>
            </w:r>
            <w:r w:rsidRPr="00E44B4A">
              <w:rPr>
                <w:rFonts w:ascii="Arial" w:hAnsi="Arial" w:cs="Arial"/>
                <w:sz w:val="20"/>
                <w:szCs w:val="20"/>
              </w:rPr>
              <w:t>C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3 )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3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Слот 1 - Коммуникационный модуль </w:t>
            </w:r>
            <w:r w:rsidRPr="00E44B4A">
              <w:rPr>
                <w:rFonts w:ascii="Arial" w:hAnsi="Arial" w:cs="Arial"/>
                <w:sz w:val="20"/>
                <w:szCs w:val="20"/>
              </w:rPr>
              <w:t>MVS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FSFB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-107/1</w:t>
            </w:r>
            <w:r w:rsidRPr="00E44B4A">
              <w:rPr>
                <w:rFonts w:ascii="Arial" w:hAnsi="Arial" w:cs="Arial"/>
                <w:sz w:val="20"/>
                <w:szCs w:val="20"/>
              </w:rPr>
              <w:t>CM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-4 )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3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Слот 2 - Модуль ввода\вывода, 6 каналов (2х</w:t>
            </w:r>
            <w:r w:rsidRPr="00E44B4A">
              <w:rPr>
                <w:rFonts w:ascii="Arial" w:hAnsi="Arial" w:cs="Arial"/>
                <w:sz w:val="20"/>
                <w:szCs w:val="20"/>
              </w:rPr>
              <w:t>AI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\</w:t>
            </w:r>
            <w:r w:rsidRPr="00E44B4A">
              <w:rPr>
                <w:rFonts w:ascii="Arial" w:hAnsi="Arial" w:cs="Arial"/>
                <w:sz w:val="20"/>
                <w:szCs w:val="20"/>
              </w:rPr>
              <w:t>DI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 w:rsidRPr="00E44B4A">
              <w:rPr>
                <w:rFonts w:ascii="Arial" w:hAnsi="Arial" w:cs="Arial"/>
                <w:sz w:val="20"/>
                <w:szCs w:val="20"/>
              </w:rPr>
              <w:t>AO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\</w:t>
            </w:r>
            <w:r w:rsidRPr="00E44B4A">
              <w:rPr>
                <w:rFonts w:ascii="Arial" w:hAnsi="Arial" w:cs="Arial"/>
                <w:sz w:val="20"/>
                <w:szCs w:val="20"/>
              </w:rPr>
              <w:t>DO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 w:rsidRPr="00E44B4A">
              <w:rPr>
                <w:rFonts w:ascii="Arial" w:hAnsi="Arial" w:cs="Arial"/>
                <w:sz w:val="20"/>
                <w:szCs w:val="20"/>
              </w:rPr>
              <w:t>DO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,2</w:t>
            </w:r>
            <w:r w:rsidRPr="00E44B4A">
              <w:rPr>
                <w:rFonts w:ascii="Arial" w:hAnsi="Arial" w:cs="Arial"/>
                <w:sz w:val="20"/>
                <w:szCs w:val="20"/>
              </w:rPr>
              <w:t>xPI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\</w:t>
            </w:r>
            <w:r w:rsidRPr="00E44B4A">
              <w:rPr>
                <w:rFonts w:ascii="Arial" w:hAnsi="Arial" w:cs="Arial"/>
                <w:sz w:val="20"/>
                <w:szCs w:val="20"/>
              </w:rPr>
              <w:t>DI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)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FSFB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-107/1</w:t>
            </w:r>
            <w:r w:rsidRPr="00E44B4A">
              <w:rPr>
                <w:rFonts w:ascii="Arial" w:hAnsi="Arial" w:cs="Arial"/>
                <w:sz w:val="20"/>
                <w:szCs w:val="20"/>
              </w:rPr>
              <w:t>PT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-6 )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3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Слот 3 - Модуль отсутствует ( None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31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 xml:space="preserve">Многопараметрический сенсор </w:t>
            </w:r>
            <w:r w:rsidRPr="00E44B4A">
              <w:rPr>
                <w:rFonts w:ascii="Arial" w:hAnsi="Arial" w:cs="Arial"/>
                <w:b/>
                <w:bCs/>
                <w:sz w:val="20"/>
                <w:szCs w:val="20"/>
              </w:rPr>
              <w:t>MVS</w:t>
            </w:r>
            <w:r w:rsidRPr="00E44B4A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 xml:space="preserve">205 для вычислителя </w:t>
            </w:r>
            <w:r w:rsidRPr="00E44B4A">
              <w:rPr>
                <w:rFonts w:ascii="Arial" w:hAnsi="Arial" w:cs="Arial"/>
                <w:b/>
                <w:bCs/>
                <w:sz w:val="20"/>
                <w:szCs w:val="20"/>
              </w:rPr>
              <w:t>FloBoss</w:t>
            </w:r>
            <w:r w:rsidRPr="00E44B4A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107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5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Сенсор MVS205R серия P, диапазон перепада 0-62.2 кПа, предел абс.давления 5516 кПа ( FSRSP-1/RSP23S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31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B4A">
              <w:rPr>
                <w:rFonts w:ascii="Arial" w:hAnsi="Arial" w:cs="Arial"/>
                <w:b/>
                <w:bCs/>
                <w:sz w:val="20"/>
                <w:szCs w:val="20"/>
              </w:rPr>
              <w:t>Конфигурационное ПО и Аксессуары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6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USB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ключ для лицензий, данный товар попадает под экспортный контроль (</w:t>
            </w:r>
            <w:r w:rsidRPr="00E44B4A">
              <w:rPr>
                <w:rFonts w:ascii="Arial" w:hAnsi="Arial" w:cs="Arial"/>
                <w:sz w:val="20"/>
                <w:szCs w:val="20"/>
              </w:rPr>
              <w:t>ECCN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/</w:t>
            </w:r>
            <w:r w:rsidRPr="00E44B4A">
              <w:rPr>
                <w:rFonts w:ascii="Arial" w:hAnsi="Arial" w:cs="Arial"/>
                <w:sz w:val="20"/>
                <w:szCs w:val="20"/>
              </w:rPr>
              <w:t>ECN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5</w:t>
            </w:r>
            <w:r w:rsidRPr="00E44B4A">
              <w:rPr>
                <w:rFonts w:ascii="Arial" w:hAnsi="Arial" w:cs="Arial"/>
                <w:sz w:val="20"/>
                <w:szCs w:val="20"/>
              </w:rPr>
              <w:t>A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992 ). В случае его экспорта из страны может требовать оформления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ре-экспортной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лицензии. </w:t>
            </w:r>
            <w:r w:rsidRPr="00E44B4A">
              <w:rPr>
                <w:rFonts w:ascii="Arial" w:hAnsi="Arial" w:cs="Arial"/>
                <w:sz w:val="20"/>
                <w:szCs w:val="20"/>
              </w:rPr>
              <w:t>( FSFB-107/1USB-1 )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31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Лицензия на ГОСТ 8.586 и Аннубар (МИ-2667)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FSFB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-107/1</w:t>
            </w:r>
            <w:r w:rsidRPr="00E44B4A">
              <w:rPr>
                <w:rFonts w:ascii="Arial" w:hAnsi="Arial" w:cs="Arial"/>
                <w:sz w:val="20"/>
                <w:szCs w:val="20"/>
              </w:rPr>
              <w:t>LK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-5 )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Лицензия на ГОСТ 30319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FSFB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-107/1</w:t>
            </w:r>
            <w:r w:rsidRPr="00E44B4A">
              <w:rPr>
                <w:rFonts w:ascii="Arial" w:hAnsi="Arial" w:cs="Arial"/>
                <w:sz w:val="20"/>
                <w:szCs w:val="20"/>
              </w:rPr>
              <w:t>LK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-6 )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76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USB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ключ с лицензией на ПО интерфейса с плотномерами </w:t>
            </w:r>
            <w:r w:rsidRPr="00E44B4A">
              <w:rPr>
                <w:rFonts w:ascii="Arial" w:hAnsi="Arial" w:cs="Arial"/>
                <w:sz w:val="20"/>
                <w:szCs w:val="20"/>
              </w:rPr>
              <w:t>Micro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E44B4A">
              <w:rPr>
                <w:rFonts w:ascii="Arial" w:hAnsi="Arial" w:cs="Arial"/>
                <w:sz w:val="20"/>
                <w:szCs w:val="20"/>
              </w:rPr>
              <w:t>Motion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7812/3098, данный товар попадает под экспортный контроль (</w:t>
            </w:r>
            <w:r w:rsidRPr="00E44B4A">
              <w:rPr>
                <w:rFonts w:ascii="Arial" w:hAnsi="Arial" w:cs="Arial"/>
                <w:sz w:val="20"/>
                <w:szCs w:val="20"/>
              </w:rPr>
              <w:t>ECCN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/</w:t>
            </w:r>
            <w:r w:rsidRPr="00E44B4A">
              <w:rPr>
                <w:rFonts w:ascii="Arial" w:hAnsi="Arial" w:cs="Arial"/>
                <w:sz w:val="20"/>
                <w:szCs w:val="20"/>
              </w:rPr>
              <w:t>ECN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5</w:t>
            </w:r>
            <w:r w:rsidRPr="00E44B4A">
              <w:rPr>
                <w:rFonts w:ascii="Arial" w:hAnsi="Arial" w:cs="Arial"/>
                <w:sz w:val="20"/>
                <w:szCs w:val="20"/>
              </w:rPr>
              <w:t>A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992 ). В случае его экспорта из страны может требовать оформления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ре-экспортной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лицензии. </w:t>
            </w:r>
            <w:r w:rsidRPr="00E44B4A">
              <w:rPr>
                <w:rFonts w:ascii="Arial" w:hAnsi="Arial" w:cs="Arial"/>
                <w:sz w:val="20"/>
                <w:szCs w:val="20"/>
              </w:rPr>
              <w:t>( FSFB-107/QER13Q022 )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31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Конфигурационное ПО Roclink800 (OC Windows) ( FSRLW-1/RLW1 )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31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Интерфейсный кабель для компьютера, с герморазъемами, 7.6 м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FSACC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-1/</w:t>
            </w:r>
            <w:r w:rsidRPr="00E44B4A">
              <w:rPr>
                <w:rFonts w:ascii="Arial" w:hAnsi="Arial" w:cs="Arial"/>
                <w:sz w:val="20"/>
                <w:szCs w:val="20"/>
              </w:rPr>
              <w:t>CBLA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31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Источник питания/Зарядное устройство 230 В/24В, 3.6 А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( 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</w:rPr>
              <w:t>FSACC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-1/</w:t>
            </w:r>
            <w:r w:rsidRPr="00E44B4A">
              <w:rPr>
                <w:rFonts w:ascii="Arial" w:hAnsi="Arial" w:cs="Arial"/>
                <w:sz w:val="20"/>
                <w:szCs w:val="20"/>
              </w:rPr>
              <w:t>PS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241</w:t>
            </w:r>
            <w:r w:rsidRPr="00E44B4A">
              <w:rPr>
                <w:rFonts w:ascii="Arial" w:hAnsi="Arial" w:cs="Arial"/>
                <w:sz w:val="20"/>
                <w:szCs w:val="20"/>
              </w:rPr>
              <w:t>H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B628C5" w:rsidRDefault="00E44B4A" w:rsidP="00E44B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ru-RU"/>
              </w:rPr>
            </w:pPr>
            <w:r w:rsidRPr="00B628C5">
              <w:rPr>
                <w:rFonts w:ascii="Arial" w:hAnsi="Arial" w:cs="Arial"/>
                <w:i/>
                <w:iCs/>
                <w:sz w:val="20"/>
                <w:szCs w:val="20"/>
                <w:lang w:val="ru-RU"/>
              </w:rPr>
              <w:t>Расходомерные линии №1, №2 и №3</w:t>
            </w:r>
            <w:r w:rsidR="00B628C5" w:rsidRPr="00B628C5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ru-RU"/>
              </w:rPr>
              <w:t xml:space="preserve"> для диаметра трубопровода 400 мм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B628C5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B628C5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B628C5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B628C5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B628C5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B628C5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b/>
                <w:bCs/>
                <w:sz w:val="20"/>
                <w:szCs w:val="20"/>
              </w:rPr>
            </w:pPr>
            <w:r w:rsidRPr="00321749">
              <w:rPr>
                <w:b/>
                <w:bCs/>
                <w:sz w:val="20"/>
                <w:szCs w:val="20"/>
              </w:rPr>
              <w:t>644HAEMXAR2F5C2QG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sz w:val="20"/>
                <w:szCs w:val="20"/>
              </w:rPr>
            </w:pPr>
            <w:r w:rsidRPr="00321749">
              <w:rPr>
                <w:sz w:val="20"/>
                <w:szCs w:val="20"/>
              </w:rPr>
              <w:t>Range/Диапазон: -20…+60°C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sz w:val="20"/>
                <w:szCs w:val="20"/>
              </w:rPr>
            </w:pPr>
            <w:r w:rsidRPr="00321749">
              <w:rPr>
                <w:sz w:val="20"/>
                <w:szCs w:val="20"/>
              </w:rPr>
              <w:t>Tags/Позиции: не указан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sz w:val="20"/>
                <w:szCs w:val="20"/>
              </w:rPr>
            </w:pPr>
            <w:r w:rsidRPr="00321749">
              <w:rPr>
                <w:sz w:val="20"/>
                <w:szCs w:val="20"/>
              </w:rPr>
              <w:t xml:space="preserve">НСХ: Pt100 4-wire (α=0,00385 </w:t>
            </w:r>
            <w:r w:rsidRPr="00321749">
              <w:rPr>
                <w:sz w:val="20"/>
                <w:szCs w:val="20"/>
                <w:vertAlign w:val="superscript"/>
              </w:rPr>
              <w:t>o</w:t>
            </w:r>
            <w:r w:rsidRPr="00321749">
              <w:rPr>
                <w:sz w:val="20"/>
                <w:szCs w:val="20"/>
              </w:rPr>
              <w:t>C</w:t>
            </w:r>
            <w:r w:rsidRPr="00321749">
              <w:rPr>
                <w:sz w:val="20"/>
                <w:szCs w:val="20"/>
                <w:vertAlign w:val="superscript"/>
              </w:rPr>
              <w:t>-1</w:t>
            </w:r>
            <w:r w:rsidRPr="00321749">
              <w:rPr>
                <w:sz w:val="20"/>
                <w:szCs w:val="20"/>
              </w:rPr>
              <w:t>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b/>
                <w:bCs/>
                <w:sz w:val="20"/>
                <w:szCs w:val="20"/>
              </w:rPr>
            </w:pPr>
            <w:r w:rsidRPr="00321749">
              <w:rPr>
                <w:b/>
                <w:bCs/>
                <w:sz w:val="20"/>
                <w:szCs w:val="20"/>
              </w:rPr>
              <w:t>0065N31J0080Y0260T95EMXAX8QG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color w:val="000000"/>
                <w:sz w:val="20"/>
                <w:szCs w:val="20"/>
              </w:rPr>
            </w:pPr>
            <w:r w:rsidRPr="00321749">
              <w:rPr>
                <w:color w:val="000000"/>
                <w:sz w:val="20"/>
                <w:szCs w:val="20"/>
              </w:rPr>
              <w:t>Tags/Позиции: не указан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sz w:val="20"/>
                <w:szCs w:val="20"/>
              </w:rPr>
            </w:pPr>
            <w:r w:rsidRPr="00321749">
              <w:rPr>
                <w:sz w:val="20"/>
                <w:szCs w:val="20"/>
              </w:rPr>
              <w:t>Range/Диапазон: -20…+60°C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321749">
              <w:rPr>
                <w:i/>
                <w:iCs/>
                <w:sz w:val="20"/>
                <w:szCs w:val="20"/>
                <w:lang w:val="ru-RU"/>
              </w:rPr>
              <w:t>Расходомерные линии №4 и №5</w:t>
            </w:r>
            <w:r w:rsidR="00B628C5" w:rsidRPr="00321749">
              <w:rPr>
                <w:b/>
                <w:bCs/>
                <w:i/>
                <w:iCs/>
                <w:color w:val="FF0000"/>
                <w:sz w:val="20"/>
                <w:szCs w:val="20"/>
                <w:lang w:val="ru-RU"/>
              </w:rPr>
              <w:t xml:space="preserve"> для диаметра трубопровода 300 мм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B628C5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B628C5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B628C5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B628C5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B628C5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B628C5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b/>
                <w:bCs/>
                <w:sz w:val="20"/>
                <w:szCs w:val="20"/>
              </w:rPr>
            </w:pPr>
            <w:r w:rsidRPr="00321749">
              <w:rPr>
                <w:b/>
                <w:bCs/>
                <w:sz w:val="20"/>
                <w:szCs w:val="20"/>
              </w:rPr>
              <w:t>644HAEMXAR2F5C2QG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sz w:val="20"/>
                <w:szCs w:val="20"/>
              </w:rPr>
            </w:pPr>
            <w:r w:rsidRPr="00321749">
              <w:rPr>
                <w:sz w:val="20"/>
                <w:szCs w:val="20"/>
              </w:rPr>
              <w:t>Range/Диапазон: -20…+60°C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sz w:val="20"/>
                <w:szCs w:val="20"/>
              </w:rPr>
            </w:pPr>
            <w:r w:rsidRPr="00321749">
              <w:rPr>
                <w:sz w:val="20"/>
                <w:szCs w:val="20"/>
              </w:rPr>
              <w:t>Tags/Позиции: не указан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sz w:val="20"/>
                <w:szCs w:val="20"/>
              </w:rPr>
            </w:pPr>
            <w:r w:rsidRPr="00321749">
              <w:rPr>
                <w:sz w:val="20"/>
                <w:szCs w:val="20"/>
              </w:rPr>
              <w:t xml:space="preserve">НСХ: Pt100 4-wire (α=0,00385 </w:t>
            </w:r>
            <w:r w:rsidRPr="00321749">
              <w:rPr>
                <w:sz w:val="20"/>
                <w:szCs w:val="20"/>
                <w:vertAlign w:val="superscript"/>
              </w:rPr>
              <w:t>o</w:t>
            </w:r>
            <w:r w:rsidRPr="00321749">
              <w:rPr>
                <w:sz w:val="20"/>
                <w:szCs w:val="20"/>
              </w:rPr>
              <w:t>C</w:t>
            </w:r>
            <w:r w:rsidRPr="00321749">
              <w:rPr>
                <w:sz w:val="20"/>
                <w:szCs w:val="20"/>
                <w:vertAlign w:val="superscript"/>
              </w:rPr>
              <w:t>-1</w:t>
            </w:r>
            <w:r w:rsidRPr="00321749">
              <w:rPr>
                <w:sz w:val="20"/>
                <w:szCs w:val="20"/>
              </w:rPr>
              <w:t>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321749" w:rsidRDefault="00E44B4A" w:rsidP="00E44B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21749">
              <w:rPr>
                <w:b/>
                <w:bCs/>
                <w:color w:val="000000"/>
                <w:sz w:val="20"/>
                <w:szCs w:val="20"/>
              </w:rPr>
              <w:t>0065N31J0080Y0220T95EMXAX8QG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Tags/Позиции: не указан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 Cyr" w:hAnsi="Arial Cyr" w:cs="Arial"/>
                <w:sz w:val="20"/>
                <w:szCs w:val="20"/>
              </w:rPr>
            </w:pPr>
            <w:r w:rsidRPr="00E44B4A">
              <w:rPr>
                <w:rFonts w:ascii="Arial Cyr" w:hAnsi="Arial Cyr" w:cs="Arial"/>
                <w:sz w:val="20"/>
                <w:szCs w:val="20"/>
              </w:rPr>
              <w:t>Range/Диапазон: -20…+60°C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B4A">
              <w:rPr>
                <w:rFonts w:ascii="Arial" w:hAnsi="Arial" w:cs="Arial"/>
                <w:b/>
                <w:bCs/>
                <w:sz w:val="20"/>
                <w:szCs w:val="20"/>
              </w:rPr>
              <w:t>Кабельный ввод Part No. EU8100-0187-0189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под небронированный кабель, </w:t>
            </w:r>
            <w:r w:rsidRPr="00E44B4A">
              <w:rPr>
                <w:rFonts w:ascii="Arial" w:hAnsi="Arial" w:cs="Arial"/>
                <w:sz w:val="20"/>
                <w:szCs w:val="20"/>
              </w:rPr>
              <w:t>Exd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, 1/2"</w:t>
            </w:r>
            <w:r w:rsidRPr="00E44B4A">
              <w:rPr>
                <w:rFonts w:ascii="Arial" w:hAnsi="Arial" w:cs="Arial"/>
                <w:sz w:val="20"/>
                <w:szCs w:val="20"/>
              </w:rPr>
              <w:t>NPT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, каб. 7-12 мм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н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икелированная латунь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80008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800080"/>
                <w:sz w:val="20"/>
                <w:szCs w:val="20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B4A">
              <w:rPr>
                <w:rFonts w:ascii="Arial" w:hAnsi="Arial" w:cs="Arial"/>
                <w:b/>
                <w:bCs/>
                <w:sz w:val="20"/>
                <w:szCs w:val="20"/>
              </w:rPr>
              <w:t>0304RW52B13B4L4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7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FF0000"/>
                <w:sz w:val="20"/>
                <w:szCs w:val="20"/>
              </w:rPr>
              <w:t>Согласовать предлагаемые монтажные длины;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7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  <w:t>Согласовать предложенную монтажную резьбу защитной гильзы;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10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>Диапазон окружающих температур для преобразователя 644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H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 xml:space="preserve"> взрывозащищенного исполнения вида 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Exd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>: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br/>
              <w:t>-40…+40°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C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 xml:space="preserve"> (для температурного класса 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T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>6),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br/>
              <w:t>-40…+60°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C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 xml:space="preserve"> (для температурного класса 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T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>5…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T</w:t>
            </w:r>
            <w:r w:rsidRPr="00E44B4A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ru-RU"/>
              </w:rPr>
              <w:t>1).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644 - Измерительный преобразователь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- Монтаж в соединительной головке (исполнение )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DIN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- Выходной сигнал: 4-20 мА с цифровым сигналом по протоколу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HART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EM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- Сертификация соответствия требованиям технического регламента Таможенного союза – </w:t>
            </w:r>
            <w:r w:rsidRPr="00E44B4A">
              <w:rPr>
                <w:rFonts w:ascii="Arial" w:hAnsi="Arial" w:cs="Arial"/>
                <w:sz w:val="20"/>
                <w:szCs w:val="20"/>
              </w:rPr>
              <w:t>Exd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– «взрывонепроницаемая оболочка»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XA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- сборка с определенным первичным преобразователем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2 - Соединительная головка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Rosemount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, алюминий, резьба для каб.вводов 1/2"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NPT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F5 - Фильтр сети 50 Гц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2 - Согласование термометра сопротивления и измерительного преообразователя по калибровочному листу Каллендара-Ван Дюзена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QG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- Государственная поверка и Сертификат калибровки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0065 - термометр сопротивления с литой защитной гильзой,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Pt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100, Класс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стандартный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N - без соединительной головки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3 - Подпружиненный переходник 1/2NPT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1 - одиночный сенсор,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Pt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100, 4-х проводный, температурный диапазон от -50 до +450 °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- ниппель-муфта (без головки х ½-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in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ANPT), нерж. сталь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0080 - Длина удлинителя: 80 мм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- Материал термокармана: 316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AISI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(1.4571)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0220 - Длина монтажной части: 220 мм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0260 - Длина монтажной части: 260 мм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95 - резьбовой монтаж, </w:t>
            </w:r>
            <w:r w:rsidRPr="00E44B4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u-RU"/>
              </w:rPr>
              <w:t>М33х2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, конический стержень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EM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- Сертификация соответствия требованиям технического регламента Таможенного союза – </w:t>
            </w:r>
            <w:r w:rsidRPr="00E44B4A">
              <w:rPr>
                <w:rFonts w:ascii="Arial" w:hAnsi="Arial" w:cs="Arial"/>
                <w:sz w:val="20"/>
                <w:szCs w:val="20"/>
              </w:rPr>
              <w:t>Exd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– «взрывонепроницаемая оболочка»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XA</w:t>
            </w:r>
            <w:r w:rsidRPr="00E44B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- сборка с определенным измерительным преобразователем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Х8 - протокол калибровки в указанном диапазоне с определением коэффициентов Каллендара-Ван Дюзена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4A">
              <w:rPr>
                <w:rFonts w:ascii="Arial" w:hAnsi="Arial" w:cs="Arial"/>
                <w:color w:val="000000"/>
                <w:sz w:val="20"/>
                <w:szCs w:val="20"/>
              </w:rPr>
              <w:t>QG - государственная поверка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0304 - вентильный блок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R - производитель Rosemount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W - бесфланцевый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5 - пятивентильный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2 - корпус из нерж. ст.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В - соединение с процессом ½"-14 </w:t>
            </w:r>
            <w:r w:rsidRPr="00E44B4A">
              <w:rPr>
                <w:rFonts w:ascii="Arial" w:hAnsi="Arial" w:cs="Arial"/>
                <w:sz w:val="20"/>
                <w:szCs w:val="20"/>
              </w:rPr>
              <w:t>NPT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внутр.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E44B4A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1 - материал уплотнения тефлон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3 - для монтажа к датчику с фланцем </w:t>
            </w:r>
            <w:r w:rsidRPr="00E44B4A">
              <w:rPr>
                <w:rFonts w:ascii="Arial" w:hAnsi="Arial" w:cs="Arial"/>
                <w:sz w:val="20"/>
                <w:szCs w:val="20"/>
              </w:rPr>
              <w:t>Coplanar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B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4 - кронштейн из нерж.ст. для крепления на 2" трубе вент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б</w:t>
            </w:r>
            <w:proofErr w:type="gramEnd"/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 xml:space="preserve">лока бесфланцевого исполнения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44B4A">
              <w:rPr>
                <w:rFonts w:ascii="Arial" w:hAnsi="Arial" w:cs="Arial"/>
                <w:sz w:val="20"/>
                <w:szCs w:val="20"/>
              </w:rPr>
              <w:t>L</w:t>
            </w:r>
            <w:r w:rsidRPr="00E44B4A">
              <w:rPr>
                <w:rFonts w:ascii="Arial" w:hAnsi="Arial" w:cs="Arial"/>
                <w:sz w:val="20"/>
                <w:szCs w:val="20"/>
                <w:lang w:val="ru-RU"/>
              </w:rPr>
              <w:t>4 - болты из нерж. стали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B4A" w:rsidRPr="00E44B4A" w:rsidRDefault="00E44B4A" w:rsidP="00E44B4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FFFF00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color w:val="1F497D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405DA8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44B4A" w:rsidRPr="0075188C" w:rsidTr="00E44B4A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B4A" w:rsidRPr="00E44B4A" w:rsidRDefault="00E44B4A" w:rsidP="00E44B4A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:rsidR="00011FC1" w:rsidRPr="00B628C5" w:rsidRDefault="00895350" w:rsidP="00B628C5">
      <w:pPr>
        <w:pStyle w:val="Heading1"/>
        <w:shd w:val="clear" w:color="auto" w:fill="FFFFFF"/>
        <w:tabs>
          <w:tab w:val="left" w:pos="400"/>
          <w:tab w:val="center" w:pos="4905"/>
        </w:tabs>
        <w:jc w:val="left"/>
        <w:rPr>
          <w:rFonts w:ascii="Arial" w:hAnsi="Arial" w:cs="Arial"/>
          <w:sz w:val="22"/>
          <w:szCs w:val="22"/>
          <w:lang w:val="ru-RU"/>
        </w:rPr>
      </w:pPr>
      <w:r w:rsidRPr="00895350">
        <w:rPr>
          <w:rFonts w:ascii="Sylfaen" w:hAnsi="Sylfaen"/>
          <w:b/>
          <w:sz w:val="22"/>
          <w:szCs w:val="22"/>
          <w:lang w:val="hy-AM"/>
        </w:rPr>
        <w:t>Участник должен представить все</w:t>
      </w:r>
      <w:r w:rsidRPr="00895350">
        <w:rPr>
          <w:rFonts w:ascii="Sylfaen" w:hAnsi="Sylfaen"/>
          <w:b/>
          <w:sz w:val="22"/>
          <w:szCs w:val="22"/>
          <w:lang w:val="ru-RU"/>
        </w:rPr>
        <w:t xml:space="preserve"> другие</w:t>
      </w:r>
      <w:r w:rsidRPr="00895350">
        <w:rPr>
          <w:rFonts w:ascii="Sylfaen" w:hAnsi="Sylfaen"/>
          <w:b/>
          <w:sz w:val="22"/>
          <w:szCs w:val="22"/>
          <w:lang w:val="hy-AM"/>
        </w:rPr>
        <w:t xml:space="preserve"> технические параметры предлагаемо</w:t>
      </w:r>
      <w:r w:rsidRPr="00895350">
        <w:rPr>
          <w:rFonts w:ascii="Sylfaen" w:hAnsi="Sylfaen"/>
          <w:b/>
          <w:sz w:val="22"/>
          <w:szCs w:val="22"/>
          <w:lang w:val="ru-RU"/>
        </w:rPr>
        <w:t xml:space="preserve">го </w:t>
      </w:r>
      <w:r w:rsidR="009A1922">
        <w:rPr>
          <w:rFonts w:ascii="Sylfaen" w:hAnsi="Sylfaen"/>
          <w:b/>
          <w:sz w:val="22"/>
          <w:szCs w:val="22"/>
          <w:lang w:val="ru-RU"/>
        </w:rPr>
        <w:t>расходомер</w:t>
      </w:r>
      <w:r w:rsidR="009A1922" w:rsidRPr="009A1922">
        <w:rPr>
          <w:rFonts w:ascii="Sylfaen" w:hAnsi="Sylfaen"/>
          <w:b/>
          <w:sz w:val="22"/>
          <w:szCs w:val="22"/>
          <w:lang w:val="ru-RU"/>
        </w:rPr>
        <w:t>ного</w:t>
      </w:r>
      <w:r w:rsidR="009A1922">
        <w:rPr>
          <w:rFonts w:ascii="Sylfaen" w:hAnsi="Sylfaen"/>
          <w:b/>
          <w:sz w:val="22"/>
          <w:szCs w:val="22"/>
          <w:lang w:val="ru-RU"/>
        </w:rPr>
        <w:t xml:space="preserve"> комплекс</w:t>
      </w:r>
      <w:r w:rsidR="009A1922" w:rsidRPr="009A1922">
        <w:rPr>
          <w:rFonts w:ascii="Sylfaen" w:hAnsi="Sylfaen"/>
          <w:b/>
          <w:sz w:val="22"/>
          <w:szCs w:val="22"/>
          <w:lang w:val="ru-RU"/>
        </w:rPr>
        <w:t>а</w:t>
      </w:r>
      <w:r w:rsidR="00331EF6">
        <w:rPr>
          <w:rFonts w:ascii="Sylfaen" w:hAnsi="Sylfaen"/>
          <w:b/>
          <w:sz w:val="22"/>
          <w:szCs w:val="22"/>
          <w:lang w:val="ru-RU"/>
        </w:rPr>
        <w:t xml:space="preserve">  газа - типа  FloBoss 107</w:t>
      </w:r>
      <w:r w:rsidR="009A1922" w:rsidRPr="009A1922">
        <w:rPr>
          <w:rFonts w:ascii="Sylfaen" w:hAnsi="Sylfaen"/>
          <w:b/>
          <w:sz w:val="22"/>
          <w:szCs w:val="22"/>
          <w:lang w:val="ru-RU"/>
        </w:rPr>
        <w:t>.</w:t>
      </w:r>
    </w:p>
    <w:p w:rsidR="002605EC" w:rsidRPr="00011FC1" w:rsidRDefault="002605EC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2605EC" w:rsidRPr="00011FC1" w:rsidRDefault="002605EC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074B01" w:rsidRDefault="00074B01" w:rsidP="00074B0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74B01" w:rsidRDefault="00074B01" w:rsidP="00074B0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A76FD3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405DA8" w:rsidRDefault="00105B91" w:rsidP="00B628C5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9A695E" w:rsidRDefault="00105B9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9A695E" w:rsidRDefault="00105B9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9A695E" w:rsidRDefault="00105B9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9A695E" w:rsidRDefault="00105B9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9A695E" w:rsidRDefault="00105B9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B628C5" w:rsidRDefault="00B628C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E44B4A">
        <w:rPr>
          <w:rFonts w:ascii="Sylfaen" w:hAnsi="Sylfaen"/>
          <w:sz w:val="16"/>
          <w:szCs w:val="16"/>
          <w:lang w:val="af-ZA"/>
        </w:rPr>
        <w:t xml:space="preserve">№143/GArm/15_2.2-1/19.09.15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405DA8" w:rsidP="00405DA8">
      <w:pPr>
        <w:tabs>
          <w:tab w:val="left" w:pos="2550"/>
        </w:tabs>
        <w:rPr>
          <w:rFonts w:ascii="Sylfaen" w:hAnsi="Sylfaen"/>
          <w:b/>
          <w:sz w:val="16"/>
          <w:szCs w:val="16"/>
          <w:lang w:val="pt-BR"/>
        </w:rPr>
      </w:pPr>
      <w:r>
        <w:rPr>
          <w:rFonts w:ascii="Sylfaen" w:hAnsi="Sylfaen"/>
          <w:b/>
          <w:sz w:val="16"/>
          <w:szCs w:val="16"/>
          <w:lang w:val="pt-BR"/>
        </w:rPr>
        <w:tab/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RPr="0075188C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081" w:rsidRPr="003E7BF5" w:rsidRDefault="00554972" w:rsidP="004F2081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rFonts w:ascii="Sylfaen" w:hAnsi="Sylfaen"/>
                <w:b/>
                <w:lang w:val="ru-RU"/>
              </w:rPr>
            </w:pPr>
            <w:proofErr w:type="gramStart"/>
            <w:r w:rsidRPr="006C7955">
              <w:rPr>
                <w:rFonts w:ascii="Sylfaen" w:hAnsi="Sylfaen"/>
                <w:b/>
                <w:sz w:val="22"/>
                <w:szCs w:val="22"/>
                <w:lang w:val="ru-RU"/>
              </w:rPr>
              <w:t>Преобразовательны</w:t>
            </w:r>
            <w:r w:rsidRPr="00331EF6">
              <w:rPr>
                <w:rFonts w:ascii="Sylfaen" w:hAnsi="Sylfaen"/>
                <w:b/>
                <w:sz w:val="22"/>
                <w:szCs w:val="22"/>
                <w:lang w:val="ru-RU"/>
              </w:rPr>
              <w:t>е</w:t>
            </w:r>
            <w:proofErr w:type="gramEnd"/>
            <w:r w:rsidRPr="00331EF6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6C7955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="00331EF6" w:rsidRPr="00331EF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расходомерных комплексов  газа - типа  </w:t>
            </w:r>
            <w:r w:rsidR="00331EF6">
              <w:rPr>
                <w:rFonts w:ascii="Sylfaen" w:hAnsi="Sylfaen" w:cs="Sylfaen"/>
                <w:b/>
                <w:sz w:val="20"/>
                <w:szCs w:val="20"/>
              </w:rPr>
              <w:t>FloBoss</w:t>
            </w:r>
            <w:r w:rsidR="00331EF6" w:rsidRPr="00331EF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107</w:t>
            </w:r>
          </w:p>
          <w:p w:rsidR="007C4CB5" w:rsidRDefault="007C4CB5" w:rsidP="00A04010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___</w:t>
            </w:r>
            <w:r w:rsidR="008A771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2164B9" w:rsidRPr="00DE105F" w:rsidRDefault="002164B9" w:rsidP="002164B9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>(</w:t>
      </w:r>
      <w:r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Sylfaen"/>
          <w:b/>
          <w:sz w:val="16"/>
          <w:szCs w:val="16"/>
          <w:lang w:val="hy-AM"/>
        </w:rPr>
        <w:t>)</w:t>
      </w:r>
    </w:p>
    <w:p w:rsidR="002164B9" w:rsidRPr="00DE105F" w:rsidRDefault="002164B9" w:rsidP="002164B9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11257" w:type="dxa"/>
        <w:tblInd w:w="-972" w:type="dxa"/>
        <w:tblLayout w:type="fixed"/>
        <w:tblLook w:val="0000"/>
      </w:tblPr>
      <w:tblGrid>
        <w:gridCol w:w="630"/>
        <w:gridCol w:w="3427"/>
        <w:gridCol w:w="567"/>
        <w:gridCol w:w="629"/>
        <w:gridCol w:w="1923"/>
        <w:gridCol w:w="2155"/>
        <w:gridCol w:w="810"/>
        <w:gridCol w:w="1116"/>
      </w:tblGrid>
      <w:tr w:rsidR="002164B9" w:rsidRPr="00DE105F" w:rsidTr="00405DA8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Лот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Товар </w:t>
            </w: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Предполагается приобрести в 2015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г. 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Всего (</w:t>
            </w:r>
            <w:r w:rsidRPr="00DE105F">
              <w:rPr>
                <w:rFonts w:ascii="Sylfaen" w:hAnsi="Sylfaen" w:cs="Arial LatArm"/>
                <w:i/>
                <w:sz w:val="16"/>
                <w:szCs w:val="16"/>
              </w:rPr>
              <w:t>валюта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>)</w:t>
            </w:r>
          </w:p>
        </w:tc>
      </w:tr>
      <w:tr w:rsidR="002164B9" w:rsidRPr="0075188C" w:rsidTr="00405DA8">
        <w:trPr>
          <w:trHeight w:val="46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3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Наименова-ние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Ед. Изм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 за ед.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2164B9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FC0F2C">
              <w:rPr>
                <w:rFonts w:ascii="Sylfaen" w:hAnsi="Sylfaen" w:cs="Arial LatArm"/>
                <w:sz w:val="16"/>
                <w:szCs w:val="16"/>
                <w:lang w:val="ru-RU"/>
              </w:rPr>
              <w:t>4</w:t>
            </w:r>
            <w:r w:rsidRPr="00211AEA">
              <w:rPr>
                <w:rFonts w:ascii="Sylfaen" w:hAnsi="Sylfaen" w:cs="Arial LatArm"/>
                <w:sz w:val="16"/>
                <w:szCs w:val="16"/>
                <w:lang w:val="ru-RU"/>
              </w:rPr>
              <w:t xml:space="preserve">-й  </w:t>
            </w:r>
            <w:r w:rsidRPr="00211AEA">
              <w:rPr>
                <w:rFonts w:ascii="Sylfaen" w:hAnsi="Sylfaen" w:cs="Sylfaen"/>
                <w:sz w:val="16"/>
                <w:szCs w:val="16"/>
                <w:lang w:val="ru-RU"/>
              </w:rPr>
              <w:t>квартал  (</w:t>
            </w:r>
            <w:r w:rsidRPr="00211AEA">
              <w:rPr>
                <w:rFonts w:ascii="Sylfaen" w:hAnsi="Sylfaen"/>
                <w:sz w:val="16"/>
                <w:szCs w:val="16"/>
                <w:lang w:val="ru-RU" w:eastAsia="ru-RU"/>
              </w:rPr>
              <w:t>до 31 января 2015г.</w:t>
            </w:r>
            <w:r w:rsidRPr="00211AEA">
              <w:rPr>
                <w:rFonts w:ascii="Sylfaen" w:hAnsi="Sylfaen" w:cs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2164B9" w:rsidRDefault="002164B9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</w:tr>
      <w:tr w:rsidR="002164B9" w:rsidRPr="00DE105F" w:rsidTr="002164B9">
        <w:trPr>
          <w:trHeight w:val="48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2164B9" w:rsidRDefault="002164B9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3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2164B9" w:rsidRDefault="002164B9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2164B9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2164B9" w:rsidRDefault="002164B9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ind w:right="-10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 xml:space="preserve">цена </w:t>
            </w:r>
          </w:p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(валюта)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</w:t>
            </w:r>
          </w:p>
        </w:tc>
      </w:tr>
      <w:tr w:rsidR="002164B9" w:rsidRPr="00DE105F" w:rsidTr="002164B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14</w:t>
            </w:r>
          </w:p>
        </w:tc>
      </w:tr>
      <w:tr w:rsidR="002164B9" w:rsidRPr="00DE105F" w:rsidTr="002164B9">
        <w:trPr>
          <w:trHeight w:val="6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64B9" w:rsidRPr="009813E2" w:rsidRDefault="002164B9" w:rsidP="00405D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331EF6">
              <w:rPr>
                <w:rFonts w:ascii="Sylfaen" w:hAnsi="Sylfaen"/>
                <w:b/>
                <w:sz w:val="20"/>
                <w:szCs w:val="20"/>
                <w:lang w:val="hy-AM"/>
              </w:rPr>
              <w:t>Расходомерные комплексы  газа - типа  FloBoss 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комплект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</w:tbl>
    <w:p w:rsidR="002164B9" w:rsidRPr="00011FC1" w:rsidRDefault="002164B9" w:rsidP="002164B9">
      <w:pPr>
        <w:pStyle w:val="BodyTextIndent3"/>
        <w:ind w:firstLine="0"/>
        <w:jc w:val="lef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Pr="00405DA8" w:rsidRDefault="00A04010" w:rsidP="00B628C5">
      <w:pPr>
        <w:pStyle w:val="10"/>
        <w:keepNext/>
        <w:keepLines/>
        <w:shd w:val="clear" w:color="auto" w:fill="auto"/>
        <w:spacing w:after="0" w:line="240" w:lineRule="auto"/>
        <w:rPr>
          <w:rFonts w:ascii="Sylfaen" w:hAnsi="Sylfaen" w:cs="Times New Roman"/>
          <w:b/>
          <w:sz w:val="24"/>
          <w:szCs w:val="24"/>
          <w:lang w:val="ru-RU"/>
        </w:rPr>
      </w:pPr>
      <w:bookmarkStart w:id="0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B628C5">
          <w:pgSz w:w="11906" w:h="16838" w:code="9"/>
          <w:pgMar w:top="284" w:right="656" w:bottom="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75188C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75188C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75188C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75188C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75188C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 w:rsidR="00490279">
        <w:rPr>
          <w:rFonts w:ascii="Arial" w:eastAsia="MS Mincho" w:hAnsi="Arial" w:cs="Arial"/>
          <w:sz w:val="24"/>
          <w:lang w:val="en-US"/>
        </w:rPr>
        <w:t>DAP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</w:t>
      </w:r>
      <w:r w:rsidR="0075188C">
        <w:rPr>
          <w:rFonts w:ascii="Arial" w:eastAsia="MS Mincho" w:hAnsi="Arial" w:cs="Arial"/>
          <w:sz w:val="24"/>
        </w:rPr>
        <w:t>еждений) – согласно условиям D</w:t>
      </w:r>
      <w:r w:rsidR="0075188C">
        <w:rPr>
          <w:rFonts w:ascii="Arial" w:eastAsia="MS Mincho" w:hAnsi="Arial" w:cs="Arial"/>
          <w:sz w:val="24"/>
          <w:lang w:val="en-US"/>
        </w:rPr>
        <w:t>AP</w:t>
      </w:r>
      <w:r>
        <w:rPr>
          <w:rFonts w:ascii="Arial" w:eastAsia="MS Mincho" w:hAnsi="Arial" w:cs="Arial"/>
          <w:sz w:val="24"/>
        </w:rPr>
        <w:t xml:space="preserve">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 w:rsidR="009A1922">
        <w:rPr>
          <w:rFonts w:ascii="Arial" w:eastAsia="MS Mincho" w:hAnsi="Arial" w:cs="Arial"/>
          <w:sz w:val="24"/>
        </w:rPr>
        <w:t xml:space="preserve"> 201</w:t>
      </w:r>
      <w:r w:rsidR="009A1922" w:rsidRPr="009A1922">
        <w:rPr>
          <w:rFonts w:ascii="Arial" w:eastAsia="MS Mincho" w:hAnsi="Arial" w:cs="Arial"/>
          <w:sz w:val="24"/>
        </w:rPr>
        <w:t>5</w:t>
      </w:r>
      <w:r>
        <w:rPr>
          <w:rFonts w:ascii="Arial" w:eastAsia="MS Mincho" w:hAnsi="Arial" w:cs="Arial"/>
          <w:sz w:val="24"/>
        </w:rPr>
        <w:t xml:space="preserve">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</w:t>
      </w:r>
      <w:r w:rsidR="00C77921">
        <w:rPr>
          <w:rFonts w:ascii="Arial" w:eastAsia="MS Mincho" w:hAnsi="Arial"/>
          <w:sz w:val="24"/>
        </w:rPr>
        <w:t>ющими положениями</w:t>
      </w:r>
      <w:r w:rsidR="00C77921" w:rsidRPr="00C77921">
        <w:rPr>
          <w:rFonts w:ascii="Arial" w:eastAsia="MS Mincho" w:hAnsi="Arial"/>
          <w:sz w:val="24"/>
        </w:rPr>
        <w:t xml:space="preserve"> </w:t>
      </w:r>
      <w:r w:rsidR="00C77921">
        <w:rPr>
          <w:rFonts w:ascii="Arial" w:eastAsia="MS Mincho" w:hAnsi="Arial"/>
          <w:sz w:val="24"/>
          <w:lang w:val="en-US"/>
        </w:rPr>
        <w:t>DAP</w:t>
      </w:r>
      <w:r w:rsidR="00C77921">
        <w:rPr>
          <w:rFonts w:ascii="Arial" w:eastAsia="MS Mincho" w:hAnsi="Arial"/>
          <w:sz w:val="24"/>
        </w:rPr>
        <w:t xml:space="preserve"> INCOTERMS 20</w:t>
      </w:r>
      <w:r w:rsidR="00C77921" w:rsidRPr="00C77921">
        <w:rPr>
          <w:rFonts w:ascii="Arial" w:eastAsia="MS Mincho" w:hAnsi="Arial"/>
          <w:sz w:val="24"/>
        </w:rPr>
        <w:t>10</w:t>
      </w:r>
      <w:r>
        <w:rPr>
          <w:rFonts w:ascii="Arial" w:eastAsia="MS Mincho" w:hAnsi="Arial"/>
          <w:sz w:val="24"/>
        </w:rPr>
        <w:t>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75188C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75188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5188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5188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5188C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5188C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5188C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75188C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00B" w:rsidRDefault="000C600B" w:rsidP="005663B2">
      <w:r>
        <w:separator/>
      </w:r>
    </w:p>
  </w:endnote>
  <w:endnote w:type="continuationSeparator" w:id="0">
    <w:p w:rsidR="000C600B" w:rsidRDefault="000C600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00B" w:rsidRDefault="000C600B" w:rsidP="005663B2">
      <w:r>
        <w:separator/>
      </w:r>
    </w:p>
  </w:footnote>
  <w:footnote w:type="continuationSeparator" w:id="0">
    <w:p w:rsidR="000C600B" w:rsidRDefault="000C600B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1FC1"/>
    <w:rsid w:val="00022FF5"/>
    <w:rsid w:val="00026AD9"/>
    <w:rsid w:val="00026B73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74B0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0132"/>
    <w:rsid w:val="000C19D6"/>
    <w:rsid w:val="000C474C"/>
    <w:rsid w:val="000C55A3"/>
    <w:rsid w:val="000C57D5"/>
    <w:rsid w:val="000C600B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2ABB"/>
    <w:rsid w:val="001050C3"/>
    <w:rsid w:val="00105B91"/>
    <w:rsid w:val="00107B80"/>
    <w:rsid w:val="0011171A"/>
    <w:rsid w:val="0011340B"/>
    <w:rsid w:val="0011511D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3921"/>
    <w:rsid w:val="00134070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784A"/>
    <w:rsid w:val="0019252A"/>
    <w:rsid w:val="001A05D9"/>
    <w:rsid w:val="001A3F82"/>
    <w:rsid w:val="001A471B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1D3C"/>
    <w:rsid w:val="0021376F"/>
    <w:rsid w:val="002164B9"/>
    <w:rsid w:val="00221302"/>
    <w:rsid w:val="00221AAF"/>
    <w:rsid w:val="00221DAA"/>
    <w:rsid w:val="0022262A"/>
    <w:rsid w:val="0022288C"/>
    <w:rsid w:val="00224112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05E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27F3"/>
    <w:rsid w:val="00283565"/>
    <w:rsid w:val="00283DB4"/>
    <w:rsid w:val="00287E33"/>
    <w:rsid w:val="002915D7"/>
    <w:rsid w:val="00294FFA"/>
    <w:rsid w:val="00297D48"/>
    <w:rsid w:val="002A694F"/>
    <w:rsid w:val="002A69D0"/>
    <w:rsid w:val="002A71BD"/>
    <w:rsid w:val="002A780A"/>
    <w:rsid w:val="002A7BB1"/>
    <w:rsid w:val="002B0095"/>
    <w:rsid w:val="002B09E7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1749"/>
    <w:rsid w:val="00322879"/>
    <w:rsid w:val="00325299"/>
    <w:rsid w:val="003277D0"/>
    <w:rsid w:val="00327E1A"/>
    <w:rsid w:val="00330CEA"/>
    <w:rsid w:val="00331EF6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7BF5"/>
    <w:rsid w:val="003F5790"/>
    <w:rsid w:val="0040041D"/>
    <w:rsid w:val="00401BD5"/>
    <w:rsid w:val="00402C18"/>
    <w:rsid w:val="00403F1D"/>
    <w:rsid w:val="004043EA"/>
    <w:rsid w:val="00404834"/>
    <w:rsid w:val="00405DA8"/>
    <w:rsid w:val="004062B8"/>
    <w:rsid w:val="0041182B"/>
    <w:rsid w:val="00413A27"/>
    <w:rsid w:val="004155F5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7021"/>
    <w:rsid w:val="00460114"/>
    <w:rsid w:val="004608CB"/>
    <w:rsid w:val="004609B0"/>
    <w:rsid w:val="0046484B"/>
    <w:rsid w:val="00466A25"/>
    <w:rsid w:val="004678C9"/>
    <w:rsid w:val="00470EA6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0279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8E3"/>
    <w:rsid w:val="004C1EE0"/>
    <w:rsid w:val="004C6864"/>
    <w:rsid w:val="004C7CA6"/>
    <w:rsid w:val="004D7D01"/>
    <w:rsid w:val="004E1CC7"/>
    <w:rsid w:val="004E33A5"/>
    <w:rsid w:val="004E42C1"/>
    <w:rsid w:val="004E4842"/>
    <w:rsid w:val="004E4961"/>
    <w:rsid w:val="004F05B5"/>
    <w:rsid w:val="004F2081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1C64"/>
    <w:rsid w:val="00552DB8"/>
    <w:rsid w:val="00552E5C"/>
    <w:rsid w:val="00554972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4C4E"/>
    <w:rsid w:val="005B7A4A"/>
    <w:rsid w:val="005C0E45"/>
    <w:rsid w:val="005C0F7F"/>
    <w:rsid w:val="005C44A4"/>
    <w:rsid w:val="005C4830"/>
    <w:rsid w:val="005C590A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5D08"/>
    <w:rsid w:val="006B7202"/>
    <w:rsid w:val="006B7FBC"/>
    <w:rsid w:val="006C3694"/>
    <w:rsid w:val="006C3A71"/>
    <w:rsid w:val="006C4E98"/>
    <w:rsid w:val="006C50C2"/>
    <w:rsid w:val="006C5236"/>
    <w:rsid w:val="006C6E90"/>
    <w:rsid w:val="006C7955"/>
    <w:rsid w:val="006D414C"/>
    <w:rsid w:val="006D430C"/>
    <w:rsid w:val="006D5AC3"/>
    <w:rsid w:val="006D7019"/>
    <w:rsid w:val="006E236C"/>
    <w:rsid w:val="006E5F0C"/>
    <w:rsid w:val="006E6E4E"/>
    <w:rsid w:val="006E7597"/>
    <w:rsid w:val="006F0F94"/>
    <w:rsid w:val="006F1FC7"/>
    <w:rsid w:val="006F28EA"/>
    <w:rsid w:val="006F6BCC"/>
    <w:rsid w:val="006F79A3"/>
    <w:rsid w:val="00701E0D"/>
    <w:rsid w:val="00701E95"/>
    <w:rsid w:val="00701F54"/>
    <w:rsid w:val="007025E9"/>
    <w:rsid w:val="007068CF"/>
    <w:rsid w:val="007104FC"/>
    <w:rsid w:val="00711072"/>
    <w:rsid w:val="007142D8"/>
    <w:rsid w:val="00714ACA"/>
    <w:rsid w:val="00714D66"/>
    <w:rsid w:val="007204A3"/>
    <w:rsid w:val="00726130"/>
    <w:rsid w:val="007269B6"/>
    <w:rsid w:val="00733E05"/>
    <w:rsid w:val="007352F8"/>
    <w:rsid w:val="007414AC"/>
    <w:rsid w:val="00746EE7"/>
    <w:rsid w:val="007501D4"/>
    <w:rsid w:val="0075188C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3124"/>
    <w:rsid w:val="007774C9"/>
    <w:rsid w:val="0078065F"/>
    <w:rsid w:val="007818E5"/>
    <w:rsid w:val="0078220B"/>
    <w:rsid w:val="00790FA8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9C5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163B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3026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5CBE"/>
    <w:rsid w:val="00886B30"/>
    <w:rsid w:val="008909C6"/>
    <w:rsid w:val="008916F3"/>
    <w:rsid w:val="00891D38"/>
    <w:rsid w:val="00892846"/>
    <w:rsid w:val="0089370B"/>
    <w:rsid w:val="00894499"/>
    <w:rsid w:val="00895350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4F8"/>
    <w:rsid w:val="008C0B23"/>
    <w:rsid w:val="008C311C"/>
    <w:rsid w:val="008C32E4"/>
    <w:rsid w:val="008C7A02"/>
    <w:rsid w:val="008D1E9B"/>
    <w:rsid w:val="008D42D8"/>
    <w:rsid w:val="008D4E10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0122"/>
    <w:rsid w:val="00901DE8"/>
    <w:rsid w:val="00901EC7"/>
    <w:rsid w:val="00903B6B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574CC"/>
    <w:rsid w:val="00961669"/>
    <w:rsid w:val="009618ED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76F5D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1922"/>
    <w:rsid w:val="009A6020"/>
    <w:rsid w:val="009A695E"/>
    <w:rsid w:val="009B29EF"/>
    <w:rsid w:val="009B3A0D"/>
    <w:rsid w:val="009B3CB1"/>
    <w:rsid w:val="009B4A1F"/>
    <w:rsid w:val="009B5651"/>
    <w:rsid w:val="009B7FB1"/>
    <w:rsid w:val="009C4EC9"/>
    <w:rsid w:val="009D0EF4"/>
    <w:rsid w:val="009D118B"/>
    <w:rsid w:val="009D6278"/>
    <w:rsid w:val="009E3038"/>
    <w:rsid w:val="009E65CA"/>
    <w:rsid w:val="009F01CC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6FD3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9A9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628C5"/>
    <w:rsid w:val="00B70A2B"/>
    <w:rsid w:val="00B729CA"/>
    <w:rsid w:val="00B7659E"/>
    <w:rsid w:val="00B76652"/>
    <w:rsid w:val="00B807BB"/>
    <w:rsid w:val="00B842FF"/>
    <w:rsid w:val="00B868EE"/>
    <w:rsid w:val="00B8754B"/>
    <w:rsid w:val="00B904AA"/>
    <w:rsid w:val="00B97283"/>
    <w:rsid w:val="00BA03D2"/>
    <w:rsid w:val="00BA23E9"/>
    <w:rsid w:val="00BA2C04"/>
    <w:rsid w:val="00BA425B"/>
    <w:rsid w:val="00BA5303"/>
    <w:rsid w:val="00BA53E3"/>
    <w:rsid w:val="00BA55BA"/>
    <w:rsid w:val="00BA73A4"/>
    <w:rsid w:val="00BA794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D6AF8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15D19"/>
    <w:rsid w:val="00C24214"/>
    <w:rsid w:val="00C256CA"/>
    <w:rsid w:val="00C31F46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2B0F"/>
    <w:rsid w:val="00C63FA5"/>
    <w:rsid w:val="00C64513"/>
    <w:rsid w:val="00C65CAA"/>
    <w:rsid w:val="00C70CA9"/>
    <w:rsid w:val="00C7483C"/>
    <w:rsid w:val="00C7485D"/>
    <w:rsid w:val="00C77921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5365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17BCF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0B54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4D91"/>
    <w:rsid w:val="00DC5801"/>
    <w:rsid w:val="00DC582D"/>
    <w:rsid w:val="00DD33CA"/>
    <w:rsid w:val="00DD6A6E"/>
    <w:rsid w:val="00DE03E6"/>
    <w:rsid w:val="00DE0E54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2B2B"/>
    <w:rsid w:val="00E441F6"/>
    <w:rsid w:val="00E44B4A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4D50"/>
    <w:rsid w:val="00E75CB9"/>
    <w:rsid w:val="00E77803"/>
    <w:rsid w:val="00E81EAB"/>
    <w:rsid w:val="00E8246A"/>
    <w:rsid w:val="00E91F76"/>
    <w:rsid w:val="00E95974"/>
    <w:rsid w:val="00E961F8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706"/>
    <w:rsid w:val="00ED5ACB"/>
    <w:rsid w:val="00ED6494"/>
    <w:rsid w:val="00ED7992"/>
    <w:rsid w:val="00EE0FA1"/>
    <w:rsid w:val="00EE1237"/>
    <w:rsid w:val="00EE31C8"/>
    <w:rsid w:val="00EE7AC4"/>
    <w:rsid w:val="00EF0035"/>
    <w:rsid w:val="00EF0702"/>
    <w:rsid w:val="00EF6DBC"/>
    <w:rsid w:val="00EF7F6B"/>
    <w:rsid w:val="00F079CD"/>
    <w:rsid w:val="00F157BF"/>
    <w:rsid w:val="00F227E2"/>
    <w:rsid w:val="00F23402"/>
    <w:rsid w:val="00F25CD5"/>
    <w:rsid w:val="00F3161E"/>
    <w:rsid w:val="00F32B1A"/>
    <w:rsid w:val="00F32C5B"/>
    <w:rsid w:val="00F339E3"/>
    <w:rsid w:val="00F37784"/>
    <w:rsid w:val="00F4005F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0F2C"/>
    <w:rsid w:val="00FC1815"/>
    <w:rsid w:val="00FC2278"/>
    <w:rsid w:val="00FC4E3C"/>
    <w:rsid w:val="00FC6685"/>
    <w:rsid w:val="00FD3451"/>
    <w:rsid w:val="00FD377A"/>
    <w:rsid w:val="00FD7B71"/>
    <w:rsid w:val="00FE2D0F"/>
    <w:rsid w:val="00FE3856"/>
    <w:rsid w:val="00FE73B6"/>
    <w:rsid w:val="00FF1151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B5A-89B5-46F6-82E7-1DFF66DEE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25</Pages>
  <Words>8114</Words>
  <Characters>46256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115</cp:revision>
  <cp:lastPrinted>2014-02-26T17:33:00Z</cp:lastPrinted>
  <dcterms:created xsi:type="dcterms:W3CDTF">2014-12-03T10:55:00Z</dcterms:created>
  <dcterms:modified xsi:type="dcterms:W3CDTF">2015-09-20T00:46:00Z</dcterms:modified>
</cp:coreProperties>
</file>