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44272B">
        <w:rPr>
          <w:rFonts w:ascii="GHEA Grapalat" w:hAnsi="GHEA Grapalat" w:cs="Sylfaen"/>
          <w:b/>
          <w:szCs w:val="24"/>
          <w:lang w:val="pt-BR"/>
        </w:rPr>
        <w:t>154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5"/>
        <w:gridCol w:w="5301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FB5D4C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4272B">
              <w:rPr>
                <w:rFonts w:ascii="GHEA Grapalat" w:hAnsi="GHEA Grapalat" w:cs="Times Armenian"/>
                <w:szCs w:val="24"/>
                <w:lang w:val="pt-BR"/>
              </w:rPr>
              <w:t xml:space="preserve"> 29 սեպտեմբեր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A7A85" w:rsidRDefault="004658EF" w:rsidP="00DA7A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DA7A85">
        <w:rPr>
          <w:rFonts w:ascii="GHEA Grapalat" w:hAnsi="GHEA Grapalat" w:cs="Sylfaen"/>
          <w:szCs w:val="24"/>
          <w:lang w:val="pt-BR"/>
        </w:rPr>
        <w:t>ի</w:t>
      </w:r>
      <w:r w:rsidR="00DA7A85">
        <w:rPr>
          <w:rFonts w:ascii="GHEA Grapalat" w:hAnsi="GHEA Grapalat" w:cs="Times Armenian"/>
          <w:szCs w:val="24"/>
          <w:lang w:val="pt-BR"/>
        </w:rPr>
        <w:t xml:space="preserve"> </w:t>
      </w:r>
      <w:r w:rsidR="00DA7A85">
        <w:rPr>
          <w:rFonts w:ascii="GHEA Grapalat" w:hAnsi="GHEA Grapalat" w:cs="Sylfaen"/>
          <w:szCs w:val="24"/>
          <w:lang w:val="pt-BR"/>
        </w:rPr>
        <w:t>դեմս</w:t>
      </w:r>
      <w:r w:rsidR="00DA7A85">
        <w:rPr>
          <w:rFonts w:ascii="GHEA Grapalat" w:hAnsi="GHEA Grapalat" w:cs="Times Armenian"/>
          <w:szCs w:val="24"/>
          <w:lang w:val="pt-BR"/>
        </w:rPr>
        <w:t xml:space="preserve"> </w:t>
      </w:r>
      <w:r w:rsidR="00DA7A85">
        <w:rPr>
          <w:rFonts w:ascii="GHEA Grapalat" w:hAnsi="GHEA Grapalat" w:cs="Sylfaen"/>
          <w:szCs w:val="24"/>
          <w:lang w:val="pt-BR"/>
        </w:rPr>
        <w:t>Կազմակերպության</w:t>
      </w:r>
      <w:r w:rsidR="00DA7A85">
        <w:rPr>
          <w:rFonts w:ascii="GHEA Grapalat" w:hAnsi="GHEA Grapalat" w:cs="Times Armenian"/>
          <w:szCs w:val="24"/>
          <w:lang w:val="pt-BR"/>
        </w:rPr>
        <w:t xml:space="preserve"> </w:t>
      </w:r>
      <w:r w:rsidR="00DA7A85">
        <w:rPr>
          <w:rFonts w:ascii="GHEA Grapalat" w:hAnsi="GHEA Grapalat" w:cs="Sylfaen"/>
          <w:szCs w:val="24"/>
          <w:lang w:val="pt-BR"/>
        </w:rPr>
        <w:t xml:space="preserve">պետի </w:t>
      </w:r>
      <w:r w:rsidR="00DA7A85">
        <w:rPr>
          <w:rFonts w:ascii="GHEA Grapalat" w:hAnsi="GHEA Grapalat" w:cs="Sylfaen"/>
          <w:szCs w:val="24"/>
          <w:lang w:val="ru-RU"/>
        </w:rPr>
        <w:t>տեղակալ</w:t>
      </w:r>
      <w:r w:rsidR="00DA7A85">
        <w:rPr>
          <w:rFonts w:ascii="GHEA Grapalat" w:hAnsi="GHEA Grapalat" w:cs="Sylfaen"/>
          <w:szCs w:val="24"/>
          <w:lang w:val="pt-BR"/>
        </w:rPr>
        <w:t xml:space="preserve"> </w:t>
      </w:r>
      <w:r w:rsidR="00DA7A85">
        <w:rPr>
          <w:rFonts w:ascii="GHEA Grapalat" w:hAnsi="GHEA Grapalat" w:cs="Sylfaen"/>
          <w:szCs w:val="24"/>
          <w:lang w:val="ru-RU"/>
        </w:rPr>
        <w:t>Հ</w:t>
      </w:r>
      <w:r w:rsidR="00DA7A85">
        <w:rPr>
          <w:rFonts w:ascii="GHEA Grapalat" w:hAnsi="GHEA Grapalat" w:cs="Sylfaen"/>
          <w:szCs w:val="24"/>
          <w:lang w:val="pt-BR"/>
        </w:rPr>
        <w:t xml:space="preserve">. </w:t>
      </w:r>
      <w:r w:rsidR="00DA7A85">
        <w:rPr>
          <w:rFonts w:ascii="GHEA Grapalat" w:hAnsi="GHEA Grapalat" w:cs="Sylfaen"/>
          <w:szCs w:val="24"/>
          <w:lang w:val="ru-RU"/>
        </w:rPr>
        <w:t>Այունցի</w:t>
      </w:r>
      <w:r w:rsidR="00DA7A85">
        <w:rPr>
          <w:rFonts w:ascii="GHEA Grapalat" w:hAnsi="GHEA Grapalat" w:cs="Sylfaen"/>
          <w:szCs w:val="24"/>
          <w:lang w:val="pt-BR"/>
        </w:rPr>
        <w:t>,</w:t>
      </w:r>
      <w:r w:rsidR="00DA7A85">
        <w:rPr>
          <w:rFonts w:ascii="GHEA Grapalat" w:hAnsi="GHEA Grapalat" w:cs="Times Armenian"/>
          <w:szCs w:val="24"/>
          <w:lang w:val="pt-BR"/>
        </w:rPr>
        <w:t xml:space="preserve"> </w:t>
      </w:r>
      <w:r w:rsidR="00DA7A85">
        <w:rPr>
          <w:rFonts w:ascii="GHEA Grapalat" w:hAnsi="GHEA Grapalat" w:cs="Sylfaen"/>
          <w:szCs w:val="24"/>
          <w:lang w:val="pt-BR"/>
        </w:rPr>
        <w:t>որը</w:t>
      </w:r>
      <w:r w:rsidR="00DA7A85">
        <w:rPr>
          <w:rFonts w:ascii="GHEA Grapalat" w:hAnsi="GHEA Grapalat" w:cs="Times Armenian"/>
          <w:szCs w:val="24"/>
          <w:lang w:val="pt-BR"/>
        </w:rPr>
        <w:t xml:space="preserve"> </w:t>
      </w:r>
      <w:r w:rsidR="00DA7A85">
        <w:rPr>
          <w:rFonts w:ascii="GHEA Grapalat" w:hAnsi="GHEA Grapalat" w:cs="Sylfaen"/>
          <w:szCs w:val="24"/>
          <w:lang w:val="pt-BR"/>
        </w:rPr>
        <w:t>գործում</w:t>
      </w:r>
      <w:r w:rsidR="00DA7A85">
        <w:rPr>
          <w:rFonts w:ascii="GHEA Grapalat" w:hAnsi="GHEA Grapalat" w:cs="Times Armenian"/>
          <w:szCs w:val="24"/>
          <w:lang w:val="pt-BR"/>
        </w:rPr>
        <w:t xml:space="preserve"> </w:t>
      </w:r>
      <w:r w:rsidR="00DA7A85">
        <w:rPr>
          <w:rFonts w:ascii="GHEA Grapalat" w:hAnsi="GHEA Grapalat" w:cs="Sylfaen"/>
          <w:szCs w:val="24"/>
          <w:lang w:val="pt-BR"/>
        </w:rPr>
        <w:t>է</w:t>
      </w:r>
      <w:r w:rsidR="00DA7A85">
        <w:rPr>
          <w:rFonts w:ascii="GHEA Grapalat" w:hAnsi="GHEA Grapalat" w:cs="Times Armenian"/>
          <w:szCs w:val="24"/>
          <w:lang w:val="pt-BR"/>
        </w:rPr>
        <w:t xml:space="preserve"> </w:t>
      </w:r>
      <w:r w:rsidR="00DA7A85">
        <w:rPr>
          <w:rFonts w:ascii="GHEA Grapalat" w:hAnsi="GHEA Grapalat" w:cs="Times Armenian"/>
          <w:szCs w:val="24"/>
          <w:lang w:val="ru-RU"/>
        </w:rPr>
        <w:t>Կենտրոնի</w:t>
      </w:r>
      <w:r w:rsidR="00DA7A85">
        <w:rPr>
          <w:rFonts w:ascii="GHEA Grapalat" w:hAnsi="GHEA Grapalat" w:cs="Times Armenian"/>
          <w:szCs w:val="24"/>
          <w:lang w:val="pt-BR"/>
        </w:rPr>
        <w:t xml:space="preserve"> </w:t>
      </w:r>
      <w:r w:rsidR="00DA7A85">
        <w:rPr>
          <w:rFonts w:ascii="GHEA Grapalat" w:hAnsi="GHEA Grapalat" w:cs="Times Armenian"/>
          <w:szCs w:val="24"/>
          <w:lang w:val="ru-RU"/>
        </w:rPr>
        <w:t>պետի</w:t>
      </w:r>
      <w:r w:rsidR="00DA7A85">
        <w:rPr>
          <w:rFonts w:ascii="GHEA Grapalat" w:hAnsi="GHEA Grapalat" w:cs="Times Armenian"/>
          <w:szCs w:val="24"/>
          <w:lang w:val="pt-BR"/>
        </w:rPr>
        <w:t xml:space="preserve"> 11.09.2015</w:t>
      </w:r>
      <w:r w:rsidR="00DA7A85">
        <w:rPr>
          <w:rFonts w:ascii="GHEA Grapalat" w:hAnsi="GHEA Grapalat" w:cs="Times Armenian"/>
          <w:szCs w:val="24"/>
        </w:rPr>
        <w:t>թ</w:t>
      </w:r>
      <w:r w:rsidR="00DA7A85">
        <w:rPr>
          <w:rFonts w:ascii="GHEA Grapalat" w:hAnsi="GHEA Grapalat" w:cs="Times Armenian"/>
          <w:szCs w:val="24"/>
          <w:lang w:val="pt-BR"/>
        </w:rPr>
        <w:t>. 64-</w:t>
      </w:r>
      <w:r w:rsidR="00DA7A85">
        <w:rPr>
          <w:rFonts w:ascii="GHEA Grapalat" w:hAnsi="GHEA Grapalat" w:cs="Times Armenian"/>
          <w:szCs w:val="24"/>
        </w:rPr>
        <w:t>Ա</w:t>
      </w:r>
      <w:r w:rsidR="00DA7A85">
        <w:rPr>
          <w:rFonts w:ascii="GHEA Grapalat" w:hAnsi="GHEA Grapalat" w:cs="Times Armenian"/>
          <w:szCs w:val="24"/>
          <w:lang w:val="pt-BR"/>
        </w:rPr>
        <w:t xml:space="preserve"> </w:t>
      </w:r>
      <w:r w:rsidR="00DA7A85">
        <w:rPr>
          <w:rFonts w:ascii="GHEA Grapalat" w:hAnsi="GHEA Grapalat" w:cs="Times Armenian"/>
          <w:szCs w:val="24"/>
          <w:lang w:val="ru-RU"/>
        </w:rPr>
        <w:t>հրամանով</w:t>
      </w:r>
      <w:r w:rsidR="00DA7A85">
        <w:rPr>
          <w:rFonts w:ascii="GHEA Grapalat" w:hAnsi="GHEA Grapalat" w:cs="Times Armenian"/>
          <w:szCs w:val="24"/>
          <w:lang w:val="pt-BR"/>
        </w:rPr>
        <w:t xml:space="preserve"> </w:t>
      </w:r>
      <w:r w:rsidR="00DA7A85">
        <w:rPr>
          <w:rFonts w:ascii="GHEA Grapalat" w:hAnsi="GHEA Grapalat" w:cs="Times Armenian"/>
          <w:szCs w:val="24"/>
          <w:lang w:val="ru-RU"/>
        </w:rPr>
        <w:t>սահմանված</w:t>
      </w:r>
      <w:r w:rsidR="00DA7A85">
        <w:rPr>
          <w:rFonts w:ascii="GHEA Grapalat" w:hAnsi="GHEA Grapalat" w:cs="Times Armenian"/>
          <w:szCs w:val="24"/>
          <w:lang w:val="pt-BR"/>
        </w:rPr>
        <w:t xml:space="preserve"> </w:t>
      </w:r>
      <w:r w:rsidR="00DA7A85">
        <w:rPr>
          <w:rFonts w:ascii="GHEA Grapalat" w:hAnsi="GHEA Grapalat" w:cs="Times Armenian"/>
          <w:szCs w:val="24"/>
          <w:lang w:val="ru-RU"/>
        </w:rPr>
        <w:t>լիազորության</w:t>
      </w:r>
      <w:r w:rsidR="00DA7A85">
        <w:rPr>
          <w:rFonts w:ascii="GHEA Grapalat" w:hAnsi="GHEA Grapalat" w:cs="Times Armenian"/>
          <w:szCs w:val="24"/>
          <w:lang w:val="pt-BR"/>
        </w:rPr>
        <w:t xml:space="preserve"> </w:t>
      </w:r>
      <w:r w:rsidR="00DA7A85">
        <w:rPr>
          <w:rFonts w:ascii="GHEA Grapalat" w:hAnsi="GHEA Grapalat" w:cs="Times Armenian"/>
          <w:szCs w:val="24"/>
          <w:lang w:val="ru-RU"/>
        </w:rPr>
        <w:t>հիման</w:t>
      </w:r>
      <w:r w:rsidR="00DA7A85">
        <w:rPr>
          <w:rFonts w:ascii="GHEA Grapalat" w:hAnsi="GHEA Grapalat" w:cs="Times Armenian"/>
          <w:szCs w:val="24"/>
          <w:lang w:val="pt-BR"/>
        </w:rPr>
        <w:t xml:space="preserve"> </w:t>
      </w:r>
      <w:r w:rsidR="00DA7A85">
        <w:rPr>
          <w:rFonts w:ascii="GHEA Grapalat" w:hAnsi="GHEA Grapalat" w:cs="Times Armenian"/>
          <w:szCs w:val="24"/>
          <w:lang w:val="ru-RU"/>
        </w:rPr>
        <w:t>վրա</w:t>
      </w:r>
      <w:r w:rsidRPr="00A45FF8">
        <w:rPr>
          <w:rFonts w:ascii="GHEA Grapalat" w:hAnsi="GHEA Grapalat" w:cs="Sylfaen"/>
          <w:szCs w:val="24"/>
          <w:lang w:val="hy-AM"/>
        </w:rPr>
        <w:t xml:space="preserve">, (այսուհետև՝ Կենտրոն), մի կողմից և </w:t>
      </w:r>
      <w:proofErr w:type="spellStart"/>
      <w:r w:rsidR="00F30D07">
        <w:rPr>
          <w:rFonts w:ascii="GHEA Grapalat" w:hAnsi="GHEA Grapalat" w:cs="Sylfaen"/>
          <w:szCs w:val="24"/>
        </w:rPr>
        <w:t>Նաիրա</w:t>
      </w:r>
      <w:proofErr w:type="spellEnd"/>
      <w:r w:rsidR="00F30D07" w:rsidRPr="00F30D07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30D07">
        <w:rPr>
          <w:rFonts w:ascii="GHEA Grapalat" w:hAnsi="GHEA Grapalat" w:cs="Sylfaen"/>
          <w:szCs w:val="24"/>
        </w:rPr>
        <w:t>Մանուկյան</w:t>
      </w:r>
      <w:proofErr w:type="spellEnd"/>
      <w:r w:rsidR="004D319B">
        <w:rPr>
          <w:rFonts w:ascii="GHEA Grapalat" w:hAnsi="GHEA Grapalat" w:cs="Sylfaen"/>
          <w:szCs w:val="24"/>
          <w:lang w:val="pt-BR"/>
        </w:rPr>
        <w:t xml:space="preserve"> </w:t>
      </w:r>
      <w:r w:rsidR="00DA7A85">
        <w:rPr>
          <w:rFonts w:ascii="GHEA Grapalat" w:hAnsi="GHEA Grapalat" w:cs="Sylfaen"/>
          <w:szCs w:val="24"/>
          <w:lang w:val="pt-BR"/>
        </w:rPr>
        <w:t>ԱՁ</w:t>
      </w:r>
      <w:r w:rsidR="004D319B">
        <w:rPr>
          <w:rFonts w:ascii="GHEA Grapalat" w:hAnsi="GHEA Grapalat" w:cs="Sylfaen"/>
          <w:szCs w:val="24"/>
          <w:lang w:val="pt-BR"/>
        </w:rPr>
        <w:t xml:space="preserve">-ն, </w:t>
      </w:r>
      <w:r w:rsidR="00DA7A85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="00DA7A85">
        <w:rPr>
          <w:rFonts w:ascii="GHEA Grapalat" w:hAnsi="GHEA Grapalat" w:cs="Times Armenian"/>
          <w:szCs w:val="24"/>
          <w:lang w:val="pt-BR"/>
        </w:rPr>
        <w:t xml:space="preserve">, </w:t>
      </w:r>
      <w:r w:rsidR="00DA7A85">
        <w:rPr>
          <w:rFonts w:ascii="GHEA Grapalat" w:hAnsi="GHEA Grapalat" w:cs="Sylfaen"/>
          <w:szCs w:val="24"/>
          <w:lang w:val="pt-BR"/>
        </w:rPr>
        <w:t>կնքեցին</w:t>
      </w:r>
      <w:r w:rsidR="00DA7A85">
        <w:rPr>
          <w:rFonts w:ascii="GHEA Grapalat" w:hAnsi="GHEA Grapalat" w:cs="Times Armenian"/>
          <w:szCs w:val="24"/>
          <w:lang w:val="pt-BR"/>
        </w:rPr>
        <w:t xml:space="preserve"> </w:t>
      </w:r>
      <w:r w:rsidR="00DA7A85">
        <w:rPr>
          <w:rFonts w:ascii="GHEA Grapalat" w:hAnsi="GHEA Grapalat" w:cs="Sylfaen"/>
          <w:szCs w:val="24"/>
          <w:lang w:val="pt-BR"/>
        </w:rPr>
        <w:t>սույն</w:t>
      </w:r>
      <w:r w:rsidR="00DA7A85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DA7A85">
        <w:rPr>
          <w:rFonts w:ascii="GHEA Grapalat" w:hAnsi="GHEA Grapalat" w:cs="Sylfaen"/>
          <w:szCs w:val="24"/>
          <w:lang w:val="pt-BR"/>
        </w:rPr>
        <w:t>հետևյալի</w:t>
      </w:r>
      <w:r w:rsidR="00DA7A85">
        <w:rPr>
          <w:rFonts w:ascii="GHEA Grapalat" w:hAnsi="GHEA Grapalat" w:cs="Times Armenian"/>
          <w:szCs w:val="24"/>
          <w:lang w:val="pt-BR"/>
        </w:rPr>
        <w:t xml:space="preserve"> </w:t>
      </w:r>
      <w:r w:rsidR="00DA7A85">
        <w:rPr>
          <w:rFonts w:ascii="GHEA Grapalat" w:hAnsi="GHEA Grapalat" w:cs="Sylfaen"/>
          <w:szCs w:val="24"/>
          <w:lang w:val="pt-BR"/>
        </w:rPr>
        <w:t>մասին</w:t>
      </w:r>
      <w:r w:rsidR="00DA7A85">
        <w:rPr>
          <w:rFonts w:ascii="GHEA Grapalat" w:hAnsi="GHEA Grapalat" w:cs="Times Armenian"/>
          <w:szCs w:val="24"/>
          <w:lang w:val="pt-BR"/>
        </w:rPr>
        <w:t>։</w:t>
      </w:r>
    </w:p>
    <w:p w:rsidR="00DA7A85" w:rsidRPr="00DA7A85" w:rsidRDefault="00DA7A85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DA7A85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DA7A85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DA7A85" w:rsidRPr="0066063E" w:rsidRDefault="00DA7A85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 w:firstRow="0" w:lastRow="0" w:firstColumn="0" w:lastColumn="0" w:noHBand="0" w:noVBand="0"/>
      </w:tblPr>
      <w:tblGrid>
        <w:gridCol w:w="5322"/>
        <w:gridCol w:w="6168"/>
      </w:tblGrid>
      <w:tr w:rsidR="00E2076C" w:rsidRPr="0044272B" w:rsidTr="00363F84">
        <w:trPr>
          <w:trHeight w:val="76"/>
        </w:trPr>
        <w:tc>
          <w:tcPr>
            <w:tcW w:w="5322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9258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9258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89258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0136CB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 w:rsidR="00DA7A85">
              <w:rPr>
                <w:rFonts w:ascii="GHEA Grapalat" w:hAnsi="GHEA Grapalat"/>
                <w:sz w:val="22"/>
              </w:rPr>
              <w:t>Այունց</w:t>
            </w:r>
            <w:proofErr w:type="spellEnd"/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A7A85" w:rsidRDefault="00DA7A85" w:rsidP="00DA7A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D55C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D14D0F">
              <w:rPr>
                <w:rFonts w:ascii="GHEA Grapalat" w:hAnsi="GHEA Grapalat"/>
                <w:szCs w:val="24"/>
                <w:lang w:val="pt-BR"/>
              </w:rPr>
              <w:t>Երևան, Մ. Ավետիսյան. 4 փող. 22շ. 35 բն.</w:t>
            </w:r>
          </w:p>
          <w:p w:rsidR="00DA7A85" w:rsidRPr="00976A94" w:rsidRDefault="00DA7A85" w:rsidP="00DA7A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F30D07">
              <w:rPr>
                <w:rFonts w:ascii="GHEA Grapalat" w:hAnsi="GHEA Grapalat"/>
                <w:szCs w:val="24"/>
                <w:lang w:val="pt-BR"/>
              </w:rPr>
              <w:t>Էյչ-Էս-Բի-Սի Բանկ Հայաստան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D14D0F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DA7A85" w:rsidRPr="00976A94" w:rsidRDefault="00DA7A85" w:rsidP="00DA7A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14D0F">
              <w:rPr>
                <w:rFonts w:ascii="GHEA Grapalat" w:hAnsi="GHEA Grapalat"/>
                <w:szCs w:val="24"/>
                <w:lang w:val="pt-BR"/>
              </w:rPr>
              <w:t>005-002209-001</w:t>
            </w:r>
          </w:p>
          <w:p w:rsidR="00DA7A85" w:rsidRPr="008C15E9" w:rsidRDefault="00DA7A85" w:rsidP="00DA7A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30D07">
              <w:rPr>
                <w:rFonts w:ascii="GHEA Grapalat" w:hAnsi="GHEA Grapalat"/>
                <w:szCs w:val="24"/>
                <w:lang w:val="pt-BR"/>
              </w:rPr>
              <w:t>2533</w:t>
            </w:r>
            <w:r w:rsidR="00D14D0F">
              <w:rPr>
                <w:rFonts w:ascii="GHEA Grapalat" w:hAnsi="GHEA Grapalat"/>
                <w:szCs w:val="24"/>
                <w:lang w:val="pt-BR"/>
              </w:rPr>
              <w:t>2194</w:t>
            </w:r>
          </w:p>
          <w:p w:rsidR="00DA7A85" w:rsidRPr="00D14D0F" w:rsidRDefault="00DA7A85" w:rsidP="00DA7A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bookmarkStart w:id="0" w:name="_GoBack"/>
            <w:r w:rsidR="00D14D0F" w:rsidRPr="00D14D0F">
              <w:rPr>
                <w:rFonts w:ascii="GHEA Grapalat" w:hAnsi="GHEA Grapalat"/>
                <w:szCs w:val="24"/>
                <w:lang w:val="pt-BR"/>
              </w:rPr>
              <w:t>autoworld@mail.ru</w:t>
            </w:r>
            <w:bookmarkEnd w:id="0"/>
          </w:p>
          <w:p w:rsidR="00DA7A85" w:rsidRPr="0044272B" w:rsidRDefault="00D14D0F" w:rsidP="00DA7A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44272B">
              <w:rPr>
                <w:rFonts w:ascii="GHEA Grapalat" w:hAnsi="GHEA Grapalat"/>
                <w:szCs w:val="24"/>
                <w:lang w:val="pt-BR"/>
              </w:rPr>
              <w:t>77</w:t>
            </w:r>
            <w:r w:rsidR="00DA7A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44272B">
              <w:rPr>
                <w:rFonts w:ascii="GHEA Grapalat" w:hAnsi="GHEA Grapalat"/>
                <w:szCs w:val="24"/>
                <w:lang w:val="pt-BR"/>
              </w:rPr>
              <w:t>533577</w:t>
            </w:r>
          </w:p>
          <w:p w:rsidR="00DA7A85" w:rsidRDefault="00DA7A85" w:rsidP="00DA7A8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C2E16" w:rsidRPr="008C2E16" w:rsidRDefault="00F30D07" w:rsidP="003A5DBF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Ն. Մանուկյան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4658EF"/>
    <w:rsid w:val="000136CB"/>
    <w:rsid w:val="00017F07"/>
    <w:rsid w:val="0003248C"/>
    <w:rsid w:val="00042A17"/>
    <w:rsid w:val="000F0264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B5CC9"/>
    <w:rsid w:val="002F2E81"/>
    <w:rsid w:val="003176E3"/>
    <w:rsid w:val="00363F84"/>
    <w:rsid w:val="003873BE"/>
    <w:rsid w:val="003A5DBF"/>
    <w:rsid w:val="00400C6A"/>
    <w:rsid w:val="00425FA5"/>
    <w:rsid w:val="0044272B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92254"/>
    <w:rsid w:val="007B2F6C"/>
    <w:rsid w:val="007B77F8"/>
    <w:rsid w:val="007F7919"/>
    <w:rsid w:val="00862504"/>
    <w:rsid w:val="0089150C"/>
    <w:rsid w:val="0089258E"/>
    <w:rsid w:val="008B3E8B"/>
    <w:rsid w:val="008B799B"/>
    <w:rsid w:val="008C0B2E"/>
    <w:rsid w:val="008C2E16"/>
    <w:rsid w:val="008D16F0"/>
    <w:rsid w:val="008E144F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B268E1"/>
    <w:rsid w:val="00B32136"/>
    <w:rsid w:val="00B565B7"/>
    <w:rsid w:val="00BC3DB9"/>
    <w:rsid w:val="00CA32EB"/>
    <w:rsid w:val="00CD12C2"/>
    <w:rsid w:val="00CE2D29"/>
    <w:rsid w:val="00D04A26"/>
    <w:rsid w:val="00D14D0F"/>
    <w:rsid w:val="00D276C0"/>
    <w:rsid w:val="00D44F4B"/>
    <w:rsid w:val="00DA7A85"/>
    <w:rsid w:val="00DB01B7"/>
    <w:rsid w:val="00DB6E1E"/>
    <w:rsid w:val="00DD697B"/>
    <w:rsid w:val="00DF084C"/>
    <w:rsid w:val="00E2076C"/>
    <w:rsid w:val="00E50257"/>
    <w:rsid w:val="00EA19BD"/>
    <w:rsid w:val="00EA3775"/>
    <w:rsid w:val="00ED60F7"/>
    <w:rsid w:val="00EF3107"/>
    <w:rsid w:val="00F1025B"/>
    <w:rsid w:val="00F17993"/>
    <w:rsid w:val="00F30D07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64</cp:revision>
  <cp:lastPrinted>2015-09-29T08:13:00Z</cp:lastPrinted>
  <dcterms:created xsi:type="dcterms:W3CDTF">2015-03-28T11:31:00Z</dcterms:created>
  <dcterms:modified xsi:type="dcterms:W3CDTF">2015-09-30T12:20:00Z</dcterms:modified>
</cp:coreProperties>
</file>