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245375" w:rsidRDefault="00456C51" w:rsidP="00245375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45375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245375" w:rsidRDefault="00456C51" w:rsidP="00245375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45375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45375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245375" w:rsidRDefault="00456C51" w:rsidP="00245375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245375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45375">
        <w:rPr>
          <w:rFonts w:ascii="GHEA Grapalat" w:hAnsi="GHEA Grapalat" w:cs="Sylfaen"/>
          <w:b/>
          <w:szCs w:val="24"/>
          <w:lang w:val="hy-AM"/>
        </w:rPr>
        <w:t>ՇՀԾՁԲ-15/20</w:t>
      </w:r>
      <w:r w:rsidRPr="00245375">
        <w:rPr>
          <w:rFonts w:ascii="GHEA Grapalat" w:hAnsi="GHEA Grapalat" w:cs="Sylfaen"/>
          <w:b/>
          <w:szCs w:val="24"/>
        </w:rPr>
        <w:t>-</w:t>
      </w:r>
      <w:r w:rsidR="00601A4A">
        <w:rPr>
          <w:rFonts w:ascii="GHEA Grapalat" w:hAnsi="GHEA Grapalat" w:cs="Sylfaen"/>
          <w:b/>
          <w:szCs w:val="24"/>
        </w:rPr>
        <w:t xml:space="preserve">68 </w:t>
      </w:r>
    </w:p>
    <w:p w:rsidR="00847B2D" w:rsidRPr="00245375" w:rsidRDefault="00847B2D" w:rsidP="00245375">
      <w:pPr>
        <w:spacing w:line="276" w:lineRule="auto"/>
        <w:jc w:val="center"/>
        <w:rPr>
          <w:rFonts w:ascii="GHEA Grapalat" w:hAnsi="GHEA Grapalat"/>
          <w:szCs w:val="24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245375" w:rsidTr="00456C51">
        <w:tc>
          <w:tcPr>
            <w:tcW w:w="4927" w:type="dxa"/>
          </w:tcPr>
          <w:p w:rsidR="00456C51" w:rsidRPr="00245375" w:rsidRDefault="00456C51" w:rsidP="00245375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245375" w:rsidRDefault="00601A4A" w:rsidP="00245375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նոյեմբերի </w:t>
            </w:r>
            <w:r w:rsidR="00456C51" w:rsidRPr="00245375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245375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245375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245375" w:rsidRDefault="00456C51" w:rsidP="00245375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245375" w:rsidRDefault="00456C51" w:rsidP="00245375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45375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պետական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ոչ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առևտրային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կազմակերպությունը</w:t>
      </w:r>
      <w:r w:rsidRPr="00245375">
        <w:rPr>
          <w:rFonts w:ascii="GHEA Grapalat" w:hAnsi="GHEA Grapalat" w:cs="Times Armenian"/>
          <w:szCs w:val="24"/>
          <w:lang w:val="pt-BR"/>
        </w:rPr>
        <w:t xml:space="preserve">, </w:t>
      </w:r>
      <w:r w:rsidRPr="00245375">
        <w:rPr>
          <w:rFonts w:ascii="GHEA Grapalat" w:hAnsi="GHEA Grapalat" w:cs="Sylfaen"/>
          <w:szCs w:val="24"/>
          <w:lang w:val="pt-BR"/>
        </w:rPr>
        <w:t>գործելով</w:t>
      </w:r>
      <w:r w:rsidRPr="00245375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45375">
        <w:rPr>
          <w:rFonts w:ascii="GHEA Grapalat" w:hAnsi="GHEA Grapalat" w:cs="Sylfaen"/>
          <w:szCs w:val="24"/>
          <w:lang w:val="pt-BR"/>
        </w:rPr>
        <w:t>անունից</w:t>
      </w:r>
      <w:r w:rsidRPr="00245375">
        <w:rPr>
          <w:rFonts w:ascii="GHEA Grapalat" w:hAnsi="GHEA Grapalat" w:cs="Times Armenian"/>
          <w:szCs w:val="24"/>
          <w:lang w:val="pt-BR"/>
        </w:rPr>
        <w:t xml:space="preserve">, </w:t>
      </w:r>
      <w:r w:rsidRPr="00245375">
        <w:rPr>
          <w:rFonts w:ascii="GHEA Grapalat" w:hAnsi="GHEA Grapalat" w:cs="Sylfaen"/>
          <w:szCs w:val="24"/>
          <w:lang w:val="pt-BR"/>
        </w:rPr>
        <w:t>ի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դեմս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Կազմակերպության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պետ</w:t>
      </w:r>
      <w:r w:rsidR="00245375" w:rsidRPr="00245375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245375">
        <w:rPr>
          <w:rFonts w:ascii="GHEA Grapalat" w:hAnsi="GHEA Grapalat" w:cs="Sylfaen"/>
          <w:szCs w:val="24"/>
          <w:lang w:val="pt-BR"/>
        </w:rPr>
        <w:t>ի,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որը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գործում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է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Կազմակերպության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կանոնադրության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հիման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վրա</w:t>
      </w:r>
      <w:r w:rsidRPr="00245375">
        <w:rPr>
          <w:rFonts w:ascii="GHEA Grapalat" w:hAnsi="GHEA Grapalat" w:cs="Times Armenian"/>
          <w:szCs w:val="24"/>
          <w:lang w:val="pt-BR"/>
        </w:rPr>
        <w:t>, (</w:t>
      </w:r>
      <w:r w:rsidRPr="00245375">
        <w:rPr>
          <w:rFonts w:ascii="GHEA Grapalat" w:hAnsi="GHEA Grapalat" w:cs="Sylfaen"/>
          <w:szCs w:val="24"/>
          <w:lang w:val="pt-BR"/>
        </w:rPr>
        <w:t>այսուհետև՝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Կենտրոն</w:t>
      </w:r>
      <w:r w:rsidRPr="00245375">
        <w:rPr>
          <w:rFonts w:ascii="GHEA Grapalat" w:hAnsi="GHEA Grapalat" w:cs="Times Armenian"/>
          <w:szCs w:val="24"/>
          <w:lang w:val="pt-BR"/>
        </w:rPr>
        <w:t xml:space="preserve">), </w:t>
      </w:r>
      <w:r w:rsidRPr="00245375">
        <w:rPr>
          <w:rFonts w:ascii="GHEA Grapalat" w:hAnsi="GHEA Grapalat" w:cs="Sylfaen"/>
          <w:szCs w:val="24"/>
          <w:lang w:val="pt-BR"/>
        </w:rPr>
        <w:t>մի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 xml:space="preserve">կողմից և </w:t>
      </w:r>
      <w:r w:rsidR="00245375" w:rsidRPr="00245375">
        <w:rPr>
          <w:rFonts w:ascii="GHEA Grapalat" w:hAnsi="GHEA Grapalat" w:cs="Sylfaen"/>
          <w:szCs w:val="24"/>
          <w:lang w:val="pt-BR"/>
        </w:rPr>
        <w:t>Սաղաթել Մխիթարյան Արայիկի Ա</w:t>
      </w:r>
      <w:r w:rsidR="00A80D38">
        <w:rPr>
          <w:rFonts w:ascii="GHEA Grapalat" w:hAnsi="GHEA Grapalat" w:cs="Sylfaen"/>
          <w:szCs w:val="24"/>
          <w:lang w:val="pt-BR"/>
        </w:rPr>
        <w:t>/</w:t>
      </w:r>
      <w:r w:rsidR="00245375" w:rsidRPr="00245375">
        <w:rPr>
          <w:rFonts w:ascii="GHEA Grapalat" w:hAnsi="GHEA Grapalat" w:cs="Sylfaen"/>
          <w:szCs w:val="24"/>
          <w:lang w:val="pt-BR"/>
        </w:rPr>
        <w:t>Ձ</w:t>
      </w:r>
      <w:r w:rsidR="00544811" w:rsidRPr="00245375">
        <w:rPr>
          <w:rFonts w:ascii="GHEA Grapalat" w:hAnsi="GHEA Grapalat" w:cs="Sylfaen"/>
          <w:szCs w:val="24"/>
          <w:lang w:val="pt-BR"/>
        </w:rPr>
        <w:t>-ն</w:t>
      </w:r>
      <w:r w:rsidRPr="00245375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Pr="00245375">
        <w:rPr>
          <w:rFonts w:ascii="GHEA Grapalat" w:hAnsi="GHEA Grapalat" w:cs="Times Armenian"/>
          <w:szCs w:val="24"/>
          <w:lang w:val="pt-BR"/>
        </w:rPr>
        <w:t xml:space="preserve">, </w:t>
      </w:r>
      <w:r w:rsidRPr="00245375">
        <w:rPr>
          <w:rFonts w:ascii="GHEA Grapalat" w:hAnsi="GHEA Grapalat" w:cs="Sylfaen"/>
          <w:szCs w:val="24"/>
          <w:lang w:val="pt-BR"/>
        </w:rPr>
        <w:t>կնքեցին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սույն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45375">
        <w:rPr>
          <w:rFonts w:ascii="GHEA Grapalat" w:hAnsi="GHEA Grapalat" w:cs="Sylfaen"/>
          <w:szCs w:val="24"/>
          <w:lang w:val="pt-BR"/>
        </w:rPr>
        <w:t>հետևյալի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մասին</w:t>
      </w:r>
      <w:r w:rsidRPr="00245375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245375" w:rsidRDefault="00456C51" w:rsidP="0024537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245375" w:rsidRDefault="00456C51" w:rsidP="00245375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45375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245375" w:rsidRDefault="00456C51" w:rsidP="00245375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245375" w:rsidRDefault="00456C51" w:rsidP="00245375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45375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245375" w:rsidRDefault="00456C51" w:rsidP="0024537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45375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47B2D" w:rsidRPr="00245375">
        <w:rPr>
          <w:rFonts w:ascii="GHEA Grapalat" w:hAnsi="GHEA Grapalat" w:cs="Sylfaen"/>
          <w:szCs w:val="24"/>
          <w:lang w:val="pt-BR"/>
        </w:rPr>
        <w:t>«</w:t>
      </w:r>
      <w:r w:rsidRPr="00245375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47B2D" w:rsidRPr="00245375">
        <w:rPr>
          <w:rFonts w:ascii="GHEA Grapalat" w:hAnsi="GHEA Grapalat"/>
          <w:szCs w:val="24"/>
          <w:lang w:val="pt-BR"/>
        </w:rPr>
        <w:t>»</w:t>
      </w:r>
      <w:r w:rsidRPr="00245375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245375" w:rsidRDefault="00456C51" w:rsidP="0024537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45375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245375" w:rsidRDefault="00456C51" w:rsidP="0024537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45375">
        <w:rPr>
          <w:rFonts w:ascii="GHEA Grapalat" w:hAnsi="GHEA Grapalat" w:cs="Times Armenian"/>
          <w:szCs w:val="24"/>
          <w:lang w:val="ru-RU"/>
        </w:rPr>
        <w:t>Հայտը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Times Armenian"/>
          <w:szCs w:val="24"/>
          <w:lang w:val="ru-RU"/>
        </w:rPr>
        <w:t>Կատարողի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Times Armenian"/>
          <w:szCs w:val="24"/>
          <w:lang w:val="ru-RU"/>
        </w:rPr>
        <w:t>կողմից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Times Armenian"/>
          <w:szCs w:val="24"/>
          <w:lang w:val="ru-RU"/>
        </w:rPr>
        <w:t>ներկայացվում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Times Armenian"/>
          <w:szCs w:val="24"/>
          <w:lang w:val="ru-RU"/>
        </w:rPr>
        <w:t>է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45375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45375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45375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45375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45375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45375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245375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45375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45375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45375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45375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45375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45375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45375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245375" w:rsidRDefault="00456C51" w:rsidP="00245375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45375">
        <w:rPr>
          <w:rFonts w:ascii="GHEA Grapalat" w:hAnsi="GHEA Grapalat"/>
          <w:szCs w:val="24"/>
        </w:rPr>
        <w:t>Կատարողը</w:t>
      </w:r>
      <w:proofErr w:type="spellEnd"/>
      <w:r w:rsidRPr="00245375">
        <w:rPr>
          <w:rFonts w:ascii="GHEA Grapalat" w:hAnsi="GHEA Grapalat"/>
          <w:szCs w:val="24"/>
          <w:lang w:val="hy-AM"/>
        </w:rPr>
        <w:t xml:space="preserve"> պարտավոր է</w:t>
      </w:r>
      <w:r w:rsidRPr="00245375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45375">
        <w:rPr>
          <w:rFonts w:ascii="GHEA Grapalat" w:hAnsi="GHEA Grapalat"/>
          <w:szCs w:val="24"/>
          <w:lang w:val="hy-AM"/>
        </w:rPr>
        <w:t xml:space="preserve"> օրենք</w:t>
      </w:r>
      <w:r w:rsidRPr="00245375">
        <w:rPr>
          <w:rFonts w:ascii="GHEA Grapalat" w:hAnsi="GHEA Grapalat"/>
          <w:szCs w:val="24"/>
        </w:rPr>
        <w:t>ի</w:t>
      </w:r>
      <w:r w:rsidRPr="00245375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45375">
        <w:rPr>
          <w:rFonts w:ascii="GHEA Grapalat" w:hAnsi="GHEA Grapalat"/>
          <w:szCs w:val="24"/>
        </w:rPr>
        <w:t>ով</w:t>
      </w:r>
      <w:proofErr w:type="spellEnd"/>
      <w:r w:rsidRPr="00245375">
        <w:rPr>
          <w:rFonts w:ascii="GHEA Grapalat" w:hAnsi="GHEA Grapalat"/>
          <w:szCs w:val="24"/>
          <w:lang w:val="pt-BR"/>
        </w:rPr>
        <w:t xml:space="preserve"> </w:t>
      </w:r>
      <w:r w:rsidRPr="00245375">
        <w:rPr>
          <w:rFonts w:ascii="GHEA Grapalat" w:hAnsi="GHEA Grapalat"/>
          <w:szCs w:val="24"/>
          <w:lang w:val="hy-AM"/>
        </w:rPr>
        <w:t>նախատեսված</w:t>
      </w:r>
      <w:r w:rsidRPr="00245375">
        <w:rPr>
          <w:rFonts w:ascii="GHEA Grapalat" w:hAnsi="GHEA Grapalat"/>
          <w:szCs w:val="24"/>
          <w:lang w:val="pt-BR"/>
        </w:rPr>
        <w:t xml:space="preserve"> դեպքերում,</w:t>
      </w:r>
      <w:r w:rsidRPr="00245375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245375">
        <w:rPr>
          <w:rFonts w:ascii="GHEA Grapalat" w:hAnsi="GHEA Grapalat"/>
          <w:szCs w:val="24"/>
        </w:rPr>
        <w:t>ք</w:t>
      </w:r>
      <w:r w:rsidRPr="00245375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45375">
        <w:rPr>
          <w:rFonts w:ascii="GHEA Grapalat" w:hAnsi="GHEA Grapalat"/>
          <w:szCs w:val="24"/>
          <w:lang w:val="pt-BR"/>
        </w:rPr>
        <w:t>:</w:t>
      </w:r>
    </w:p>
    <w:p w:rsidR="00456C51" w:rsidRPr="00245375" w:rsidRDefault="00456C51" w:rsidP="00245375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45375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245375" w:rsidRDefault="00456C51" w:rsidP="00245375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245375" w:rsidRDefault="00456C51" w:rsidP="00245375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45375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245375" w:rsidRDefault="00456C51" w:rsidP="00245375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245375" w:rsidRDefault="00456C51" w:rsidP="0024537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45375">
        <w:rPr>
          <w:rFonts w:ascii="GHEA Grapalat" w:hAnsi="GHEA Grapalat" w:cs="Sylfaen"/>
          <w:szCs w:val="24"/>
          <w:lang w:val="pt-BR"/>
        </w:rPr>
        <w:t>Սույն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համաձայնագրով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չնախատեսված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դեպքերում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կողմերն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իրենց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չկատարելու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կամ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ոչ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պատշաճ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կատարելու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համար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են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կրում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ՀՀ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օրենսդրությամբ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սահմանված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կարգով</w:t>
      </w:r>
      <w:r w:rsidRPr="00245375">
        <w:rPr>
          <w:rFonts w:ascii="GHEA Grapalat" w:hAnsi="GHEA Grapalat"/>
          <w:szCs w:val="24"/>
          <w:lang w:val="pt-BR"/>
        </w:rPr>
        <w:t>:</w:t>
      </w:r>
    </w:p>
    <w:p w:rsidR="00456C51" w:rsidRPr="00245375" w:rsidRDefault="00456C51" w:rsidP="00245375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45375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245375" w:rsidRDefault="00456C51" w:rsidP="00245375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245375" w:rsidRDefault="00456C51" w:rsidP="00245375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45375">
        <w:rPr>
          <w:rFonts w:ascii="GHEA Grapalat" w:hAnsi="GHEA Grapalat"/>
          <w:szCs w:val="24"/>
          <w:lang w:val="pt-BR"/>
        </w:rPr>
        <w:t>3.1</w:t>
      </w:r>
      <w:r w:rsidRPr="00245375">
        <w:rPr>
          <w:rFonts w:ascii="GHEA Grapalat" w:hAnsi="GHEA Grapalat"/>
          <w:szCs w:val="24"/>
          <w:lang w:val="pt-BR"/>
        </w:rPr>
        <w:tab/>
      </w:r>
      <w:r w:rsidRPr="00245375">
        <w:rPr>
          <w:rFonts w:ascii="GHEA Grapalat" w:hAnsi="GHEA Grapalat" w:cs="Sylfaen"/>
          <w:szCs w:val="24"/>
          <w:lang w:val="pt-BR"/>
        </w:rPr>
        <w:t>Սույն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համաձայնագիրն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ուժի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մեջ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է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մտնում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45375">
        <w:rPr>
          <w:rFonts w:ascii="GHEA Grapalat" w:hAnsi="GHEA Grapalat" w:cs="Sylfaen"/>
          <w:szCs w:val="24"/>
          <w:lang w:val="pt-BR"/>
        </w:rPr>
        <w:t>:</w:t>
      </w:r>
    </w:p>
    <w:p w:rsidR="00456C51" w:rsidRPr="00245375" w:rsidRDefault="00456C51" w:rsidP="00245375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4537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4537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4537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4537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245375" w:rsidRDefault="00456C51" w:rsidP="00245375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45375">
        <w:rPr>
          <w:rFonts w:ascii="GHEA Grapalat" w:hAnsi="GHEA Grapalat"/>
          <w:szCs w:val="24"/>
          <w:lang w:val="pt-BR"/>
        </w:rPr>
        <w:t>3.3</w:t>
      </w:r>
      <w:r w:rsidRPr="00245375">
        <w:rPr>
          <w:rFonts w:ascii="GHEA Grapalat" w:hAnsi="GHEA Grapalat"/>
          <w:szCs w:val="24"/>
          <w:lang w:val="pt-BR"/>
        </w:rPr>
        <w:tab/>
      </w:r>
      <w:r w:rsidRPr="00245375">
        <w:rPr>
          <w:rFonts w:ascii="GHEA Grapalat" w:hAnsi="GHEA Grapalat" w:cs="Sylfaen"/>
          <w:szCs w:val="24"/>
          <w:lang w:val="pt-BR"/>
        </w:rPr>
        <w:t>Սույն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համաձայնագրի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նկատմամբ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կիրառվում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է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Հայաստանի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Հանրապետության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իրավունքը</w:t>
      </w:r>
      <w:r w:rsidRPr="00245375">
        <w:rPr>
          <w:rFonts w:ascii="GHEA Grapalat" w:hAnsi="GHEA Grapalat"/>
          <w:szCs w:val="24"/>
          <w:lang w:val="pt-BR"/>
        </w:rPr>
        <w:t>:</w:t>
      </w:r>
    </w:p>
    <w:p w:rsidR="00456C51" w:rsidRPr="00245375" w:rsidRDefault="00456C51" w:rsidP="00245375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4537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4537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4537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45375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45375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4537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245375" w:rsidRDefault="00456C51" w:rsidP="00245375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45375">
        <w:rPr>
          <w:rFonts w:ascii="GHEA Grapalat" w:hAnsi="GHEA Grapalat"/>
          <w:szCs w:val="24"/>
          <w:lang w:val="pt-BR"/>
        </w:rPr>
        <w:t>3.5</w:t>
      </w:r>
      <w:r w:rsidRPr="00245375">
        <w:rPr>
          <w:rFonts w:ascii="GHEA Grapalat" w:hAnsi="GHEA Grapalat"/>
          <w:szCs w:val="24"/>
          <w:lang w:val="pt-BR"/>
        </w:rPr>
        <w:tab/>
      </w:r>
      <w:r w:rsidRPr="00245375">
        <w:rPr>
          <w:rFonts w:ascii="GHEA Grapalat" w:hAnsi="GHEA Grapalat" w:cs="Sylfaen"/>
          <w:szCs w:val="24"/>
          <w:lang w:val="pt-BR"/>
        </w:rPr>
        <w:t>Սույն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համաձայնագիրը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կազմված</w:t>
      </w:r>
      <w:r w:rsidRPr="00245375">
        <w:rPr>
          <w:rFonts w:ascii="GHEA Grapalat" w:hAnsi="GHEA Grapalat" w:cs="Times Armenian"/>
          <w:szCs w:val="24"/>
          <w:lang w:val="pt-BR"/>
        </w:rPr>
        <w:t xml:space="preserve"> է 2 </w:t>
      </w:r>
      <w:r w:rsidRPr="00245375">
        <w:rPr>
          <w:rFonts w:ascii="GHEA Grapalat" w:hAnsi="GHEA Grapalat" w:cs="Sylfaen"/>
          <w:szCs w:val="24"/>
          <w:lang w:val="pt-BR"/>
        </w:rPr>
        <w:t>էջից</w:t>
      </w:r>
      <w:r w:rsidRPr="00245375">
        <w:rPr>
          <w:rFonts w:ascii="GHEA Grapalat" w:hAnsi="GHEA Grapalat" w:cs="Times Armenian"/>
          <w:szCs w:val="24"/>
          <w:lang w:val="pt-BR"/>
        </w:rPr>
        <w:t xml:space="preserve">, </w:t>
      </w:r>
      <w:r w:rsidRPr="00245375">
        <w:rPr>
          <w:rFonts w:ascii="GHEA Grapalat" w:hAnsi="GHEA Grapalat" w:cs="Sylfaen"/>
          <w:szCs w:val="24"/>
          <w:lang w:val="pt-BR"/>
        </w:rPr>
        <w:t>կնքվում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է </w:t>
      </w:r>
      <w:r w:rsidRPr="00245375">
        <w:rPr>
          <w:rFonts w:ascii="GHEA Grapalat" w:hAnsi="GHEA Grapalat" w:cs="Sylfaen"/>
          <w:szCs w:val="24"/>
          <w:lang w:val="pt-BR"/>
        </w:rPr>
        <w:t>երկու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օրինակից</w:t>
      </w:r>
      <w:r w:rsidRPr="00245375">
        <w:rPr>
          <w:rFonts w:ascii="GHEA Grapalat" w:hAnsi="GHEA Grapalat" w:cs="Times Armenian"/>
          <w:szCs w:val="24"/>
          <w:lang w:val="pt-BR"/>
        </w:rPr>
        <w:t xml:space="preserve">, </w:t>
      </w:r>
      <w:r w:rsidRPr="00245375">
        <w:rPr>
          <w:rFonts w:ascii="GHEA Grapalat" w:hAnsi="GHEA Grapalat" w:cs="Sylfaen"/>
          <w:szCs w:val="24"/>
          <w:lang w:val="pt-BR"/>
        </w:rPr>
        <w:t>որոնք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ունեն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հավասարազոր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իրավաբանական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ուժ</w:t>
      </w:r>
      <w:r w:rsidRPr="00245375">
        <w:rPr>
          <w:rFonts w:ascii="GHEA Grapalat" w:hAnsi="GHEA Grapalat" w:cs="Times Armenian"/>
          <w:szCs w:val="24"/>
          <w:lang w:val="pt-BR"/>
        </w:rPr>
        <w:t xml:space="preserve">, </w:t>
      </w:r>
      <w:r w:rsidRPr="00245375">
        <w:rPr>
          <w:rFonts w:ascii="GHEA Grapalat" w:hAnsi="GHEA Grapalat" w:cs="Sylfaen"/>
          <w:szCs w:val="24"/>
          <w:lang w:val="pt-BR"/>
        </w:rPr>
        <w:t>յուրաքանչյուր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կողմին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տրվում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է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մեկական</w:t>
      </w:r>
      <w:r w:rsidRPr="00245375">
        <w:rPr>
          <w:rFonts w:ascii="GHEA Grapalat" w:hAnsi="GHEA Grapalat" w:cs="Times Armenian"/>
          <w:szCs w:val="24"/>
          <w:lang w:val="pt-BR"/>
        </w:rPr>
        <w:t xml:space="preserve"> </w:t>
      </w:r>
      <w:r w:rsidRPr="00245375">
        <w:rPr>
          <w:rFonts w:ascii="GHEA Grapalat" w:hAnsi="GHEA Grapalat" w:cs="Sylfaen"/>
          <w:szCs w:val="24"/>
          <w:lang w:val="pt-BR"/>
        </w:rPr>
        <w:t>օրինակ</w:t>
      </w:r>
      <w:r w:rsidRPr="00245375">
        <w:rPr>
          <w:rFonts w:ascii="GHEA Grapalat" w:hAnsi="GHEA Grapalat" w:cs="Times Armenian"/>
          <w:szCs w:val="24"/>
          <w:lang w:val="pt-BR"/>
        </w:rPr>
        <w:t>:</w:t>
      </w:r>
    </w:p>
    <w:p w:rsidR="00456C51" w:rsidRPr="00245375" w:rsidRDefault="00456C51" w:rsidP="00245375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245375" w:rsidRDefault="00456C51" w:rsidP="00245375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45375">
        <w:rPr>
          <w:rFonts w:ascii="GHEA Grapalat" w:hAnsi="GHEA Grapalat"/>
          <w:b/>
          <w:szCs w:val="24"/>
          <w:lang w:val="pt-BR"/>
        </w:rPr>
        <w:t xml:space="preserve">4. </w:t>
      </w:r>
      <w:r w:rsidRPr="00245375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245375" w:rsidRDefault="00456C51" w:rsidP="0024537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034" w:type="dxa"/>
        <w:tblInd w:w="-578" w:type="dxa"/>
        <w:tblLayout w:type="fixed"/>
        <w:tblLook w:val="0000"/>
      </w:tblPr>
      <w:tblGrid>
        <w:gridCol w:w="4880"/>
        <w:gridCol w:w="6154"/>
      </w:tblGrid>
      <w:tr w:rsidR="00BA53F6" w:rsidRPr="00601A4A" w:rsidTr="00700E16">
        <w:trPr>
          <w:trHeight w:val="88"/>
        </w:trPr>
        <w:tc>
          <w:tcPr>
            <w:tcW w:w="4880" w:type="dxa"/>
            <w:vAlign w:val="center"/>
          </w:tcPr>
          <w:p w:rsidR="00BA53F6" w:rsidRPr="00245375" w:rsidRDefault="00700E16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</w:t>
            </w:r>
            <w:r w:rsidR="00BA53F6" w:rsidRPr="0024537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245375" w:rsidRDefault="00BA53F6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245375" w:rsidRDefault="00BA53F6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lang w:val="pt-BR"/>
              </w:rPr>
              <w:t>«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245375" w:rsidRDefault="00BA53F6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45375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245375" w:rsidRDefault="00BA53F6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C3F58" w:rsidRPr="00245375">
              <w:rPr>
                <w:rFonts w:ascii="GHEA Grapalat" w:hAnsi="GHEA Grapalat"/>
                <w:szCs w:val="24"/>
              </w:rPr>
              <w:fldChar w:fldCharType="begin"/>
            </w:r>
            <w:r w:rsidR="00B760AC" w:rsidRPr="00245375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6C3F58" w:rsidRPr="00245375">
              <w:rPr>
                <w:rFonts w:ascii="GHEA Grapalat" w:hAnsi="GHEA Grapalat"/>
                <w:szCs w:val="24"/>
              </w:rPr>
              <w:fldChar w:fldCharType="separate"/>
            </w:r>
            <w:r w:rsidRPr="00245375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245375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245375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C3F58" w:rsidRPr="00245375">
              <w:rPr>
                <w:rFonts w:ascii="GHEA Grapalat" w:hAnsi="GHEA Grapalat"/>
                <w:szCs w:val="24"/>
              </w:rPr>
              <w:fldChar w:fldCharType="end"/>
            </w:r>
          </w:p>
          <w:p w:rsidR="00BA53F6" w:rsidRPr="00245375" w:rsidRDefault="00BA53F6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245375" w:rsidRDefault="00BA53F6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245375" w:rsidRDefault="00BA53F6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245375" w:rsidRDefault="00BA53F6" w:rsidP="00700E16">
            <w:pPr>
              <w:widowControl w:val="0"/>
              <w:spacing w:line="276" w:lineRule="auto"/>
              <w:ind w:left="436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245375" w:rsidRDefault="00BA53F6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245375" w:rsidRDefault="00BA53F6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245375" w:rsidRDefault="00BA53F6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245375" w:rsidRDefault="00BA53F6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245375" w:rsidRDefault="00BA53F6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4537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4537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A80D38" w:rsidRDefault="00245375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A80D3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245375" w:rsidRDefault="00BA53F6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54" w:type="dxa"/>
            <w:vAlign w:val="center"/>
          </w:tcPr>
          <w:p w:rsidR="00BA53F6" w:rsidRPr="00245375" w:rsidRDefault="00BA53F6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24537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45375" w:rsidRPr="00245375" w:rsidRDefault="00700E16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</w:rPr>
              <w:t>ՀՀ</w:t>
            </w:r>
            <w:r w:rsidRPr="00700E1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45375" w:rsidRPr="00245375"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="00245375" w:rsidRPr="0024537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245375" w:rsidRPr="00245375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245375" w:rsidRPr="002453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245375" w:rsidRPr="00245375">
              <w:rPr>
                <w:rFonts w:ascii="GHEA Grapalat" w:hAnsi="GHEA Grapalat"/>
                <w:szCs w:val="24"/>
              </w:rPr>
              <w:t>գ</w:t>
            </w:r>
            <w:r w:rsidR="00245375" w:rsidRPr="0024537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245375" w:rsidRPr="00245375">
              <w:rPr>
                <w:rFonts w:ascii="GHEA Grapalat" w:hAnsi="GHEA Grapalat"/>
                <w:szCs w:val="24"/>
              </w:rPr>
              <w:t>Կապուտան</w:t>
            </w:r>
            <w:proofErr w:type="spellEnd"/>
            <w:r w:rsidR="00245375" w:rsidRPr="00245375">
              <w:rPr>
                <w:rFonts w:ascii="GHEA Grapalat" w:hAnsi="GHEA Grapalat"/>
                <w:szCs w:val="24"/>
                <w:lang w:val="pt-BR"/>
              </w:rPr>
              <w:t xml:space="preserve">, 1 </w:t>
            </w:r>
            <w:r w:rsidR="00245375" w:rsidRPr="00245375">
              <w:rPr>
                <w:rFonts w:ascii="GHEA Grapalat" w:hAnsi="GHEA Grapalat"/>
                <w:szCs w:val="24"/>
              </w:rPr>
              <w:t>փ</w:t>
            </w:r>
            <w:r w:rsidR="00245375" w:rsidRPr="00245375">
              <w:rPr>
                <w:rFonts w:ascii="GHEA Grapalat" w:hAnsi="GHEA Grapalat"/>
                <w:szCs w:val="24"/>
                <w:lang w:val="pt-BR"/>
              </w:rPr>
              <w:t xml:space="preserve">, 12 </w:t>
            </w:r>
            <w:proofErr w:type="spellStart"/>
            <w:r w:rsidR="00245375" w:rsidRPr="00245375">
              <w:rPr>
                <w:rFonts w:ascii="GHEA Grapalat" w:hAnsi="GHEA Grapalat"/>
                <w:szCs w:val="24"/>
              </w:rPr>
              <w:t>տուն</w:t>
            </w:r>
            <w:proofErr w:type="spellEnd"/>
          </w:p>
          <w:p w:rsidR="00245375" w:rsidRPr="00245375" w:rsidRDefault="00245375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lang w:val="pt-BR"/>
              </w:rPr>
              <w:t>«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Հայբիզնեսբանկ</w:t>
            </w:r>
            <w:r w:rsidRPr="0024537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245375" w:rsidRPr="00245375" w:rsidRDefault="00245375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lang w:val="pt-BR"/>
              </w:rPr>
              <w:t>Հ/Հ 11500662059120</w:t>
            </w:r>
          </w:p>
          <w:p w:rsidR="00245375" w:rsidRPr="00245375" w:rsidRDefault="00245375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lang w:val="pt-BR"/>
              </w:rPr>
              <w:t>ՀՎՀՀ 89572811</w:t>
            </w:r>
          </w:p>
          <w:p w:rsidR="00245375" w:rsidRPr="00245375" w:rsidRDefault="00245375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lang w:val="pt-BR"/>
              </w:rPr>
              <w:t>էլ. հասցեն` kotayqbread@gmail.com</w:t>
            </w:r>
          </w:p>
          <w:p w:rsidR="00245375" w:rsidRPr="00245375" w:rsidRDefault="00245375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lang w:val="pt-BR"/>
              </w:rPr>
              <w:t>Հեռ. (041) 101808</w:t>
            </w:r>
          </w:p>
          <w:p w:rsidR="00245375" w:rsidRPr="00245375" w:rsidRDefault="00245375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5375" w:rsidRDefault="00245375" w:rsidP="00700E16">
            <w:pPr>
              <w:widowControl w:val="0"/>
              <w:spacing w:line="276" w:lineRule="auto"/>
              <w:ind w:left="436"/>
              <w:rPr>
                <w:rFonts w:ascii="GHEA Grapalat" w:hAnsi="GHEA Grapalat"/>
                <w:szCs w:val="24"/>
                <w:lang w:val="pt-BR"/>
              </w:rPr>
            </w:pPr>
          </w:p>
          <w:p w:rsidR="00245375" w:rsidRDefault="00245375" w:rsidP="00700E16">
            <w:pPr>
              <w:widowControl w:val="0"/>
              <w:spacing w:line="276" w:lineRule="auto"/>
              <w:ind w:left="436"/>
              <w:rPr>
                <w:rFonts w:ascii="GHEA Grapalat" w:hAnsi="GHEA Grapalat"/>
                <w:szCs w:val="24"/>
                <w:lang w:val="pt-BR"/>
              </w:rPr>
            </w:pPr>
          </w:p>
          <w:p w:rsidR="00245375" w:rsidRPr="00245375" w:rsidRDefault="00245375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5375" w:rsidRPr="00245375" w:rsidRDefault="00245375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45375" w:rsidRPr="00245375" w:rsidRDefault="00245375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45375" w:rsidRPr="00245375" w:rsidRDefault="00245375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4537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4537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45375" w:rsidRPr="00245375" w:rsidRDefault="00245375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245375">
              <w:rPr>
                <w:rFonts w:ascii="GHEA Grapalat" w:hAnsi="GHEA Grapalat" w:cs="Sylfaen"/>
                <w:szCs w:val="24"/>
                <w:lang w:val="pt-BR"/>
              </w:rPr>
              <w:t>Ս. Մխիթարյան</w:t>
            </w:r>
          </w:p>
          <w:p w:rsidR="00BA53F6" w:rsidRPr="00245375" w:rsidRDefault="00245375" w:rsidP="00700E16">
            <w:pPr>
              <w:widowControl w:val="0"/>
              <w:spacing w:line="276" w:lineRule="auto"/>
              <w:ind w:left="43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537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24537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24537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43F1D" w:rsidRPr="00245375" w:rsidRDefault="00D43F1D" w:rsidP="00245375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245375" w:rsidSect="00245375">
      <w:pgSz w:w="12240" w:h="15840"/>
      <w:pgMar w:top="426" w:right="47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D551A"/>
    <w:rsid w:val="001E2A5A"/>
    <w:rsid w:val="00216B90"/>
    <w:rsid w:val="0021759A"/>
    <w:rsid w:val="002400AA"/>
    <w:rsid w:val="00245375"/>
    <w:rsid w:val="00254172"/>
    <w:rsid w:val="00261510"/>
    <w:rsid w:val="00283357"/>
    <w:rsid w:val="002A639C"/>
    <w:rsid w:val="002B44BF"/>
    <w:rsid w:val="00312855"/>
    <w:rsid w:val="00332784"/>
    <w:rsid w:val="00370FC5"/>
    <w:rsid w:val="00377690"/>
    <w:rsid w:val="003A1879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601A4A"/>
    <w:rsid w:val="00603D04"/>
    <w:rsid w:val="00641804"/>
    <w:rsid w:val="006671BB"/>
    <w:rsid w:val="006712E5"/>
    <w:rsid w:val="006A0873"/>
    <w:rsid w:val="006B412B"/>
    <w:rsid w:val="006C3F58"/>
    <w:rsid w:val="00700E16"/>
    <w:rsid w:val="00734458"/>
    <w:rsid w:val="0074084F"/>
    <w:rsid w:val="007544CD"/>
    <w:rsid w:val="0077718B"/>
    <w:rsid w:val="007A24A4"/>
    <w:rsid w:val="007E3E8B"/>
    <w:rsid w:val="00801910"/>
    <w:rsid w:val="00847B2D"/>
    <w:rsid w:val="00894156"/>
    <w:rsid w:val="008A3DB2"/>
    <w:rsid w:val="008F584B"/>
    <w:rsid w:val="00901A6B"/>
    <w:rsid w:val="00972BB1"/>
    <w:rsid w:val="009B5343"/>
    <w:rsid w:val="009C127F"/>
    <w:rsid w:val="009C475C"/>
    <w:rsid w:val="00A21F89"/>
    <w:rsid w:val="00A80D38"/>
    <w:rsid w:val="00AB102E"/>
    <w:rsid w:val="00AF25EA"/>
    <w:rsid w:val="00B03902"/>
    <w:rsid w:val="00B255E3"/>
    <w:rsid w:val="00B34834"/>
    <w:rsid w:val="00B760AC"/>
    <w:rsid w:val="00BA2205"/>
    <w:rsid w:val="00BA53F6"/>
    <w:rsid w:val="00C21FD0"/>
    <w:rsid w:val="00D063EB"/>
    <w:rsid w:val="00D43F1D"/>
    <w:rsid w:val="00D8259A"/>
    <w:rsid w:val="00D82E7F"/>
    <w:rsid w:val="00DC1779"/>
    <w:rsid w:val="00E96049"/>
    <w:rsid w:val="00EA11EF"/>
    <w:rsid w:val="00EA2236"/>
    <w:rsid w:val="00EB188C"/>
    <w:rsid w:val="00EB2180"/>
    <w:rsid w:val="00F66411"/>
    <w:rsid w:val="00F97317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18</cp:revision>
  <cp:lastPrinted>2015-11-11T10:39:00Z</cp:lastPrinted>
  <dcterms:created xsi:type="dcterms:W3CDTF">2015-03-29T18:39:00Z</dcterms:created>
  <dcterms:modified xsi:type="dcterms:W3CDTF">2015-11-12T14:11:00Z</dcterms:modified>
</cp:coreProperties>
</file>