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039" w:rsidRPr="00702D59" w:rsidRDefault="00FC3039" w:rsidP="00FC3039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ОБЬЯВЛЕНИЕ</w:t>
      </w:r>
    </w:p>
    <w:p w:rsidR="00FC3039" w:rsidRPr="00702D59" w:rsidRDefault="00FC3039" w:rsidP="00FC3039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Об открытой процедуре</w:t>
      </w:r>
    </w:p>
    <w:p w:rsidR="00FC3039" w:rsidRPr="00702D59" w:rsidRDefault="00FC3039" w:rsidP="00FC3039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Данный текст утвержден решением №1 комиссии открытой процедуры от «</w:t>
      </w:r>
      <w:r w:rsidRPr="007B6451">
        <w:rPr>
          <w:b/>
          <w:sz w:val="22"/>
          <w:szCs w:val="22"/>
          <w:lang w:val="ru-RU"/>
        </w:rPr>
        <w:t>1</w:t>
      </w:r>
      <w:r w:rsidRPr="00936DD6">
        <w:rPr>
          <w:b/>
          <w:sz w:val="22"/>
          <w:szCs w:val="22"/>
          <w:lang w:val="ru-RU"/>
        </w:rPr>
        <w:t>1</w:t>
      </w:r>
      <w:r w:rsidRPr="00702D59">
        <w:rPr>
          <w:b/>
          <w:sz w:val="22"/>
          <w:szCs w:val="22"/>
          <w:lang w:val="ru-RU"/>
        </w:rPr>
        <w:t xml:space="preserve">» </w:t>
      </w:r>
      <w:r w:rsidRPr="004E0BAC">
        <w:rPr>
          <w:rFonts w:ascii="Arial Unicode" w:hAnsi="Arial Unicode"/>
          <w:b/>
          <w:sz w:val="22"/>
          <w:szCs w:val="22"/>
          <w:lang w:val="ru-RU"/>
        </w:rPr>
        <w:t>ноября</w:t>
      </w:r>
      <w:r w:rsidRPr="00702D59">
        <w:rPr>
          <w:b/>
          <w:sz w:val="22"/>
          <w:szCs w:val="22"/>
          <w:lang w:val="ru-RU"/>
        </w:rPr>
        <w:t xml:space="preserve"> 2015г.</w:t>
      </w:r>
    </w:p>
    <w:p w:rsidR="00FC3039" w:rsidRPr="00702D59" w:rsidRDefault="00FC3039" w:rsidP="00FC3039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>и публикуется согласно 24-й статье закона РА «О закупках»</w:t>
      </w:r>
    </w:p>
    <w:p w:rsidR="00FC3039" w:rsidRPr="00702D59" w:rsidRDefault="00FC3039" w:rsidP="00FC3039">
      <w:pPr>
        <w:jc w:val="center"/>
        <w:rPr>
          <w:b/>
          <w:sz w:val="22"/>
          <w:szCs w:val="22"/>
          <w:lang w:val="ru-RU"/>
        </w:rPr>
      </w:pPr>
    </w:p>
    <w:p w:rsidR="00FC3039" w:rsidRPr="00702D59" w:rsidRDefault="00FC3039" w:rsidP="00FC3039">
      <w:pPr>
        <w:jc w:val="center"/>
        <w:rPr>
          <w:b/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 xml:space="preserve">Код открытой процедуры </w:t>
      </w:r>
      <w:r w:rsidRPr="00E832A7">
        <w:rPr>
          <w:b/>
          <w:sz w:val="22"/>
          <w:szCs w:val="22"/>
          <w:lang w:val="ru-RU"/>
        </w:rPr>
        <w:t>«ААЭК» ОППТ</w:t>
      </w:r>
      <w:r w:rsidRPr="00702D59">
        <w:rPr>
          <w:b/>
          <w:sz w:val="22"/>
          <w:szCs w:val="22"/>
          <w:lang w:val="ru-RU"/>
        </w:rPr>
        <w:t>-</w:t>
      </w:r>
      <w:r w:rsidRPr="007B6451">
        <w:rPr>
          <w:b/>
          <w:sz w:val="22"/>
          <w:szCs w:val="22"/>
          <w:lang w:val="ru-RU"/>
        </w:rPr>
        <w:t>90</w:t>
      </w:r>
      <w:r>
        <w:rPr>
          <w:b/>
          <w:sz w:val="22"/>
          <w:szCs w:val="22"/>
          <w:lang w:val="ru-RU"/>
        </w:rPr>
        <w:t>/15</w:t>
      </w:r>
    </w:p>
    <w:p w:rsidR="00FC3039" w:rsidRPr="00702D59" w:rsidRDefault="00FC3039" w:rsidP="00FC3039">
      <w:pPr>
        <w:jc w:val="center"/>
        <w:rPr>
          <w:b/>
          <w:sz w:val="22"/>
          <w:szCs w:val="22"/>
          <w:lang w:val="ru-RU"/>
        </w:rPr>
      </w:pPr>
    </w:p>
    <w:p w:rsidR="00FC3039" w:rsidRPr="004507DE" w:rsidRDefault="00FC3039" w:rsidP="00FC3039">
      <w:pPr>
        <w:jc w:val="both"/>
        <w:rPr>
          <w:sz w:val="22"/>
          <w:szCs w:val="22"/>
          <w:lang w:val="ru-RU"/>
        </w:rPr>
      </w:pPr>
      <w:r w:rsidRPr="00702D59">
        <w:rPr>
          <w:b/>
          <w:sz w:val="22"/>
          <w:szCs w:val="22"/>
          <w:lang w:val="ru-RU"/>
        </w:rPr>
        <w:t xml:space="preserve">   </w:t>
      </w:r>
      <w:r w:rsidRPr="004507DE">
        <w:rPr>
          <w:sz w:val="22"/>
          <w:szCs w:val="22"/>
          <w:lang w:val="ru-RU"/>
        </w:rPr>
        <w:t>Заказчик, ЗАО «</w:t>
      </w:r>
      <w:proofErr w:type="spellStart"/>
      <w:r w:rsidRPr="004507DE">
        <w:rPr>
          <w:sz w:val="22"/>
          <w:szCs w:val="22"/>
          <w:lang w:val="ru-RU"/>
        </w:rPr>
        <w:t>Айкакан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Атомайин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Электракаян</w:t>
      </w:r>
      <w:proofErr w:type="spellEnd"/>
      <w:r w:rsidRPr="004507DE">
        <w:rPr>
          <w:sz w:val="22"/>
          <w:szCs w:val="22"/>
          <w:lang w:val="ru-RU"/>
        </w:rPr>
        <w:t xml:space="preserve">», находящийся по адресу: РА, </w:t>
      </w:r>
      <w:proofErr w:type="spellStart"/>
      <w:r w:rsidRPr="004507DE">
        <w:rPr>
          <w:sz w:val="22"/>
          <w:szCs w:val="22"/>
          <w:lang w:val="ru-RU"/>
        </w:rPr>
        <w:t>Армавирский</w:t>
      </w:r>
      <w:proofErr w:type="spellEnd"/>
      <w:r w:rsidRPr="004507DE">
        <w:rPr>
          <w:sz w:val="22"/>
          <w:szCs w:val="22"/>
          <w:lang w:val="ru-RU"/>
        </w:rPr>
        <w:t xml:space="preserve"> </w:t>
      </w:r>
      <w:proofErr w:type="spellStart"/>
      <w:r w:rsidRPr="004507DE">
        <w:rPr>
          <w:sz w:val="22"/>
          <w:szCs w:val="22"/>
          <w:lang w:val="ru-RU"/>
        </w:rPr>
        <w:t>марз</w:t>
      </w:r>
      <w:proofErr w:type="spellEnd"/>
      <w:r w:rsidRPr="004507DE">
        <w:rPr>
          <w:sz w:val="22"/>
          <w:szCs w:val="22"/>
          <w:lang w:val="ru-RU"/>
        </w:rPr>
        <w:t xml:space="preserve">, г. </w:t>
      </w:r>
      <w:proofErr w:type="spellStart"/>
      <w:r w:rsidRPr="004507DE">
        <w:rPr>
          <w:sz w:val="22"/>
          <w:szCs w:val="22"/>
          <w:lang w:val="ru-RU"/>
        </w:rPr>
        <w:t>Мецамор</w:t>
      </w:r>
      <w:proofErr w:type="spellEnd"/>
      <w:r w:rsidRPr="004507DE">
        <w:rPr>
          <w:sz w:val="22"/>
          <w:szCs w:val="22"/>
          <w:lang w:val="ru-RU"/>
        </w:rPr>
        <w:t>, объявляет открытую процедуру.</w:t>
      </w:r>
    </w:p>
    <w:p w:rsidR="00FC3039" w:rsidRPr="004507DE" w:rsidRDefault="00FC3039" w:rsidP="00FC3039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Победившему участнику открытой процедуры по установленному порядку</w:t>
      </w:r>
      <w:r w:rsidRPr="004F7523">
        <w:rPr>
          <w:sz w:val="22"/>
          <w:szCs w:val="22"/>
          <w:lang w:val="ru-RU"/>
        </w:rPr>
        <w:t>,</w:t>
      </w:r>
      <w:r w:rsidRPr="004507DE">
        <w:rPr>
          <w:sz w:val="22"/>
          <w:szCs w:val="22"/>
          <w:lang w:val="ru-RU"/>
        </w:rPr>
        <w:t xml:space="preserve"> будет предложено заключить контракт на </w:t>
      </w:r>
      <w:r>
        <w:rPr>
          <w:sz w:val="22"/>
          <w:szCs w:val="22"/>
          <w:lang w:val="ru-RU"/>
        </w:rPr>
        <w:t xml:space="preserve">приобретение </w:t>
      </w:r>
      <w:r w:rsidRPr="004D3B5B">
        <w:rPr>
          <w:sz w:val="22"/>
          <w:szCs w:val="22"/>
          <w:lang w:val="ru-RU"/>
        </w:rPr>
        <w:t>/</w:t>
      </w:r>
      <w:r>
        <w:rPr>
          <w:sz w:val="22"/>
          <w:szCs w:val="22"/>
          <w:lang w:val="ru-RU"/>
        </w:rPr>
        <w:t>поставку</w:t>
      </w:r>
      <w:r w:rsidRPr="004D3B5B">
        <w:rPr>
          <w:sz w:val="22"/>
          <w:szCs w:val="22"/>
          <w:lang w:val="ru-RU"/>
        </w:rPr>
        <w:t>/</w:t>
      </w:r>
      <w:r w:rsidRPr="00E32E2F">
        <w:rPr>
          <w:b/>
          <w:sz w:val="22"/>
          <w:szCs w:val="22"/>
          <w:lang w:val="ru-RU"/>
        </w:rPr>
        <w:t xml:space="preserve"> </w:t>
      </w:r>
      <w:r w:rsidRPr="00706E9D">
        <w:rPr>
          <w:rFonts w:ascii="Arial Unicode" w:hAnsi="Arial Unicode"/>
          <w:b/>
          <w:sz w:val="22"/>
          <w:szCs w:val="22"/>
          <w:lang w:val="ru-RU"/>
        </w:rPr>
        <w:t>Запчасти к трубам и фасонным деталям</w:t>
      </w:r>
      <w:r w:rsidRPr="00706E9D">
        <w:rPr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>/далее Контракт/.</w:t>
      </w:r>
    </w:p>
    <w:p w:rsidR="00FC3039" w:rsidRPr="004507DE" w:rsidRDefault="00FC3039" w:rsidP="00FC3039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Согласно 6-ой статье закона РА «О закупках», все лица, независимо от того обстоятельства, являются ли они иностранным физическим лицом, организацией </w:t>
      </w:r>
      <w:r w:rsidRPr="004F7523">
        <w:rPr>
          <w:sz w:val="22"/>
          <w:szCs w:val="22"/>
          <w:lang w:val="ru-RU"/>
        </w:rPr>
        <w:t xml:space="preserve"> </w:t>
      </w:r>
      <w:r w:rsidRPr="004507DE">
        <w:rPr>
          <w:sz w:val="22"/>
          <w:szCs w:val="22"/>
          <w:lang w:val="ru-RU"/>
        </w:rPr>
        <w:t xml:space="preserve">или  лицом без гражданства, имеют равное право на участие в открытой процедуре.  </w:t>
      </w:r>
    </w:p>
    <w:p w:rsidR="00FC3039" w:rsidRPr="004507DE" w:rsidRDefault="00FC3039" w:rsidP="00FC3039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</w:t>
      </w:r>
      <w:proofErr w:type="gramStart"/>
      <w:r w:rsidRPr="004507DE">
        <w:rPr>
          <w:sz w:val="22"/>
          <w:szCs w:val="22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</w:t>
      </w:r>
      <w:proofErr w:type="gramEnd"/>
      <w:r w:rsidRPr="004507DE">
        <w:rPr>
          <w:sz w:val="22"/>
          <w:szCs w:val="22"/>
          <w:lang w:val="ru-RU"/>
        </w:rPr>
        <w:t xml:space="preserve"> </w:t>
      </w:r>
      <w:proofErr w:type="gramStart"/>
      <w:r w:rsidRPr="004507DE">
        <w:rPr>
          <w:sz w:val="22"/>
          <w:szCs w:val="22"/>
          <w:lang w:val="ru-RU"/>
        </w:rPr>
        <w:t>порядке</w:t>
      </w:r>
      <w:proofErr w:type="gramEnd"/>
      <w:r w:rsidRPr="004507DE">
        <w:rPr>
          <w:sz w:val="22"/>
          <w:szCs w:val="22"/>
          <w:lang w:val="ru-RU"/>
        </w:rPr>
        <w:t>, установленном законом, а также лица, которые включены в перечень участников, не имеющих права на участие в процессе закупок.</w:t>
      </w:r>
    </w:p>
    <w:p w:rsidR="00FC3039" w:rsidRPr="004507DE" w:rsidRDefault="00FC3039" w:rsidP="00FC3039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FC3039" w:rsidRPr="004507DE" w:rsidRDefault="00FC3039" w:rsidP="00FC3039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FC3039" w:rsidRPr="004507DE" w:rsidRDefault="00FC3039" w:rsidP="00FC3039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Для получения приглашения на участие в данной процедуре необходимо обратиться к «Заказчику» </w:t>
      </w:r>
      <w:r w:rsidRPr="00FF70AA">
        <w:rPr>
          <w:b/>
          <w:sz w:val="22"/>
          <w:szCs w:val="22"/>
          <w:lang w:val="ru-RU"/>
        </w:rPr>
        <w:t>до    1</w:t>
      </w:r>
      <w:r w:rsidRPr="007B6451">
        <w:rPr>
          <w:b/>
          <w:sz w:val="22"/>
          <w:szCs w:val="22"/>
          <w:lang w:val="ru-RU"/>
        </w:rPr>
        <w:t>1</w:t>
      </w:r>
      <w:r w:rsidRPr="009931A3">
        <w:rPr>
          <w:b/>
          <w:sz w:val="22"/>
          <w:szCs w:val="22"/>
          <w:lang w:val="ru-RU"/>
        </w:rPr>
        <w:t>:</w:t>
      </w:r>
      <w:r w:rsidRPr="00FF70AA">
        <w:rPr>
          <w:b/>
          <w:sz w:val="22"/>
          <w:szCs w:val="22"/>
          <w:lang w:val="ru-RU"/>
        </w:rPr>
        <w:t>00 4</w:t>
      </w:r>
      <w:r w:rsidRPr="003C384B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-ого</w:t>
      </w:r>
      <w:r w:rsidRPr="004507DE">
        <w:rPr>
          <w:sz w:val="22"/>
          <w:szCs w:val="22"/>
          <w:lang w:val="ru-RU"/>
        </w:rPr>
        <w:t xml:space="preserve"> дня, считая со дня опубликования данного объявления. При этом</w:t>
      </w:r>
      <w:proofErr w:type="gramStart"/>
      <w:r w:rsidRPr="004507DE">
        <w:rPr>
          <w:sz w:val="22"/>
          <w:szCs w:val="22"/>
          <w:lang w:val="ru-RU"/>
        </w:rPr>
        <w:t>,</w:t>
      </w:r>
      <w:proofErr w:type="gramEnd"/>
      <w:r w:rsidRPr="004507DE">
        <w:rPr>
          <w:sz w:val="22"/>
          <w:szCs w:val="22"/>
          <w:lang w:val="ru-RU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 при получении копии выданного банком документа, подтверждающего уплату 5000 драм РА /в день получения подобного запроса/. Оплата должна быть произведена в «</w:t>
      </w:r>
      <w:proofErr w:type="spellStart"/>
      <w:r w:rsidRPr="004507DE">
        <w:rPr>
          <w:sz w:val="22"/>
          <w:szCs w:val="22"/>
          <w:lang w:val="ru-RU"/>
        </w:rPr>
        <w:t>Конверс</w:t>
      </w:r>
      <w:proofErr w:type="spellEnd"/>
      <w:r w:rsidRPr="004507DE">
        <w:rPr>
          <w:sz w:val="22"/>
          <w:szCs w:val="22"/>
          <w:lang w:val="ru-RU"/>
        </w:rPr>
        <w:t xml:space="preserve"> Банке» на счет </w:t>
      </w:r>
      <w:r w:rsidRPr="004507DE">
        <w:rPr>
          <w:sz w:val="22"/>
          <w:szCs w:val="22"/>
        </w:rPr>
        <w:t>N</w:t>
      </w:r>
      <w:r w:rsidRPr="004507DE">
        <w:rPr>
          <w:sz w:val="22"/>
          <w:szCs w:val="22"/>
          <w:lang w:val="ru-RU"/>
        </w:rPr>
        <w:t>1930000199200100.</w:t>
      </w:r>
    </w:p>
    <w:p w:rsidR="00FC3039" w:rsidRPr="004507DE" w:rsidRDefault="00FC3039" w:rsidP="00FC3039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</w:t>
      </w:r>
      <w:proofErr w:type="gramStart"/>
      <w:r w:rsidRPr="004507DE">
        <w:rPr>
          <w:sz w:val="22"/>
          <w:szCs w:val="22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 на русском и /или/ английском языках.</w:t>
      </w:r>
      <w:proofErr w:type="gramEnd"/>
    </w:p>
    <w:p w:rsidR="00FC3039" w:rsidRPr="004507DE" w:rsidRDefault="00FC3039" w:rsidP="00FC3039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Заказчик обеспечивает предоставление приглашения на  русском или английском языке при представлении копии выданного банком документа, подтверждающего уплату </w:t>
      </w:r>
      <w:r>
        <w:rPr>
          <w:sz w:val="22"/>
          <w:szCs w:val="22"/>
          <w:lang w:val="ru-RU"/>
        </w:rPr>
        <w:t>10</w:t>
      </w:r>
      <w:r w:rsidRPr="004507DE">
        <w:rPr>
          <w:sz w:val="22"/>
          <w:szCs w:val="22"/>
          <w:lang w:val="ru-RU"/>
        </w:rPr>
        <w:t>0000 драм РА.</w:t>
      </w:r>
    </w:p>
    <w:p w:rsidR="00FC3039" w:rsidRDefault="00FC3039" w:rsidP="00FC3039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Оплата должна быть произведена  в «</w:t>
      </w:r>
      <w:proofErr w:type="spellStart"/>
      <w:r w:rsidRPr="004507DE">
        <w:rPr>
          <w:sz w:val="22"/>
          <w:szCs w:val="22"/>
          <w:lang w:val="ru-RU"/>
        </w:rPr>
        <w:t>Конверс</w:t>
      </w:r>
      <w:proofErr w:type="spellEnd"/>
      <w:r w:rsidRPr="004507DE">
        <w:rPr>
          <w:sz w:val="22"/>
          <w:szCs w:val="22"/>
          <w:lang w:val="ru-RU"/>
        </w:rPr>
        <w:t xml:space="preserve"> Банке» на счет N1930000199200100.</w:t>
      </w:r>
    </w:p>
    <w:p w:rsidR="00FC3039" w:rsidRPr="004507DE" w:rsidRDefault="00FC3039" w:rsidP="00FC3039">
      <w:pPr>
        <w:jc w:val="both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 </w:t>
      </w:r>
    </w:p>
    <w:p w:rsidR="00FC3039" w:rsidRPr="004507DE" w:rsidRDefault="00FC3039" w:rsidP="00FC3039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Неполучение приглашения в порядке, предусмотренном данным приглашением, не ограничивает право участника на участие в данной процедуре. </w:t>
      </w:r>
    </w:p>
    <w:p w:rsidR="00FC3039" w:rsidRPr="004507DE" w:rsidRDefault="00FC3039" w:rsidP="00FC3039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Заявки на участие в открытой процедуре необходимо представить по адресу: ЗАО «ААЭК», административный корпус, ком. </w:t>
      </w:r>
      <w:r w:rsidRPr="004E0BAC">
        <w:rPr>
          <w:sz w:val="22"/>
          <w:szCs w:val="22"/>
          <w:lang w:val="ru-RU"/>
        </w:rPr>
        <w:t>309</w:t>
      </w:r>
      <w:r w:rsidRPr="004507DE">
        <w:rPr>
          <w:sz w:val="22"/>
          <w:szCs w:val="22"/>
          <w:lang w:val="ru-RU"/>
        </w:rPr>
        <w:t xml:space="preserve">, в печатном виде до </w:t>
      </w:r>
      <w:r w:rsidRPr="00FF70AA">
        <w:rPr>
          <w:b/>
          <w:sz w:val="22"/>
          <w:szCs w:val="22"/>
          <w:lang w:val="ru-RU"/>
        </w:rPr>
        <w:t>1</w:t>
      </w:r>
      <w:r w:rsidRPr="007B6451">
        <w:rPr>
          <w:b/>
          <w:sz w:val="22"/>
          <w:szCs w:val="22"/>
          <w:lang w:val="ru-RU"/>
        </w:rPr>
        <w:t>1</w:t>
      </w:r>
      <w:r w:rsidRPr="00FF70AA">
        <w:rPr>
          <w:b/>
          <w:sz w:val="22"/>
          <w:szCs w:val="22"/>
          <w:lang w:val="ru-RU"/>
        </w:rPr>
        <w:t>:00 4</w:t>
      </w:r>
      <w:r w:rsidRPr="003C384B">
        <w:rPr>
          <w:b/>
          <w:sz w:val="22"/>
          <w:szCs w:val="22"/>
          <w:lang w:val="ru-RU"/>
        </w:rPr>
        <w:t>0</w:t>
      </w:r>
      <w:r w:rsidRPr="00FF70AA">
        <w:rPr>
          <w:b/>
          <w:sz w:val="22"/>
          <w:szCs w:val="22"/>
          <w:lang w:val="ru-RU"/>
        </w:rPr>
        <w:t>-ого дня,</w:t>
      </w:r>
      <w:r w:rsidRPr="004507DE">
        <w:rPr>
          <w:sz w:val="22"/>
          <w:szCs w:val="22"/>
          <w:lang w:val="ru-RU"/>
        </w:rPr>
        <w:t xml:space="preserve"> считая с момента опубликования данного объявления, и они должны </w:t>
      </w:r>
      <w:proofErr w:type="gramStart"/>
      <w:r w:rsidRPr="004507DE">
        <w:rPr>
          <w:sz w:val="22"/>
          <w:szCs w:val="22"/>
          <w:lang w:val="ru-RU"/>
        </w:rPr>
        <w:t>быть</w:t>
      </w:r>
      <w:proofErr w:type="gramEnd"/>
      <w:r w:rsidRPr="004507DE">
        <w:rPr>
          <w:sz w:val="22"/>
          <w:szCs w:val="22"/>
          <w:lang w:val="ru-RU"/>
        </w:rPr>
        <w:t xml:space="preserve"> составлены на армянском язык</w:t>
      </w:r>
      <w:r>
        <w:rPr>
          <w:sz w:val="22"/>
          <w:szCs w:val="22"/>
          <w:lang w:val="ru-RU"/>
        </w:rPr>
        <w:t>е</w:t>
      </w:r>
      <w:r w:rsidRPr="004507DE">
        <w:rPr>
          <w:sz w:val="22"/>
          <w:szCs w:val="22"/>
          <w:lang w:val="ru-RU"/>
        </w:rPr>
        <w:t>.</w:t>
      </w:r>
    </w:p>
    <w:p w:rsidR="00FC3039" w:rsidRPr="004507DE" w:rsidRDefault="00FC3039" w:rsidP="00FC3039">
      <w:pPr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>Заявки будут открыты в печатном виде по адресу: ЗАО «ААЭК»,  административный корпус,</w:t>
      </w:r>
      <w:r>
        <w:rPr>
          <w:sz w:val="22"/>
          <w:szCs w:val="22"/>
          <w:lang w:val="ru-RU"/>
        </w:rPr>
        <w:t xml:space="preserve"> ком. </w:t>
      </w:r>
      <w:r w:rsidRPr="007B6451">
        <w:rPr>
          <w:b/>
          <w:sz w:val="22"/>
          <w:szCs w:val="22"/>
          <w:lang w:val="ru-RU"/>
        </w:rPr>
        <w:t>309</w:t>
      </w:r>
      <w:r>
        <w:rPr>
          <w:sz w:val="22"/>
          <w:szCs w:val="22"/>
          <w:lang w:val="ru-RU"/>
        </w:rPr>
        <w:t>,</w:t>
      </w:r>
      <w:r w:rsidRPr="004507DE">
        <w:rPr>
          <w:sz w:val="22"/>
          <w:szCs w:val="22"/>
          <w:lang w:val="ru-RU"/>
        </w:rPr>
        <w:t xml:space="preserve">  </w:t>
      </w:r>
      <w:r w:rsidRPr="00FF70AA">
        <w:rPr>
          <w:b/>
          <w:sz w:val="22"/>
          <w:szCs w:val="22"/>
          <w:lang w:val="ru-RU"/>
        </w:rPr>
        <w:t>в 1</w:t>
      </w:r>
      <w:r w:rsidRPr="007B6451">
        <w:rPr>
          <w:b/>
          <w:sz w:val="22"/>
          <w:szCs w:val="22"/>
          <w:lang w:val="ru-RU"/>
        </w:rPr>
        <w:t>1</w:t>
      </w:r>
      <w:r w:rsidRPr="00FF70AA">
        <w:rPr>
          <w:b/>
          <w:sz w:val="22"/>
          <w:szCs w:val="22"/>
          <w:lang w:val="ru-RU"/>
        </w:rPr>
        <w:t xml:space="preserve">:00 </w:t>
      </w:r>
      <w:r w:rsidRPr="007B6451">
        <w:rPr>
          <w:b/>
          <w:sz w:val="22"/>
          <w:szCs w:val="22"/>
          <w:lang w:val="ru-RU"/>
        </w:rPr>
        <w:t xml:space="preserve">  </w:t>
      </w:r>
      <w:r w:rsidRPr="00702D59">
        <w:rPr>
          <w:b/>
          <w:sz w:val="22"/>
          <w:szCs w:val="22"/>
          <w:lang w:val="ru-RU"/>
        </w:rPr>
        <w:t>«</w:t>
      </w:r>
      <w:r w:rsidRPr="00F239D5">
        <w:rPr>
          <w:b/>
          <w:sz w:val="22"/>
          <w:szCs w:val="22"/>
          <w:lang w:val="ru-RU"/>
        </w:rPr>
        <w:t>2</w:t>
      </w:r>
      <w:r w:rsidRPr="00936DD6">
        <w:rPr>
          <w:b/>
          <w:sz w:val="22"/>
          <w:szCs w:val="22"/>
          <w:lang w:val="ru-RU"/>
        </w:rPr>
        <w:t>1</w:t>
      </w:r>
      <w:r w:rsidRPr="00702D59">
        <w:rPr>
          <w:b/>
          <w:sz w:val="22"/>
          <w:szCs w:val="22"/>
          <w:lang w:val="ru-RU"/>
        </w:rPr>
        <w:t>»</w:t>
      </w:r>
      <w:r w:rsidRPr="00F239D5">
        <w:rPr>
          <w:b/>
          <w:sz w:val="22"/>
          <w:szCs w:val="22"/>
          <w:lang w:val="ru-RU"/>
        </w:rPr>
        <w:t xml:space="preserve"> декабря 2015г</w:t>
      </w:r>
      <w:r w:rsidRPr="00FF70AA">
        <w:rPr>
          <w:b/>
          <w:sz w:val="22"/>
          <w:szCs w:val="22"/>
          <w:lang w:val="ru-RU"/>
        </w:rPr>
        <w:t xml:space="preserve">.                                                                </w:t>
      </w:r>
      <w:r w:rsidRPr="00FF70AA">
        <w:rPr>
          <w:sz w:val="22"/>
          <w:szCs w:val="22"/>
          <w:lang w:val="ru-RU"/>
        </w:rPr>
        <w:t xml:space="preserve">                                                                                                                                    </w:t>
      </w:r>
      <w:r w:rsidRPr="004507DE">
        <w:rPr>
          <w:sz w:val="22"/>
          <w:szCs w:val="22"/>
          <w:lang w:val="ru-RU"/>
        </w:rPr>
        <w:t xml:space="preserve">Жалобы, связанные с данной процедурой, подаются в «Центр содействия закупкам», по адресу: </w:t>
      </w:r>
      <w:proofErr w:type="gramStart"/>
      <w:r w:rsidRPr="004507DE">
        <w:rPr>
          <w:sz w:val="22"/>
          <w:szCs w:val="22"/>
          <w:lang w:val="ru-RU"/>
        </w:rPr>
        <w:t>г</w:t>
      </w:r>
      <w:proofErr w:type="gramEnd"/>
      <w:r w:rsidRPr="004507DE">
        <w:rPr>
          <w:sz w:val="22"/>
          <w:szCs w:val="22"/>
          <w:lang w:val="ru-RU"/>
        </w:rPr>
        <w:t>. Ереван, ул. Комитаса 54/б.  Апелляция осуществляется в порядке, установленном в 12-ом разделе части 1 данного приглашения.</w:t>
      </w:r>
    </w:p>
    <w:p w:rsidR="00FC3039" w:rsidRPr="004507DE" w:rsidRDefault="00FC3039" w:rsidP="00FC3039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lastRenderedPageBreak/>
        <w:t>Для оценки соответствия квалификационных характеристик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FC3039" w:rsidRPr="004507DE" w:rsidRDefault="00FC3039" w:rsidP="00FC3039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Для получения дополнительной информации, связанной с данным объявлением, можете обращаться к координатору по закупкам </w:t>
      </w:r>
      <w:r w:rsidRPr="00870F7D">
        <w:rPr>
          <w:rFonts w:ascii="Sylfaen" w:hAnsi="Sylfaen"/>
          <w:sz w:val="22"/>
          <w:szCs w:val="22"/>
          <w:lang w:val="ru-RU"/>
        </w:rPr>
        <w:t xml:space="preserve">А. </w:t>
      </w:r>
      <w:proofErr w:type="spellStart"/>
      <w:r w:rsidRPr="00BC7D6C">
        <w:rPr>
          <w:rFonts w:ascii="Sylfaen" w:hAnsi="Sylfaen"/>
          <w:sz w:val="22"/>
          <w:szCs w:val="22"/>
          <w:lang w:val="ru-RU"/>
        </w:rPr>
        <w:t>Казарян</w:t>
      </w:r>
      <w:proofErr w:type="spellEnd"/>
      <w:r w:rsidRPr="004507DE">
        <w:rPr>
          <w:sz w:val="22"/>
          <w:szCs w:val="22"/>
          <w:lang w:val="ru-RU"/>
        </w:rPr>
        <w:t>.</w:t>
      </w:r>
    </w:p>
    <w:p w:rsidR="00FC3039" w:rsidRPr="004507DE" w:rsidRDefault="00FC3039" w:rsidP="00FC3039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         Тел.: </w:t>
      </w:r>
      <w:r w:rsidRPr="0010746B">
        <w:rPr>
          <w:rFonts w:ascii="GHEA Grapalat" w:hAnsi="GHEA Grapalat"/>
          <w:b/>
          <w:i/>
          <w:lang w:val="af-ZA"/>
        </w:rPr>
        <w:t>28-29-60</w:t>
      </w:r>
    </w:p>
    <w:p w:rsidR="00FC3039" w:rsidRPr="004507DE" w:rsidRDefault="00FC3039" w:rsidP="00FC3039">
      <w:pPr>
        <w:jc w:val="both"/>
        <w:rPr>
          <w:sz w:val="20"/>
          <w:lang w:val="ru-RU"/>
        </w:rPr>
      </w:pPr>
      <w:r w:rsidRPr="004507DE">
        <w:rPr>
          <w:sz w:val="22"/>
          <w:szCs w:val="22"/>
          <w:lang w:val="ru-RU"/>
        </w:rPr>
        <w:t xml:space="preserve">          Эл</w:t>
      </w:r>
      <w:proofErr w:type="gramStart"/>
      <w:r w:rsidRPr="004507DE">
        <w:rPr>
          <w:sz w:val="22"/>
          <w:szCs w:val="22"/>
          <w:lang w:val="ru-RU"/>
        </w:rPr>
        <w:t>.</w:t>
      </w:r>
      <w:proofErr w:type="gramEnd"/>
      <w:r w:rsidRPr="004507DE">
        <w:rPr>
          <w:sz w:val="22"/>
          <w:szCs w:val="22"/>
          <w:lang w:val="ru-RU"/>
        </w:rPr>
        <w:t xml:space="preserve"> </w:t>
      </w:r>
      <w:proofErr w:type="gramStart"/>
      <w:r w:rsidRPr="004507DE">
        <w:rPr>
          <w:sz w:val="22"/>
          <w:szCs w:val="22"/>
          <w:lang w:val="ru-RU"/>
        </w:rPr>
        <w:t>п</w:t>
      </w:r>
      <w:proofErr w:type="gramEnd"/>
      <w:r w:rsidRPr="004507DE">
        <w:rPr>
          <w:sz w:val="22"/>
          <w:szCs w:val="22"/>
          <w:lang w:val="ru-RU"/>
        </w:rPr>
        <w:t xml:space="preserve">очта: </w:t>
      </w:r>
      <w:r w:rsidRPr="004507DE">
        <w:rPr>
          <w:sz w:val="20"/>
          <w:lang w:val="af-ZA"/>
        </w:rPr>
        <w:t xml:space="preserve">anpp@anpp.am </w:t>
      </w:r>
    </w:p>
    <w:p w:rsidR="00FC3039" w:rsidRDefault="00FC3039" w:rsidP="00FC3039">
      <w:pPr>
        <w:jc w:val="both"/>
        <w:rPr>
          <w:sz w:val="22"/>
          <w:szCs w:val="22"/>
          <w:lang w:val="ru-RU"/>
        </w:rPr>
      </w:pPr>
      <w:r w:rsidRPr="004507DE">
        <w:rPr>
          <w:sz w:val="22"/>
          <w:szCs w:val="22"/>
          <w:lang w:val="ru-RU"/>
        </w:rPr>
        <w:t xml:space="preserve">Другие необходимые  сведения--------------------- </w:t>
      </w:r>
    </w:p>
    <w:p w:rsidR="00FC3039" w:rsidRPr="004507DE" w:rsidRDefault="00FC3039" w:rsidP="00FC3039">
      <w:pPr>
        <w:jc w:val="both"/>
        <w:rPr>
          <w:lang w:val="ru-RU"/>
        </w:rPr>
      </w:pPr>
      <w:r w:rsidRPr="004507DE">
        <w:rPr>
          <w:sz w:val="22"/>
          <w:szCs w:val="22"/>
          <w:lang w:val="ru-RU"/>
        </w:rPr>
        <w:t xml:space="preserve">         Заказчик: </w:t>
      </w:r>
      <w:r w:rsidRPr="004507DE">
        <w:rPr>
          <w:lang w:val="ru-RU"/>
        </w:rPr>
        <w:t>ЗАО «ААЭК»</w:t>
      </w:r>
    </w:p>
    <w:p w:rsidR="00091478" w:rsidRPr="003F261E" w:rsidRDefault="00091478">
      <w:pPr>
        <w:rPr>
          <w:lang w:val="ru-RU"/>
        </w:rPr>
      </w:pPr>
    </w:p>
    <w:sectPr w:rsidR="00091478" w:rsidRPr="003F261E" w:rsidSect="00091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F261E"/>
    <w:rsid w:val="00091478"/>
    <w:rsid w:val="003F261E"/>
    <w:rsid w:val="00767C2E"/>
    <w:rsid w:val="00FC3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3874</Characters>
  <Application>Microsoft Office Word</Application>
  <DocSecurity>0</DocSecurity>
  <Lines>32</Lines>
  <Paragraphs>9</Paragraphs>
  <ScaleCrop>false</ScaleCrop>
  <Company/>
  <LinksUpToDate>false</LinksUpToDate>
  <CharactersWithSpaces>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melqonyan_lyudvig</dc:creator>
  <cp:keywords/>
  <dc:description/>
  <cp:lastModifiedBy>melqonyan_lyudvig</cp:lastModifiedBy>
  <cp:revision>3</cp:revision>
  <dcterms:created xsi:type="dcterms:W3CDTF">2015-11-09T05:27:00Z</dcterms:created>
  <dcterms:modified xsi:type="dcterms:W3CDTF">2015-11-11T12:54:00Z</dcterms:modified>
</cp:coreProperties>
</file>