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76945"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w:t>
      </w:r>
      <w:r w:rsidR="00B45CF6">
        <w:rPr>
          <w:rFonts w:ascii="GHEA Grapalat" w:hAnsi="GHEA Grapalat"/>
          <w:b/>
          <w:i/>
          <w:sz w:val="21"/>
          <w:szCs w:val="21"/>
          <w:lang w:val="es-ES"/>
        </w:rPr>
        <w:t>ԳՊՀ-ՇՀԱՊՁԲ-15/10</w:t>
      </w:r>
      <w:r>
        <w:rPr>
          <w:rFonts w:ascii="GHEA Grapalat" w:hAnsi="GHEA Grapalat"/>
          <w:b/>
          <w:i/>
          <w:sz w:val="21"/>
          <w:szCs w:val="21"/>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3F5881">
        <w:rPr>
          <w:rFonts w:ascii="GHEA Grapalat" w:hAnsi="GHEA Grapalat" w:cs="Sylfaen"/>
          <w:i/>
          <w:sz w:val="22"/>
          <w:lang w:val="af-ZA"/>
        </w:rPr>
        <w:t>2015</w:t>
      </w:r>
      <w:r w:rsidRPr="003F5881">
        <w:rPr>
          <w:rFonts w:ascii="GHEA Grapalat" w:hAnsi="GHEA Grapalat" w:cs="Sylfaen"/>
          <w:i/>
          <w:sz w:val="22"/>
        </w:rPr>
        <w:t>թ</w:t>
      </w:r>
      <w:r w:rsidRPr="003F5881">
        <w:rPr>
          <w:rFonts w:ascii="GHEA Grapalat" w:hAnsi="GHEA Grapalat" w:cs="Sylfaen"/>
          <w:i/>
          <w:sz w:val="22"/>
          <w:lang w:val="af-ZA"/>
        </w:rPr>
        <w:t xml:space="preserve">.   </w:t>
      </w:r>
      <w:proofErr w:type="gramStart"/>
      <w:r w:rsidR="00B45CF6">
        <w:rPr>
          <w:rFonts w:ascii="GHEA Grapalat" w:hAnsi="GHEA Grapalat" w:cs="Sylfaen"/>
          <w:i/>
          <w:sz w:val="22"/>
        </w:rPr>
        <w:t>նոյեմբերի</w:t>
      </w:r>
      <w:proofErr w:type="gramEnd"/>
      <w:r w:rsidRPr="003F5881">
        <w:rPr>
          <w:rFonts w:ascii="GHEA Grapalat" w:hAnsi="GHEA Grapalat" w:cs="Sylfaen"/>
          <w:i/>
          <w:sz w:val="22"/>
          <w:lang w:val="af-ZA"/>
        </w:rPr>
        <w:t xml:space="preserve"> </w:t>
      </w:r>
      <w:r w:rsidR="00886819">
        <w:rPr>
          <w:rFonts w:ascii="GHEA Grapalat" w:hAnsi="GHEA Grapalat" w:cs="Sylfaen"/>
          <w:i/>
          <w:sz w:val="22"/>
          <w:lang w:val="af-ZA"/>
        </w:rPr>
        <w:t>14</w:t>
      </w:r>
      <w:r w:rsidRPr="003F5881">
        <w:rPr>
          <w:rFonts w:ascii="GHEA Grapalat" w:hAnsi="GHEA Grapalat" w:cs="Sylfaen"/>
          <w:i/>
          <w:sz w:val="22"/>
          <w:lang w:val="af-ZA"/>
        </w:rPr>
        <w:t>-</w:t>
      </w:r>
      <w:r w:rsidRPr="003F5881">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AD701B" w:rsidRPr="00AD701B">
        <w:rPr>
          <w:rFonts w:ascii="GHEA Grapalat" w:hAnsi="GHEA Grapalat" w:cs="Sylfaen"/>
          <w:sz w:val="20"/>
          <w:szCs w:val="20"/>
        </w:rPr>
        <w:t>տնտեսական</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սանհիգիենիկ</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և</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լվացքի</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միջոցների</w:t>
      </w:r>
      <w:r w:rsidR="002D0853"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076945" w:rsidRPr="00076945">
        <w:rPr>
          <w:rFonts w:ascii="GHEA Grapalat" w:hAnsi="GHEA Grapalat"/>
          <w:sz w:val="20"/>
          <w:szCs w:val="21"/>
          <w:lang w:val="es-ES"/>
        </w:rPr>
        <w:t>«</w:t>
      </w:r>
      <w:r w:rsidR="00B45CF6">
        <w:rPr>
          <w:rFonts w:ascii="GHEA Grapalat" w:hAnsi="GHEA Grapalat"/>
          <w:sz w:val="20"/>
          <w:szCs w:val="21"/>
          <w:lang w:val="es-ES"/>
        </w:rPr>
        <w:t>ԳՊՀ-ՇՀԱՊՁԲ-15/10</w:t>
      </w:r>
      <w:r w:rsidR="00076945">
        <w:rPr>
          <w:rFonts w:ascii="GHEA Grapalat" w:hAnsi="GHEA Grapalat"/>
          <w:sz w:val="20"/>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օրվանից մինչև</w:t>
      </w:r>
      <w:r w:rsidRPr="005D19EC">
        <w:rPr>
          <w:rFonts w:ascii="GHEA Grapalat" w:hAnsi="GHEA Grapalat"/>
          <w:i w:val="0"/>
          <w:lang w:val="af-ZA"/>
        </w:rPr>
        <w:t xml:space="preserve">` </w:t>
      </w:r>
      <w:r w:rsidR="00886819" w:rsidRPr="005D19EC">
        <w:rPr>
          <w:rFonts w:ascii="GHEA Grapalat" w:hAnsi="GHEA Grapalat"/>
          <w:b/>
          <w:i w:val="0"/>
          <w:lang w:val="af-ZA"/>
        </w:rPr>
        <w:t>նոյեմբերի 2</w:t>
      </w:r>
      <w:r w:rsidR="00A332EE">
        <w:rPr>
          <w:rFonts w:ascii="GHEA Grapalat" w:hAnsi="GHEA Grapalat"/>
          <w:b/>
          <w:i w:val="0"/>
          <w:lang w:val="af-ZA"/>
        </w:rPr>
        <w:t>7</w:t>
      </w:r>
      <w:r w:rsidR="008B1DFC" w:rsidRPr="005D19EC">
        <w:rPr>
          <w:rFonts w:ascii="GHEA Grapalat" w:hAnsi="GHEA Grapalat"/>
          <w:b/>
          <w:i w:val="0"/>
          <w:lang w:val="af-ZA"/>
        </w:rPr>
        <w:t>-ը</w:t>
      </w:r>
      <w:r w:rsidRPr="005D19EC">
        <w:rPr>
          <w:rFonts w:ascii="GHEA Grapalat" w:hAnsi="GHEA Grapalat"/>
          <w:b/>
          <w:i w:val="0"/>
          <w:lang w:val="af-ZA"/>
        </w:rPr>
        <w:t xml:space="preserve"> ժամը </w:t>
      </w:r>
      <w:r w:rsidR="008B1DFC" w:rsidRPr="005D19EC">
        <w:rPr>
          <w:rFonts w:ascii="GHEA Grapalat" w:hAnsi="GHEA Grapalat"/>
          <w:b/>
          <w:sz w:val="21"/>
          <w:szCs w:val="21"/>
          <w:lang w:val="af-ZA"/>
        </w:rPr>
        <w:t>14</w:t>
      </w:r>
      <w:r w:rsidR="008B1DFC" w:rsidRPr="003F5881">
        <w:rPr>
          <w:rFonts w:ascii="GHEA Grapalat" w:hAnsi="GHEA Grapalat"/>
          <w:b/>
          <w:sz w:val="21"/>
          <w:szCs w:val="21"/>
          <w:vertAlign w:val="superscript"/>
          <w:lang w:val="af-ZA"/>
        </w:rPr>
        <w:t>-30</w:t>
      </w:r>
      <w:r w:rsidRPr="003F5881">
        <w:rPr>
          <w:rFonts w:ascii="GHEA Grapalat" w:hAnsi="GHEA Grapalat"/>
          <w:b/>
          <w:i w:val="0"/>
          <w:lang w:val="af-ZA"/>
        </w:rPr>
        <w:t>-</w:t>
      </w:r>
      <w:r w:rsidRPr="001E50C3">
        <w:rPr>
          <w:rFonts w:ascii="GHEA Grapalat" w:hAnsi="GHEA Grapalat"/>
          <w:i w:val="0"/>
          <w:lang w:val="af-ZA"/>
        </w:rPr>
        <w:t xml:space="preserve">ը։ Ընդ որում, փաստաթղթային </w:t>
      </w:r>
      <w:r w:rsidRPr="001E50C3">
        <w:rPr>
          <w:rFonts w:ascii="GHEA Grapalat" w:hAnsi="GHEA Grapalat"/>
          <w:i w:val="0"/>
          <w:lang w:val="af-ZA"/>
        </w:rPr>
        <w:lastRenderedPageBreak/>
        <w:t xml:space="preserve">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r w:rsidR="00434840">
        <w:fldChar w:fldCharType="begin"/>
      </w:r>
      <w:r w:rsidR="00434840" w:rsidRPr="00A332EE">
        <w:rPr>
          <w:lang w:val="af-ZA"/>
        </w:rPr>
        <w:instrText xml:space="preserve"> HYPERLINK "mailto:s.gharabaghtsyan@gsu.am" </w:instrText>
      </w:r>
      <w:r w:rsidR="00434840">
        <w:fldChar w:fldCharType="separate"/>
      </w:r>
      <w:r w:rsidR="00490A6B" w:rsidRPr="00145BB7">
        <w:rPr>
          <w:rStyle w:val="a9"/>
          <w:rFonts w:ascii="GHEA Grapalat" w:hAnsi="GHEA Grapalat"/>
          <w:sz w:val="21"/>
          <w:szCs w:val="21"/>
          <w:lang w:val="af-ZA"/>
        </w:rPr>
        <w:t>s.gharabaghtsyan@gsu.am</w:t>
      </w:r>
      <w:r w:rsidR="00434840">
        <w:rPr>
          <w:rStyle w:val="a9"/>
          <w:rFonts w:ascii="GHEA Grapalat" w:hAnsi="GHEA Grapalat"/>
          <w:sz w:val="21"/>
          <w:szCs w:val="21"/>
          <w:lang w:val="af-ZA"/>
        </w:rPr>
        <w:fldChar w:fldCharType="end"/>
      </w:r>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2F69D9">
        <w:rPr>
          <w:rFonts w:ascii="GHEA Grapalat" w:hAnsi="GHEA Grapalat"/>
          <w:sz w:val="21"/>
          <w:szCs w:val="21"/>
          <w:lang w:val="af-ZA"/>
        </w:rPr>
        <w:t>; 094-02-29-00</w:t>
      </w:r>
      <w:r w:rsidRPr="008C3DFC">
        <w:rPr>
          <w:rFonts w:ascii="GHEA Grapalat" w:hAnsi="GHEA Grapalat"/>
          <w:sz w:val="21"/>
          <w:szCs w:val="21"/>
          <w:lang w:val="af-ZA"/>
        </w:rPr>
        <w:t>:</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AD701B" w:rsidRPr="00AD701B">
        <w:rPr>
          <w:rFonts w:ascii="GHEA Grapalat" w:hAnsi="GHEA Grapalat" w:cs="Sylfaen"/>
          <w:b/>
        </w:rPr>
        <w:t>տնտեսական</w:t>
      </w:r>
      <w:r w:rsidR="00AD701B" w:rsidRPr="00AD701B">
        <w:rPr>
          <w:rFonts w:ascii="GHEA Grapalat" w:hAnsi="GHEA Grapalat" w:cs="Sylfaen"/>
          <w:b/>
          <w:lang w:val="af-ZA"/>
        </w:rPr>
        <w:t xml:space="preserve">, </w:t>
      </w:r>
      <w:r w:rsidR="00AD701B" w:rsidRPr="00AD701B">
        <w:rPr>
          <w:rFonts w:ascii="GHEA Grapalat" w:hAnsi="GHEA Grapalat" w:cs="Sylfaen"/>
          <w:b/>
        </w:rPr>
        <w:t>սանհիգիենիկ</w:t>
      </w:r>
      <w:r w:rsidR="00AD701B" w:rsidRPr="00AD701B">
        <w:rPr>
          <w:rFonts w:ascii="GHEA Grapalat" w:hAnsi="GHEA Grapalat" w:cs="Sylfaen"/>
          <w:b/>
          <w:lang w:val="af-ZA"/>
        </w:rPr>
        <w:t xml:space="preserve"> </w:t>
      </w:r>
      <w:r w:rsidR="00AD701B" w:rsidRPr="00AD701B">
        <w:rPr>
          <w:rFonts w:ascii="GHEA Grapalat" w:hAnsi="GHEA Grapalat" w:cs="Sylfaen"/>
          <w:b/>
        </w:rPr>
        <w:t>և</w:t>
      </w:r>
      <w:r w:rsidR="00AD701B" w:rsidRPr="00AD701B">
        <w:rPr>
          <w:rFonts w:ascii="GHEA Grapalat" w:hAnsi="GHEA Grapalat" w:cs="Sylfaen"/>
          <w:b/>
          <w:lang w:val="af-ZA"/>
        </w:rPr>
        <w:t xml:space="preserve"> </w:t>
      </w:r>
      <w:r w:rsidR="00AD701B" w:rsidRPr="00AD701B">
        <w:rPr>
          <w:rFonts w:ascii="GHEA Grapalat" w:hAnsi="GHEA Grapalat" w:cs="Sylfaen"/>
          <w:b/>
        </w:rPr>
        <w:t>լվացքի</w:t>
      </w:r>
      <w:r w:rsidR="00AD701B" w:rsidRPr="00AD701B">
        <w:rPr>
          <w:rFonts w:ascii="GHEA Grapalat" w:hAnsi="GHEA Grapalat" w:cs="Sylfaen"/>
          <w:b/>
          <w:lang w:val="af-ZA"/>
        </w:rPr>
        <w:t xml:space="preserve"> </w:t>
      </w:r>
      <w:r w:rsidR="00AD701B" w:rsidRPr="00AD701B">
        <w:rPr>
          <w:rFonts w:ascii="GHEA Grapalat" w:hAnsi="GHEA Grapalat" w:cs="Sylfaen"/>
          <w:b/>
        </w:rPr>
        <w:t>միջոցների</w:t>
      </w:r>
      <w:r w:rsidR="00AD701B" w:rsidRPr="00AD701B">
        <w:rPr>
          <w:rFonts w:ascii="GHEA Grapalat" w:hAnsi="GHEA Grapalat"/>
          <w:b/>
          <w:lang w:val="af-ZA"/>
        </w:rPr>
        <w:t xml:space="preserve">  </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w:t>
      </w:r>
      <w:r w:rsidRPr="002F69D9">
        <w:rPr>
          <w:rFonts w:ascii="GHEA Grapalat" w:hAnsi="GHEA Grapalat"/>
          <w:b/>
        </w:rPr>
        <w:t>ծ</w:t>
      </w:r>
      <w:r w:rsidRPr="002F69D9">
        <w:rPr>
          <w:rFonts w:ascii="GHEA Grapalat" w:hAnsi="GHEA Grapalat"/>
          <w:b/>
          <w:lang w:val="af-ZA"/>
        </w:rPr>
        <w:t xml:space="preserve">  </w:t>
      </w:r>
      <w:r w:rsidRPr="002F69D9">
        <w:rPr>
          <w:rFonts w:ascii="GHEA Grapalat" w:hAnsi="GHEA Grapalat"/>
          <w:b/>
        </w:rPr>
        <w:t>են</w:t>
      </w:r>
      <w:r w:rsidRPr="002F69D9">
        <w:rPr>
          <w:rFonts w:ascii="GHEA Grapalat" w:hAnsi="GHEA Grapalat"/>
          <w:b/>
          <w:lang w:val="af-ZA"/>
        </w:rPr>
        <w:t xml:space="preserve"> </w:t>
      </w:r>
      <w:r w:rsidR="00B45CF6">
        <w:rPr>
          <w:rFonts w:ascii="GHEA Grapalat" w:hAnsi="GHEA Grapalat"/>
          <w:b/>
          <w:lang w:val="af-ZA"/>
        </w:rPr>
        <w:t>14</w:t>
      </w:r>
      <w:r w:rsidRPr="002F69D9">
        <w:rPr>
          <w:rFonts w:ascii="GHEA Grapalat" w:hAnsi="GHEA Grapalat"/>
          <w:b/>
          <w:lang w:val="af-ZA"/>
        </w:rPr>
        <w:t xml:space="preserve"> </w:t>
      </w:r>
      <w:r w:rsidRPr="002F69D9">
        <w:rPr>
          <w:rFonts w:ascii="GHEA Grapalat" w:hAnsi="GHEA Grapalat" w:cs="Sylfaen"/>
          <w:b/>
        </w:rPr>
        <w:t>չափաբաժիների</w:t>
      </w:r>
      <w:r w:rsidRPr="002F69D9">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Ավել</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Ձեռքի օճառ</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Էլեկրալար</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Երկարացման լար</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Սանդուղք</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Ուղեգորգ</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Տաքացուցիչ</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Ցախավել</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r>
      <w:tr w:rsidR="00B45CF6"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Օճառի տուփ</w:t>
            </w:r>
          </w:p>
        </w:tc>
      </w:tr>
      <w:tr w:rsidR="00B45CF6"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45CF6" w:rsidRPr="00061134" w:rsidRDefault="00B45CF6" w:rsidP="00B45CF6">
            <w:pPr>
              <w:jc w:val="center"/>
              <w:rPr>
                <w:rFonts w:ascii="GHEA Grapalat" w:hAnsi="GHEA Grapalat"/>
                <w:sz w:val="20"/>
                <w:szCs w:val="22"/>
              </w:rPr>
            </w:pPr>
            <w:r w:rsidRPr="00061134">
              <w:rPr>
                <w:rFonts w:ascii="GHEA Grapalat" w:hAnsi="GHEA Grapalat"/>
                <w:sz w:val="20"/>
                <w:szCs w:val="22"/>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886819">
            <w:pPr>
              <w:ind w:firstLineChars="100" w:firstLine="200"/>
              <w:rPr>
                <w:rFonts w:ascii="GHEA Grapalat" w:hAnsi="GHEA Grapalat"/>
                <w:sz w:val="20"/>
                <w:szCs w:val="20"/>
              </w:rPr>
            </w:pPr>
            <w:r w:rsidRPr="00B45CF6">
              <w:rPr>
                <w:rFonts w:ascii="GHEA Grapalat" w:hAnsi="GHEA Grapalat"/>
                <w:sz w:val="20"/>
                <w:szCs w:val="20"/>
              </w:rPr>
              <w:t>Գոգաթիակ</w:t>
            </w:r>
          </w:p>
        </w:tc>
      </w:tr>
    </w:tbl>
    <w:p w:rsidR="00886819" w:rsidRDefault="00886819" w:rsidP="002A6E52">
      <w:pPr>
        <w:pStyle w:val="23"/>
        <w:spacing w:line="240" w:lineRule="auto"/>
        <w:ind w:firstLine="567"/>
        <w:rPr>
          <w:rFonts w:ascii="GHEA Grapalat" w:hAnsi="GHEA Grapalat" w:cs="Sylfaen"/>
        </w:rPr>
      </w:pPr>
    </w:p>
    <w:p w:rsidR="00551462" w:rsidRPr="005358F5" w:rsidRDefault="002F69D9" w:rsidP="002A6E52">
      <w:pPr>
        <w:pStyle w:val="23"/>
        <w:spacing w:line="240" w:lineRule="auto"/>
        <w:ind w:firstLine="567"/>
        <w:rPr>
          <w:rFonts w:ascii="GHEA Grapalat" w:hAnsi="GHEA Grapalat"/>
        </w:rPr>
      </w:pPr>
      <w:r>
        <w:rPr>
          <w:rFonts w:ascii="GHEA Grapalat" w:hAnsi="GHEA Grapalat" w:cs="Sylfaen"/>
        </w:rPr>
        <w:t>Տ</w:t>
      </w:r>
      <w:r w:rsidR="00AD701B" w:rsidRPr="00014EE7">
        <w:rPr>
          <w:rFonts w:ascii="GHEA Grapalat" w:hAnsi="GHEA Grapalat" w:cs="Sylfaen"/>
        </w:rPr>
        <w:t>նտեսական, սանհիգիենիկ և լվացքի միջոցների</w:t>
      </w:r>
      <w:r w:rsidR="00AD701B" w:rsidRPr="00014EE7">
        <w:rPr>
          <w:rFonts w:ascii="GHEA Grapalat" w:hAnsi="GHEA Grapalat"/>
        </w:rPr>
        <w:t xml:space="preserve">  </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lastRenderedPageBreak/>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D7782A" w:rsidRDefault="00601196" w:rsidP="00601196">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0D5FF8" w:rsidRPr="000D5FF8">
        <w:rPr>
          <w:rFonts w:ascii="GHEA Grapalat" w:hAnsi="GHEA Grapalat" w:cs="Sylfaen"/>
          <w:sz w:val="20"/>
          <w:lang w:val="hy-AM"/>
        </w:rPr>
        <w:t>տնտեսական, սանհիգիենիկ և լվացքի միջոցների</w:t>
      </w:r>
      <w:r w:rsidRPr="000D5FF8">
        <w:rPr>
          <w:rFonts w:ascii="GHEA Grapalat" w:hAnsi="GHEA Grapalat" w:cs="Arial Armenian"/>
          <w:sz w:val="16"/>
          <w:lang w:val="hy-AM"/>
        </w:rPr>
        <w:t xml:space="preserve"> </w:t>
      </w:r>
      <w:r w:rsidRPr="00D7782A">
        <w:rPr>
          <w:rFonts w:ascii="GHEA Grapalat" w:hAnsi="GHEA Grapalat" w:cs="Arial Armenian"/>
          <w:sz w:val="20"/>
          <w:lang w:val="hy-AM"/>
        </w:rPr>
        <w:t>մատակարարումը</w:t>
      </w:r>
      <w:r w:rsidR="005D19EC" w:rsidRPr="005D19EC">
        <w:rPr>
          <w:rFonts w:ascii="GHEA Grapalat" w:hAnsi="GHEA Grapalat" w:cs="Arial Armenian"/>
          <w:sz w:val="20"/>
          <w:lang w:val="hy-AM"/>
        </w:rPr>
        <w:t>:</w:t>
      </w:r>
      <w:r w:rsidRPr="00D7782A">
        <w:rPr>
          <w:rFonts w:ascii="GHEA Grapalat" w:hAnsi="GHEA Grapalat"/>
          <w:sz w:val="20"/>
          <w:lang w:val="hy-AM"/>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lastRenderedPageBreak/>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w:t>
      </w:r>
      <w:r w:rsidRPr="00076945">
        <w:rPr>
          <w:rFonts w:ascii="GHEA Grapalat" w:hAnsi="GHEA Grapalat" w:cs="Sylfaen"/>
        </w:rPr>
        <w:t xml:space="preserve">հաջորդող </w:t>
      </w:r>
      <w:r w:rsidR="002F69D9" w:rsidRPr="005D19EC">
        <w:rPr>
          <w:rFonts w:ascii="GHEA Grapalat" w:hAnsi="GHEA Grapalat" w:cs="Sylfaen"/>
          <w:b/>
          <w:szCs w:val="24"/>
          <w:lang w:val="en-US"/>
        </w:rPr>
        <w:t>յոթե</w:t>
      </w:r>
      <w:r w:rsidRPr="005D19EC">
        <w:rPr>
          <w:rFonts w:ascii="GHEA Grapalat" w:hAnsi="GHEA Grapalat" w:cs="Sylfaen"/>
          <w:b/>
          <w:szCs w:val="24"/>
          <w:lang w:val="ru-RU"/>
        </w:rPr>
        <w:t>ր</w:t>
      </w:r>
      <w:r w:rsidR="00076945" w:rsidRPr="005D19EC">
        <w:rPr>
          <w:rFonts w:ascii="GHEA Grapalat" w:hAnsi="GHEA Grapalat" w:cs="Sylfaen"/>
          <w:b/>
          <w:szCs w:val="24"/>
          <w:lang w:val="en-US"/>
        </w:rPr>
        <w:t>որ</w:t>
      </w:r>
      <w:r w:rsidRPr="005D19EC">
        <w:rPr>
          <w:rFonts w:ascii="GHEA Grapalat" w:hAnsi="GHEA Grapalat" w:cs="Sylfaen"/>
          <w:b/>
          <w:szCs w:val="24"/>
          <w:lang w:val="ru-RU"/>
        </w:rPr>
        <w:t>դ</w:t>
      </w:r>
      <w:r w:rsidRPr="005D19EC">
        <w:rPr>
          <w:rFonts w:ascii="GHEA Grapalat" w:hAnsi="GHEA Grapalat" w:cs="Sylfaen"/>
          <w:b/>
          <w:szCs w:val="24"/>
          <w:lang w:val="pt-BR"/>
        </w:rPr>
        <w:t xml:space="preserve"> </w:t>
      </w:r>
      <w:r w:rsidRPr="005D19EC">
        <w:rPr>
          <w:rFonts w:ascii="GHEA Grapalat" w:hAnsi="GHEA Grapalat" w:cs="Sylfaen"/>
          <w:b/>
          <w:szCs w:val="24"/>
          <w:lang w:val="ru-RU"/>
        </w:rPr>
        <w:t>օրվա</w:t>
      </w:r>
      <w:r w:rsidRPr="005D19EC">
        <w:rPr>
          <w:rFonts w:ascii="GHEA Grapalat" w:hAnsi="GHEA Grapalat" w:cs="Sylfaen"/>
          <w:b/>
          <w:szCs w:val="24"/>
          <w:lang w:val="pt-BR"/>
        </w:rPr>
        <w:t xml:space="preserve"> </w:t>
      </w:r>
      <w:r w:rsidRPr="005D19EC">
        <w:rPr>
          <w:rFonts w:ascii="GHEA Grapalat" w:hAnsi="GHEA Grapalat" w:cs="Sylfaen"/>
          <w:b/>
          <w:szCs w:val="24"/>
          <w:lang w:val="ru-RU"/>
        </w:rPr>
        <w:t>ժամը</w:t>
      </w:r>
      <w:r w:rsidRPr="005D19EC">
        <w:rPr>
          <w:rFonts w:ascii="GHEA Grapalat" w:hAnsi="GHEA Grapalat" w:cs="Sylfaen"/>
          <w:b/>
          <w:szCs w:val="24"/>
          <w:lang w:val="pt-BR"/>
        </w:rPr>
        <w:t xml:space="preserve"> 14-</w:t>
      </w:r>
      <w:r w:rsidRPr="005D19EC">
        <w:rPr>
          <w:rFonts w:ascii="GHEA Grapalat" w:hAnsi="GHEA Grapalat" w:cs="Sylfaen"/>
          <w:b/>
          <w:szCs w:val="24"/>
          <w:vertAlign w:val="superscript"/>
          <w:lang w:val="pt-BR"/>
        </w:rPr>
        <w:t>30</w:t>
      </w:r>
      <w:r w:rsidRPr="005D19EC">
        <w:rPr>
          <w:rFonts w:ascii="GHEA Grapalat" w:hAnsi="GHEA Grapalat" w:cs="Sylfaen"/>
          <w:b/>
          <w:szCs w:val="24"/>
          <w:lang w:val="pt-BR"/>
        </w:rPr>
        <w:t>-</w:t>
      </w:r>
      <w:r w:rsidRPr="005D19EC">
        <w:rPr>
          <w:rFonts w:ascii="GHEA Grapalat" w:hAnsi="GHEA Grapalat" w:cs="Sylfaen"/>
          <w:b/>
          <w:szCs w:val="24"/>
          <w:lang w:val="en-US"/>
        </w:rPr>
        <w:t>ը</w:t>
      </w:r>
      <w:r w:rsidRPr="00076945">
        <w:rPr>
          <w:rFonts w:ascii="GHEA Grapalat" w:hAnsi="GHEA Grapalat" w:cs="Sylfaen"/>
          <w:szCs w:val="24"/>
          <w:lang w:val="pt-BR"/>
        </w:rPr>
        <w:t xml:space="preserve">, </w:t>
      </w:r>
      <w:r w:rsidRPr="00076945">
        <w:rPr>
          <w:rFonts w:ascii="GHEA Grapalat" w:hAnsi="GHEA Grapalat"/>
          <w:szCs w:val="21"/>
        </w:rPr>
        <w:t xml:space="preserve">Գեղարքունիքի մարզ, ք. Գավառ, Հրանտ Հակոբյան 1 </w:t>
      </w:r>
      <w:r w:rsidRPr="00076945">
        <w:rPr>
          <w:rFonts w:ascii="GHEA Grapalat" w:hAnsi="GHEA Grapalat" w:cs="Sylfaen"/>
          <w:szCs w:val="24"/>
          <w:lang w:val="ru-RU"/>
        </w:rPr>
        <w:t>հասցեով։</w:t>
      </w:r>
      <w:r w:rsidRPr="00076945">
        <w:rPr>
          <w:rFonts w:ascii="GHEA Grapalat" w:hAnsi="GHEA Grapalat" w:cs="Sylfaen"/>
          <w:szCs w:val="24"/>
          <w:lang w:val="pt-BR"/>
        </w:rPr>
        <w:t xml:space="preserve">  </w:t>
      </w:r>
      <w:r w:rsidRPr="0007694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9862BE">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2F69D9">
        <w:rPr>
          <w:rFonts w:ascii="GHEA Grapalat" w:hAnsi="GHEA Grapalat" w:cs="Sylfaen"/>
          <w:sz w:val="20"/>
          <w:lang w:val="af-ZA"/>
        </w:rPr>
        <w:t>յոթ</w:t>
      </w:r>
      <w:r w:rsidR="00076945">
        <w:rPr>
          <w:rFonts w:ascii="GHEA Grapalat" w:hAnsi="GHEA Grapalat" w:cs="Sylfaen"/>
          <w:sz w:val="20"/>
          <w:lang w:val="af-ZA"/>
        </w:rPr>
        <w:t>երորդ</w:t>
      </w:r>
      <w:r w:rsidRPr="001E50C3">
        <w:rPr>
          <w:rFonts w:ascii="GHEA Grapalat" w:hAnsi="GHEA Grapalat" w:cs="Sylfaen"/>
          <w:sz w:val="20"/>
          <w:lang w:val="af-ZA"/>
        </w:rPr>
        <w:t xml:space="preserve"> </w:t>
      </w:r>
      <w:r w:rsidR="002F69D9">
        <w:rPr>
          <w:rFonts w:ascii="GHEA Grapalat" w:hAnsi="GHEA Grapalat" w:cs="Sylfaen"/>
          <w:sz w:val="20"/>
          <w:lang w:val="ru-RU"/>
        </w:rPr>
        <w:t>օրը</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CC0B2A">
        <w:rPr>
          <w:rFonts w:ascii="GHEA Grapalat" w:hAnsi="GHEA Grapalat"/>
          <w:b/>
          <w:sz w:val="20"/>
          <w:lang w:val="af-ZA"/>
        </w:rPr>
        <w:t>նոյ</w:t>
      </w:r>
      <w:r w:rsidR="002F69D9" w:rsidRPr="002F69D9">
        <w:rPr>
          <w:rFonts w:ascii="GHEA Grapalat" w:hAnsi="GHEA Grapalat"/>
          <w:b/>
          <w:sz w:val="20"/>
          <w:lang w:val="af-ZA"/>
        </w:rPr>
        <w:t>եմբեր</w:t>
      </w:r>
      <w:r w:rsidR="00076945" w:rsidRPr="002F69D9">
        <w:rPr>
          <w:rFonts w:ascii="GHEA Grapalat" w:hAnsi="GHEA Grapalat"/>
          <w:b/>
          <w:sz w:val="20"/>
          <w:lang w:val="af-ZA"/>
        </w:rPr>
        <w:t xml:space="preserve">ի </w:t>
      </w:r>
      <w:r w:rsidR="00CC0B2A">
        <w:rPr>
          <w:rFonts w:ascii="GHEA Grapalat" w:hAnsi="GHEA Grapalat"/>
          <w:b/>
          <w:sz w:val="20"/>
          <w:lang w:val="af-ZA"/>
        </w:rPr>
        <w:t>2</w:t>
      </w:r>
      <w:r w:rsidR="00A332EE">
        <w:rPr>
          <w:rFonts w:ascii="GHEA Grapalat" w:hAnsi="GHEA Grapalat"/>
          <w:b/>
          <w:sz w:val="20"/>
          <w:lang w:val="af-ZA"/>
        </w:rPr>
        <w:t>7</w:t>
      </w:r>
      <w:r w:rsidR="005074F5" w:rsidRPr="002F69D9">
        <w:rPr>
          <w:rFonts w:ascii="GHEA Grapalat" w:hAnsi="GHEA Grapalat"/>
          <w:b/>
          <w:sz w:val="20"/>
          <w:lang w:val="af-ZA"/>
        </w:rPr>
        <w:t>-</w:t>
      </w:r>
      <w:r w:rsidR="002D47A1">
        <w:rPr>
          <w:rFonts w:ascii="GHEA Grapalat" w:hAnsi="GHEA Grapalat"/>
          <w:b/>
          <w:sz w:val="20"/>
          <w:lang w:val="af-ZA"/>
        </w:rPr>
        <w:t>ին,</w:t>
      </w:r>
      <w:r w:rsidR="005074F5" w:rsidRPr="002F69D9">
        <w:rPr>
          <w:rFonts w:ascii="GHEA Grapalat" w:hAnsi="GHEA Grapalat"/>
          <w:b/>
          <w:sz w:val="20"/>
          <w:lang w:val="af-ZA"/>
        </w:rPr>
        <w:t xml:space="preserve"> ժամը </w:t>
      </w:r>
      <w:r w:rsidR="005074F5" w:rsidRPr="002F69D9">
        <w:rPr>
          <w:rFonts w:ascii="GHEA Grapalat" w:hAnsi="GHEA Grapalat"/>
          <w:b/>
          <w:sz w:val="18"/>
          <w:szCs w:val="21"/>
          <w:lang w:val="af-ZA"/>
        </w:rPr>
        <w:t>14</w:t>
      </w:r>
      <w:r w:rsidR="005074F5" w:rsidRPr="002F69D9">
        <w:rPr>
          <w:rFonts w:ascii="GHEA Grapalat" w:hAnsi="GHEA Grapalat"/>
          <w:b/>
          <w:sz w:val="18"/>
          <w:szCs w:val="21"/>
          <w:vertAlign w:val="superscript"/>
          <w:lang w:val="af-ZA"/>
        </w:rPr>
        <w:t>-30</w:t>
      </w:r>
      <w:r w:rsidRPr="002F69D9">
        <w:rPr>
          <w:rFonts w:ascii="GHEA Grapalat" w:hAnsi="GHEA Grapalat" w:cs="Sylfaen"/>
          <w:sz w:val="20"/>
          <w:lang w:val="af-ZA"/>
        </w:rPr>
        <w:t>-</w:t>
      </w:r>
      <w:r w:rsidRPr="002F69D9">
        <w:rPr>
          <w:rFonts w:ascii="GHEA Grapalat" w:hAnsi="GHEA Grapalat" w:cs="Sylfaen"/>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lastRenderedPageBreak/>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lastRenderedPageBreak/>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2D47A1">
        <w:rPr>
          <w:rFonts w:ascii="GHEA Grapalat" w:hAnsi="GHEA Grapalat" w:cs="Sylfaen"/>
          <w:b/>
          <w:sz w:val="20"/>
          <w:szCs w:val="24"/>
          <w:lang w:eastAsia="en-US"/>
        </w:rPr>
        <w:t>երեք</w:t>
      </w:r>
      <w:r w:rsidRPr="002D47A1">
        <w:rPr>
          <w:rFonts w:ascii="GHEA Grapalat" w:hAnsi="GHEA Grapalat" w:cs="Sylfaen"/>
          <w:b/>
          <w:sz w:val="20"/>
          <w:szCs w:val="24"/>
          <w:lang w:val="af-ZA" w:eastAsia="en-US"/>
        </w:rPr>
        <w:t xml:space="preserve"> </w:t>
      </w:r>
      <w:r w:rsidRPr="002D47A1">
        <w:rPr>
          <w:rFonts w:ascii="GHEA Grapalat" w:hAnsi="GHEA Grapalat" w:cs="Sylfaen"/>
          <w:b/>
          <w:sz w:val="20"/>
          <w:szCs w:val="24"/>
          <w:lang w:eastAsia="en-US"/>
        </w:rPr>
        <w:t>աշխատանքային</w:t>
      </w:r>
      <w:r w:rsidRPr="002D47A1">
        <w:rPr>
          <w:rFonts w:ascii="GHEA Grapalat" w:hAnsi="GHEA Grapalat" w:cs="Sylfaen"/>
          <w:b/>
          <w:sz w:val="20"/>
          <w:szCs w:val="24"/>
          <w:lang w:val="af-ZA" w:eastAsia="en-US"/>
        </w:rPr>
        <w:t xml:space="preserve"> </w:t>
      </w:r>
      <w:r w:rsidRPr="002D47A1">
        <w:rPr>
          <w:rFonts w:ascii="GHEA Grapalat" w:hAnsi="GHEA Grapalat" w:cs="Sylfaen"/>
          <w:b/>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lastRenderedPageBreak/>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002F69D9">
        <w:rPr>
          <w:rFonts w:ascii="GHEA Grapalat" w:hAnsi="GHEA Grapalat" w:cs="Sylfaen"/>
          <w:sz w:val="20"/>
          <w:szCs w:val="24"/>
          <w:lang w:val="af-ZA" w:eastAsia="en-US"/>
        </w:rPr>
        <w:t xml:space="preserve"> տնտեսական,</w:t>
      </w:r>
      <w:r w:rsidRPr="00866DD2">
        <w:rPr>
          <w:rFonts w:ascii="GHEA Grapalat" w:hAnsi="GHEA Grapalat" w:cs="Sylfaen"/>
          <w:sz w:val="20"/>
          <w:szCs w:val="24"/>
          <w:lang w:val="af-ZA" w:eastAsia="en-US"/>
        </w:rPr>
        <w:t xml:space="preserve"> </w:t>
      </w:r>
      <w:r w:rsidR="00D1590A" w:rsidRPr="00D1590A">
        <w:rPr>
          <w:rFonts w:ascii="GHEA Grapalat" w:hAnsi="GHEA Grapalat" w:cs="Sylfaen"/>
          <w:sz w:val="20"/>
        </w:rPr>
        <w:t>սանհիգիենիկ</w:t>
      </w:r>
      <w:r w:rsidR="00D1590A" w:rsidRPr="00D1590A">
        <w:rPr>
          <w:rFonts w:ascii="GHEA Grapalat" w:hAnsi="GHEA Grapalat" w:cs="Sylfaen"/>
          <w:sz w:val="20"/>
          <w:lang w:val="af-ZA"/>
        </w:rPr>
        <w:t xml:space="preserve"> </w:t>
      </w:r>
      <w:r w:rsidR="00D1590A" w:rsidRPr="00D1590A">
        <w:rPr>
          <w:rFonts w:ascii="GHEA Grapalat" w:hAnsi="GHEA Grapalat" w:cs="Sylfaen"/>
          <w:sz w:val="20"/>
        </w:rPr>
        <w:t>և</w:t>
      </w:r>
      <w:r w:rsidR="00D1590A" w:rsidRPr="00D1590A">
        <w:rPr>
          <w:rFonts w:ascii="GHEA Grapalat" w:hAnsi="GHEA Grapalat" w:cs="Sylfaen"/>
          <w:sz w:val="20"/>
          <w:lang w:val="af-ZA"/>
        </w:rPr>
        <w:t xml:space="preserve"> </w:t>
      </w:r>
      <w:r w:rsidR="00D1590A" w:rsidRPr="00D1590A">
        <w:rPr>
          <w:rFonts w:ascii="GHEA Grapalat" w:hAnsi="GHEA Grapalat" w:cs="Sylfaen"/>
          <w:sz w:val="20"/>
        </w:rPr>
        <w:t>լվացքի</w:t>
      </w:r>
      <w:r w:rsidR="00D1590A" w:rsidRPr="00D1590A">
        <w:rPr>
          <w:rFonts w:ascii="GHEA Grapalat" w:hAnsi="GHEA Grapalat" w:cs="Sylfaen"/>
          <w:sz w:val="20"/>
          <w:lang w:val="af-ZA"/>
        </w:rPr>
        <w:t xml:space="preserve"> </w:t>
      </w:r>
      <w:r w:rsidR="00D1590A" w:rsidRPr="00D1590A">
        <w:rPr>
          <w:rFonts w:ascii="GHEA Grapalat" w:hAnsi="GHEA Grapalat" w:cs="Sylfaen"/>
          <w:sz w:val="20"/>
        </w:rPr>
        <w:t>միջոցների</w:t>
      </w:r>
      <w:r w:rsidR="00D1590A" w:rsidRPr="00014EE7">
        <w:rPr>
          <w:rFonts w:ascii="GHEA Grapalat" w:hAnsi="GHEA Grapalat"/>
          <w:lang w:val="af-ZA"/>
        </w:rPr>
        <w:t xml:space="preserve">  </w:t>
      </w:r>
      <w:r>
        <w:rPr>
          <w:rFonts w:ascii="GHEA Grapalat" w:hAnsi="GHEA Grapalat" w:cs="Sylfaen"/>
          <w:sz w:val="20"/>
          <w:szCs w:val="24"/>
          <w:lang w:val="af-ZA" w:eastAsia="en-US"/>
        </w:rPr>
        <w:t>մատակարարում</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lastRenderedPageBreak/>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F69D9">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9862BE" w:rsidRPr="005358F5" w:rsidRDefault="00076945" w:rsidP="009862BE">
      <w:pPr>
        <w:pStyle w:val="31"/>
        <w:spacing w:line="240" w:lineRule="auto"/>
        <w:jc w:val="right"/>
        <w:rPr>
          <w:rFonts w:ascii="GHEA Grapalat" w:hAnsi="GHEA Grapalat" w:cs="Arial"/>
          <w:b/>
          <w:lang w:val="es-ES"/>
        </w:rPr>
      </w:pPr>
      <w:r w:rsidRPr="000D5FF8">
        <w:rPr>
          <w:rFonts w:ascii="GHEA Grapalat" w:hAnsi="GHEA Grapalat" w:cs="Sylfaen"/>
          <w:b/>
          <w:lang w:val="es-ES"/>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076945" w:rsidP="009862BE">
      <w:pPr>
        <w:pStyle w:val="31"/>
        <w:spacing w:line="240" w:lineRule="auto"/>
        <w:jc w:val="right"/>
        <w:rPr>
          <w:rFonts w:ascii="GHEA Grapalat" w:hAnsi="GHEA Grapalat" w:cs="Arial"/>
          <w:b/>
          <w:lang w:val="es-ES"/>
        </w:rPr>
      </w:pPr>
      <w:r w:rsidRPr="000D5FF8">
        <w:rPr>
          <w:rFonts w:ascii="GHEA Grapalat" w:hAnsi="GHEA Grapalat" w:cs="Sylfaen"/>
          <w:b/>
          <w:lang w:val="es-ES"/>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00076945" w:rsidRPr="00076945">
        <w:rPr>
          <w:rFonts w:ascii="GHEA Grapalat" w:hAnsi="GHEA Grapalat" w:cs="Sylfaen"/>
          <w:sz w:val="20"/>
          <w:lang w:val="es-ES"/>
        </w:rPr>
        <w:t>«</w:t>
      </w:r>
      <w:r w:rsidR="00B45CF6">
        <w:rPr>
          <w:rFonts w:ascii="GHEA Grapalat" w:hAnsi="GHEA Grapalat" w:cs="Sylfaen"/>
          <w:sz w:val="20"/>
          <w:szCs w:val="20"/>
          <w:lang w:val="hy-AM"/>
        </w:rPr>
        <w:t>ԳՊՀ-ՇՀԱՊՁԲ-15/10</w:t>
      </w:r>
      <w:r w:rsidR="00076945">
        <w:rPr>
          <w:rFonts w:ascii="GHEA Grapalat" w:hAnsi="GHEA Grapalat" w:cs="Sylfaen"/>
          <w:sz w:val="20"/>
          <w:szCs w:val="20"/>
          <w:lang w:val="hy-AM"/>
        </w:rPr>
        <w:t xml:space="preserve">»   </w:t>
      </w:r>
      <w:r w:rsidR="00106E8D" w:rsidRPr="00106E8D">
        <w:rPr>
          <w:rFonts w:ascii="GHEA Grapalat" w:hAnsi="GHEA Grapalat" w:cs="Sylfaen"/>
          <w:b/>
          <w:sz w:val="20"/>
          <w:szCs w:val="20"/>
          <w:lang w:val="hy-AM"/>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D1590A" w:rsidRDefault="00D1590A" w:rsidP="009862BE">
      <w:pPr>
        <w:pStyle w:val="31"/>
        <w:spacing w:line="240" w:lineRule="auto"/>
        <w:jc w:val="right"/>
        <w:rPr>
          <w:rFonts w:ascii="GHEA Grapalat" w:hAnsi="GHEA Grapalat" w:cs="Sylfaen"/>
          <w:b/>
          <w:lang w:val="hy-AM"/>
        </w:rPr>
      </w:pP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106E8D">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Default="00CF2A47"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թ</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ց</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կ</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ր</w:t>
      </w:r>
      <w:r w:rsidRPr="00106E8D">
        <w:rPr>
          <w:rFonts w:ascii="GHEA Grapalat" w:hAnsi="GHEA Grapalat" w:cs="Arial"/>
          <w:b/>
          <w:i/>
          <w:lang w:val="es-ES"/>
        </w:rPr>
        <w:t xml:space="preserve"> </w:t>
      </w:r>
      <w:r w:rsidRPr="00106E8D">
        <w:rPr>
          <w:rFonts w:ascii="GHEA Grapalat" w:hAnsi="GHEA Grapalat" w:cs="Sylfaen"/>
          <w:b/>
          <w:i/>
          <w:lang w:val="es-ES"/>
        </w:rPr>
        <w:t>գ</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ձ</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ժ</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ղ</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վ</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w:t>
      </w:r>
      <w:r w:rsidRPr="00106E8D">
        <w:rPr>
          <w:rFonts w:ascii="GHEA Grapalat" w:hAnsi="GHEA Grapalat" w:cs="Sylfaen"/>
          <w:b/>
          <w:i/>
          <w:lang w:val="es-ES"/>
        </w:rPr>
        <w:t>ն</w:t>
      </w:r>
    </w:p>
    <w:p w:rsidR="009862BE" w:rsidRPr="00106E8D" w:rsidRDefault="009862BE" w:rsidP="009862BE">
      <w:pPr>
        <w:pStyle w:val="31"/>
        <w:jc w:val="right"/>
        <w:rPr>
          <w:rFonts w:ascii="GHEA Grapalat" w:hAnsi="GHEA Grapalat" w:cs="Sylfaen"/>
          <w:b/>
          <w:lang w:val="es-ES"/>
        </w:rPr>
      </w:pPr>
    </w:p>
    <w:p w:rsidR="009862BE" w:rsidRPr="00106E8D"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5358F5" w:rsidRDefault="009862BE" w:rsidP="009862BE">
      <w:pPr>
        <w:ind w:firstLine="567"/>
        <w:rPr>
          <w:rFonts w:ascii="GHEA Grapalat" w:hAnsi="GHEA Grapalat"/>
          <w:lang w:val="hy-AM"/>
        </w:rPr>
      </w:pPr>
    </w:p>
    <w:p w:rsidR="009862BE" w:rsidRPr="005358F5" w:rsidRDefault="009862BE" w:rsidP="009862B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076945" w:rsidRPr="00076945">
        <w:rPr>
          <w:rFonts w:ascii="GHEA Grapalat" w:hAnsi="GHEA Grapalat" w:cs="Sylfaen"/>
          <w:sz w:val="22"/>
          <w:lang w:val="hy-AM"/>
        </w:rPr>
        <w:t>«</w:t>
      </w:r>
      <w:r w:rsidR="00B45CF6">
        <w:rPr>
          <w:rFonts w:ascii="GHEA Grapalat" w:hAnsi="GHEA Grapalat"/>
          <w:sz w:val="22"/>
          <w:lang w:val="es-ES"/>
        </w:rPr>
        <w:t>ԳՊՀ-ՇՀԱՊՁԲ-15/10</w:t>
      </w:r>
      <w:r w:rsidR="00076945" w:rsidRPr="00076945">
        <w:rPr>
          <w:rFonts w:ascii="GHEA Grapalat" w:hAnsi="GHEA Grapalat"/>
          <w:sz w:val="22"/>
          <w:lang w:val="es-ES"/>
        </w:rPr>
        <w:t>»</w:t>
      </w:r>
      <w:r w:rsidR="00076945" w:rsidRPr="00076945">
        <w:rPr>
          <w:rFonts w:ascii="GHEA Grapalat" w:hAnsi="GHEA Grapalat"/>
          <w:b/>
          <w:sz w:val="22"/>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9862BE" w:rsidRPr="005358F5" w:rsidRDefault="009862BE" w:rsidP="009862B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5358F5" w:rsidRDefault="009862BE" w:rsidP="009862B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B45CF6"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Ձեռքի օճառ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 xml:space="preserve">Սպունգ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Էլեկրալար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rPr>
                <w:rFonts w:ascii="GHEA Grapalat" w:hAnsi="GHEA Grapalat"/>
                <w:sz w:val="18"/>
                <w:szCs w:val="20"/>
              </w:rPr>
            </w:pPr>
            <w:r w:rsidRPr="00B45CF6">
              <w:rPr>
                <w:rFonts w:ascii="GHEA Grapalat" w:hAnsi="GHEA Grapalat"/>
                <w:sz w:val="18"/>
                <w:szCs w:val="20"/>
              </w:rPr>
              <w:t xml:space="preserve">   Եռաբախշիչ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Աղբաման մետաղական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Երկարացման 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Սանդուղք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Ուղեգորգ</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Տաքացուցիչ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Ցախավել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Հատակ մաքրելու ձող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Օճառի տուփ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Գոգաթիակ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AE3C99" w:rsidRDefault="009862BE" w:rsidP="009862BE">
      <w:pPr>
        <w:rPr>
          <w:rFonts w:ascii="GHEA Grapalat" w:hAnsi="GHEA Grapalat"/>
          <w:sz w:val="18"/>
          <w:szCs w:val="18"/>
          <w:lang w:val="es-ES"/>
        </w:rPr>
      </w:pPr>
    </w:p>
    <w:p w:rsidR="009862BE" w:rsidRPr="004C39A6" w:rsidRDefault="009862BE" w:rsidP="009862BE">
      <w:pPr>
        <w:rPr>
          <w:rFonts w:ascii="GHEA Grapalat" w:hAnsi="GHEA Grapalat"/>
          <w:sz w:val="18"/>
          <w:szCs w:val="18"/>
          <w:lang w:val="hy-AM"/>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9E01AE" w:rsidRDefault="009862BE" w:rsidP="009862BE">
      <w:pPr>
        <w:ind w:right="891"/>
        <w:jc w:val="right"/>
        <w:rPr>
          <w:rFonts w:ascii="GHEA Grapalat" w:hAnsi="GHEA Grapalat"/>
          <w:sz w:val="20"/>
          <w:vertAlign w:val="superscript"/>
          <w:lang w:val="hy-AM"/>
        </w:rPr>
      </w:pPr>
    </w:p>
    <w:p w:rsidR="009862BE" w:rsidRPr="00AB177D" w:rsidRDefault="009862BE" w:rsidP="009862BE">
      <w:pPr>
        <w:pStyle w:val="31"/>
        <w:jc w:val="right"/>
        <w:rPr>
          <w:rFonts w:ascii="GHEA Grapalat" w:hAnsi="GHEA Grapalat"/>
          <w:i/>
          <w:lang w:val="hy-AM"/>
        </w:rPr>
      </w:pPr>
    </w:p>
    <w:p w:rsidR="00417C1A" w:rsidRDefault="00417C1A" w:rsidP="009862BE">
      <w:pPr>
        <w:pStyle w:val="31"/>
        <w:spacing w:line="240" w:lineRule="auto"/>
        <w:jc w:val="right"/>
        <w:rPr>
          <w:rFonts w:ascii="GHEA Grapalat" w:hAnsi="GHEA Grapalat" w:cs="Sylfaen"/>
          <w:b/>
          <w:lang w:val="hy-AM"/>
        </w:rPr>
      </w:pP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9862BE" w:rsidRPr="00627943"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0D5FF8" w:rsidRPr="00CC0B2A">
        <w:rPr>
          <w:rFonts w:ascii="GHEA Grapalat" w:hAnsi="GHEA Grapalat"/>
          <w:b/>
          <w:sz w:val="18"/>
          <w:szCs w:val="22"/>
          <w:lang w:val="es-ES"/>
        </w:rPr>
        <w:t>«</w:t>
      </w:r>
      <w:r w:rsidR="00B45CF6" w:rsidRPr="00CC0B2A">
        <w:rPr>
          <w:rFonts w:ascii="GHEA Grapalat" w:hAnsi="GHEA Grapalat"/>
          <w:b/>
          <w:sz w:val="18"/>
          <w:szCs w:val="22"/>
          <w:lang w:val="es-ES"/>
        </w:rPr>
        <w:t>ԳՊՀ-ՇՀԱՊՁԲ-15/10</w:t>
      </w:r>
      <w:r w:rsidR="00076945" w:rsidRPr="00CC0B2A">
        <w:rPr>
          <w:rFonts w:ascii="GHEA Grapalat" w:hAnsi="GHEA Grapalat"/>
          <w:b/>
          <w:sz w:val="18"/>
          <w:szCs w:val="22"/>
          <w:lang w:val="es-ES"/>
        </w:rPr>
        <w:t>»</w:t>
      </w:r>
      <w:r w:rsidR="00CC0B2A">
        <w:rPr>
          <w:rFonts w:ascii="GHEA Grapalat" w:hAnsi="GHEA Grapalat"/>
          <w:b/>
          <w:sz w:val="18"/>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Pr="00AB177D" w:rsidRDefault="00CF2A47"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9862BE" w:rsidRPr="00627943" w:rsidRDefault="00076945" w:rsidP="009862BE">
      <w:pPr>
        <w:pStyle w:val="31"/>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w:t>
      </w:r>
      <w:r>
        <w:rPr>
          <w:rFonts w:ascii="GHEA Grapalat" w:hAnsi="GHEA Grapalat"/>
          <w:sz w:val="18"/>
          <w:szCs w:val="22"/>
          <w:lang w:val="es-ES"/>
        </w:rPr>
        <w:t xml:space="preserve">   </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076945" w:rsidP="009862BE">
      <w:pPr>
        <w:pStyle w:val="31"/>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Pr="00CC0B2A" w:rsidRDefault="009862BE" w:rsidP="009862BE">
      <w:pPr>
        <w:ind w:firstLine="567"/>
        <w:jc w:val="right"/>
        <w:rPr>
          <w:rFonts w:ascii="GHEA Grapalat" w:hAnsi="GHEA Grapalat" w:cs="Arial"/>
          <w:b/>
          <w:sz w:val="22"/>
          <w:lang w:val="hy-AM"/>
        </w:rPr>
      </w:pPr>
      <w:r w:rsidRPr="00CC0B2A">
        <w:rPr>
          <w:rFonts w:ascii="GHEA Grapalat" w:hAnsi="GHEA Grapalat" w:cs="Sylfaen"/>
          <w:b/>
          <w:sz w:val="22"/>
          <w:lang w:val="hy-AM"/>
        </w:rPr>
        <w:lastRenderedPageBreak/>
        <w:t>Հավելված</w:t>
      </w:r>
      <w:r w:rsidRPr="00CC0B2A">
        <w:rPr>
          <w:rFonts w:ascii="GHEA Grapalat" w:hAnsi="GHEA Grapalat" w:cs="Arial"/>
          <w:b/>
          <w:sz w:val="22"/>
          <w:lang w:val="hy-AM"/>
        </w:rPr>
        <w:t xml:space="preserve"> 5</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es-ES"/>
        </w:rPr>
        <w:t>«</w:t>
      </w:r>
      <w:r w:rsidR="00B45CF6">
        <w:rPr>
          <w:rFonts w:ascii="GHEA Grapalat" w:hAnsi="GHEA Grapalat"/>
          <w:b/>
          <w:lang w:val="es-ES"/>
        </w:rPr>
        <w:t>ԳՊՀ-ՇՀԱՊՁԲ-15/10</w:t>
      </w:r>
      <w:r>
        <w:rPr>
          <w:rFonts w:ascii="GHEA Grapalat" w:hAnsi="GHEA Grapalat"/>
          <w:b/>
          <w:lang w:val="es-ES"/>
        </w:rPr>
        <w:t>»</w:t>
      </w:r>
      <w:r>
        <w:rPr>
          <w:rFonts w:ascii="GHEA Grapalat" w:hAnsi="GHEA Grapalat"/>
          <w:b/>
          <w:sz w:val="22"/>
          <w:szCs w:val="22"/>
          <w:lang w:val="es-ES"/>
        </w:rPr>
        <w:t xml:space="preserve">   </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w:t>
      </w:r>
      <w:r>
        <w:rPr>
          <w:rFonts w:ascii="GHEA Grapalat" w:hAnsi="GHEA Grapalat"/>
          <w:sz w:val="22"/>
          <w:szCs w:val="22"/>
          <w:lang w:val="es-ES"/>
        </w:rPr>
        <w:t xml:space="preserve">   </w:t>
      </w:r>
      <w:r w:rsidR="009862BE">
        <w:rPr>
          <w:rFonts w:ascii="GHEA Grapalat" w:hAnsi="GHEA Grapalat"/>
          <w:b/>
          <w:i/>
          <w:sz w:val="22"/>
          <w:szCs w:val="22"/>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720"/>
        <w:jc w:val="both"/>
        <w:rPr>
          <w:rFonts w:ascii="GHEA Grapalat" w:hAnsi="GHEA Grapalat"/>
          <w:sz w:val="28"/>
          <w:szCs w:val="28"/>
          <w:vertAlign w:val="superscript"/>
          <w:lang w:val="es-ES"/>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076945" w:rsidRPr="00076945">
        <w:rPr>
          <w:rFonts w:ascii="GHEA Grapalat" w:hAnsi="GHEA Grapalat" w:cs="Sylfaen"/>
          <w:b/>
          <w:sz w:val="22"/>
          <w:lang w:val="hy-AM"/>
        </w:rPr>
        <w:t>«</w:t>
      </w:r>
      <w:r w:rsidR="00B45CF6">
        <w:rPr>
          <w:rFonts w:ascii="GHEA Grapalat" w:hAnsi="GHEA Grapalat"/>
          <w:b/>
          <w:sz w:val="22"/>
          <w:lang w:val="es-ES"/>
        </w:rPr>
        <w:t>ԳՊՀ-ՇՀԱՊՁԲ-15/10</w:t>
      </w:r>
      <w:r w:rsidR="00076945" w:rsidRPr="00076945">
        <w:rPr>
          <w:rFonts w:ascii="GHEA Grapalat" w:hAnsi="GHEA Grapalat"/>
          <w:b/>
          <w:sz w:val="22"/>
          <w:lang w:val="es-ES"/>
        </w:rPr>
        <w:t>»</w:t>
      </w: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CC0B2A" w:rsidRDefault="00CC0B2A"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7C5E62" w:rsidP="00490A6B">
      <w:pPr>
        <w:pStyle w:val="a3"/>
        <w:jc w:val="right"/>
        <w:rPr>
          <w:rFonts w:ascii="GHEA Grapalat" w:hAnsi="GHEA Grapalat"/>
          <w:i w:val="0"/>
          <w:lang w:val="hy-AM"/>
        </w:rPr>
      </w:pPr>
      <w:r w:rsidRPr="000D5FF8">
        <w:rPr>
          <w:rFonts w:ascii="GHEA Grapalat" w:hAnsi="GHEA Grapalat" w:cs="Sylfaen"/>
          <w:b/>
          <w:lang w:val="hy-AM"/>
        </w:rPr>
        <w:t>«</w:t>
      </w:r>
      <w:r w:rsidR="00B45CF6">
        <w:rPr>
          <w:rFonts w:ascii="GHEA Grapalat" w:hAnsi="GHEA Grapalat"/>
          <w:i w:val="0"/>
          <w:lang w:val="es-ES"/>
        </w:rPr>
        <w:t>ԳՊՀ-ՇՀԱՊՁԲ-15/10</w:t>
      </w:r>
      <w:r w:rsidRPr="007C5E62">
        <w:rPr>
          <w:rFonts w:ascii="GHEA Grapalat" w:hAnsi="GHEA Grapalat"/>
          <w:i w:val="0"/>
          <w:lang w:val="es-ES"/>
        </w:rPr>
        <w:t>»</w:t>
      </w:r>
      <w:r w:rsidR="00076945">
        <w:rPr>
          <w:rFonts w:ascii="Segoe UI Symbol" w:hAnsi="Segoe UI Symbol"/>
          <w:b/>
          <w:sz w:val="21"/>
          <w:szCs w:val="21"/>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b/>
          <w:sz w:val="22"/>
          <w:szCs w:val="22"/>
          <w:lang w:val="hy-AM"/>
        </w:rPr>
      </w:pPr>
      <w:r w:rsidRPr="00AD701B">
        <w:rPr>
          <w:rFonts w:ascii="GHEA Grapalat" w:hAnsi="GHEA Grapalat"/>
          <w:b/>
          <w:sz w:val="22"/>
          <w:szCs w:val="22"/>
          <w:lang w:val="af-ZA"/>
        </w:rPr>
        <w:t xml:space="preserve">  </w:t>
      </w:r>
      <w:r w:rsidR="00AD701B" w:rsidRPr="00AD701B">
        <w:rPr>
          <w:rFonts w:ascii="GHEA Grapalat" w:hAnsi="GHEA Grapalat"/>
          <w:b/>
          <w:sz w:val="22"/>
          <w:szCs w:val="22"/>
          <w:lang w:val="af-ZA"/>
        </w:rPr>
        <w:t>ՏՆՏԵՍԱԿԱՆ, ՍԱՆՀԻԳԻԵՆԻԿ և ԼՎԱՑՔԻ ՄԻՋՈՑՆԵՐԻ</w:t>
      </w:r>
      <w:r w:rsidR="00AD701B" w:rsidRPr="00014EE7">
        <w:rPr>
          <w:rFonts w:ascii="GHEA Grapalat" w:hAnsi="GHEA Grapalat" w:cs="Sylfaen"/>
          <w:sz w:val="20"/>
          <w:lang w:val="af-ZA"/>
        </w:rPr>
        <w:t xml:space="preserve"> </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7C5E62" w:rsidRPr="00417C1A">
        <w:rPr>
          <w:rFonts w:ascii="GHEA Grapalat" w:hAnsi="GHEA Grapalat" w:cs="Sylfaen"/>
          <w:b/>
          <w:lang w:val="hy-AM"/>
        </w:rPr>
        <w:t>«</w:t>
      </w:r>
      <w:r w:rsidR="00B45CF6">
        <w:rPr>
          <w:rFonts w:ascii="GHEA Grapalat" w:hAnsi="GHEA Grapalat"/>
          <w:b/>
          <w:lang w:val="es-ES"/>
        </w:rPr>
        <w:t>ԳՊՀ-ՇՀԱՊՁԲ-15/10</w:t>
      </w:r>
      <w:r w:rsidR="007C5E62">
        <w:rPr>
          <w:rFonts w:ascii="GHEA Grapalat" w:hAnsi="GHEA Grapalat"/>
          <w:b/>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D701B" w:rsidRPr="00AD701B">
        <w:rPr>
          <w:rFonts w:ascii="GHEA Grapalat" w:hAnsi="GHEA Grapalat" w:cs="Sylfaen"/>
          <w:sz w:val="20"/>
          <w:szCs w:val="20"/>
          <w:lang w:val="hy-AM"/>
        </w:rPr>
        <w:t>տնտեսական</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սանհիգիենիկ</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և</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լվացքի</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միջոցներ</w:t>
      </w:r>
      <w:r w:rsidR="00AD701B" w:rsidRPr="00014EE7">
        <w:rPr>
          <w:rFonts w:ascii="GHEA Grapalat" w:hAnsi="GHEA Grapalat" w:cs="Sylfaen"/>
          <w:sz w:val="20"/>
          <w:lang w:val="af-ZA"/>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Default="00551462"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Pr="00BF1248" w:rsidRDefault="00CC0B2A" w:rsidP="00551462">
      <w:pPr>
        <w:tabs>
          <w:tab w:val="left" w:pos="1276"/>
        </w:tabs>
        <w:ind w:firstLine="720"/>
        <w:jc w:val="both"/>
        <w:rPr>
          <w:rFonts w:ascii="GHEA Grapalat" w:hAnsi="GHEA Grapalat" w:cs="Sylfaen"/>
          <w:sz w:val="20"/>
          <w:u w:val="single"/>
          <w:lang w:val="hy-AM"/>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417C1A" w:rsidRDefault="00417C1A" w:rsidP="00EE5DF7">
      <w:pPr>
        <w:jc w:val="center"/>
        <w:rPr>
          <w:rFonts w:ascii="GHEA Grapalat" w:hAnsi="GHEA Grapalat"/>
          <w:lang w:val="af-ZA"/>
        </w:rPr>
      </w:pP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pt-BR"/>
        </w:rPr>
        <w:t xml:space="preserve"> </w:t>
      </w: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w:t>
      </w:r>
      <w:r w:rsidRPr="00417C1A">
        <w:rPr>
          <w:rFonts w:ascii="GHEA Grapalat" w:hAnsi="GHEA Grapalat" w:cs="Sylfaen"/>
          <w:b/>
          <w:lang w:val="af-ZA"/>
        </w:rPr>
        <w:t xml:space="preserve"> </w:t>
      </w:r>
      <w:r w:rsidRPr="00417C1A">
        <w:rPr>
          <w:rFonts w:ascii="GHEA Grapalat" w:hAnsi="GHEA Grapalat" w:cs="Sylfaen"/>
          <w:b/>
          <w:lang w:val="hy-AM"/>
        </w:rPr>
        <w:t>և</w:t>
      </w:r>
      <w:r w:rsidRPr="00417C1A">
        <w:rPr>
          <w:rFonts w:ascii="GHEA Grapalat" w:hAnsi="GHEA Grapalat" w:cs="Sylfaen"/>
          <w:b/>
          <w:lang w:val="af-ZA"/>
        </w:rPr>
        <w:t xml:space="preserve"> </w:t>
      </w:r>
      <w:r w:rsidRPr="00417C1A">
        <w:rPr>
          <w:rFonts w:ascii="GHEA Grapalat" w:hAnsi="GHEA Grapalat" w:cs="Sylfaen"/>
          <w:b/>
          <w:lang w:val="hy-AM"/>
        </w:rPr>
        <w:t>ԼՎԱՑՔԻ</w:t>
      </w:r>
      <w:r w:rsidRPr="00417C1A">
        <w:rPr>
          <w:rFonts w:ascii="GHEA Grapalat" w:hAnsi="GHEA Grapalat" w:cs="Sylfaen"/>
          <w:b/>
          <w:lang w:val="af-ZA"/>
        </w:rPr>
        <w:t xml:space="preserve"> </w:t>
      </w:r>
      <w:r w:rsidRPr="00417C1A">
        <w:rPr>
          <w:rFonts w:ascii="GHEA Grapalat" w:hAnsi="GHEA Grapalat" w:cs="Sylfaen"/>
          <w:b/>
          <w:lang w:val="hy-AM"/>
        </w:rPr>
        <w:t>ՄԻՋՈՑՆԵՐԻ</w:t>
      </w:r>
      <w:r w:rsidRPr="00417C1A">
        <w:rPr>
          <w:rFonts w:ascii="GHEA Grapalat" w:hAnsi="GHEA Grapalat"/>
          <w:lang w:val="af-ZA"/>
        </w:rPr>
        <w:t xml:space="preserve"> </w:t>
      </w:r>
    </w:p>
    <w:p w:rsidR="00EE5DF7" w:rsidRPr="005C4FA3" w:rsidRDefault="00EE5DF7" w:rsidP="00EE5DF7">
      <w:pPr>
        <w:jc w:val="center"/>
        <w:rPr>
          <w:rFonts w:ascii="GHEA Grapalat" w:hAnsi="GHEA Grapalat"/>
          <w:b/>
          <w:lang w:val="es-ES"/>
        </w:rPr>
      </w:pPr>
      <w:r w:rsidRPr="00417C1A">
        <w:rPr>
          <w:rFonts w:ascii="GHEA Grapalat" w:hAnsi="GHEA Grapalat"/>
          <w:b/>
          <w:lang w:val="hy-AM"/>
        </w:rPr>
        <w:t>ՏԵԽՆԻԿԱԿԱՆ</w:t>
      </w:r>
      <w:r w:rsidRPr="005C4FA3">
        <w:rPr>
          <w:rFonts w:ascii="GHEA Grapalat" w:hAnsi="GHEA Grapalat"/>
          <w:b/>
          <w:lang w:val="es-ES"/>
        </w:rPr>
        <w:t xml:space="preserve"> </w:t>
      </w:r>
      <w:r w:rsidRPr="00417C1A">
        <w:rPr>
          <w:rFonts w:ascii="GHEA Grapalat" w:hAnsi="GHEA Grapalat"/>
          <w:b/>
          <w:lang w:val="hy-AM"/>
        </w:rPr>
        <w:t>ԲՆՈՒԹԱԳԻՐ</w:t>
      </w:r>
    </w:p>
    <w:tbl>
      <w:tblPr>
        <w:tblW w:w="10343" w:type="dxa"/>
        <w:tblInd w:w="113" w:type="dxa"/>
        <w:tblLayout w:type="fixed"/>
        <w:tblLook w:val="04A0" w:firstRow="1" w:lastRow="0" w:firstColumn="1" w:lastColumn="0" w:noHBand="0" w:noVBand="1"/>
      </w:tblPr>
      <w:tblGrid>
        <w:gridCol w:w="733"/>
        <w:gridCol w:w="2551"/>
        <w:gridCol w:w="7059"/>
      </w:tblGrid>
      <w:tr w:rsidR="00EE5DF7" w:rsidRPr="00AA1F1C" w:rsidTr="005115CD">
        <w:trPr>
          <w:trHeight w:val="88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CC0B2A">
              <w:rPr>
                <w:rFonts w:ascii="GHEA Grapalat" w:hAnsi="GHEA Grapalat" w:cs="Arial"/>
                <w:sz w:val="14"/>
                <w:szCs w:val="18"/>
              </w:rPr>
              <w:t>Չափա-բաժնի համարը</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059"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B45CF6" w:rsidRPr="00AA1F1C" w:rsidTr="005115CD">
        <w:trPr>
          <w:trHeight w:val="347"/>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Ավել</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Ավել՝ սենյակի հատակը մաքրելու համար, բնական հումքից, տեղական արտադրության, քաշը չոր վիճակում (350-500)գրամ, երկարությունը (85-90)սմ, ավլող մասի լայնքը (35-40)սմ:</w:t>
            </w:r>
          </w:p>
        </w:tc>
      </w:tr>
      <w:tr w:rsidR="00B45CF6" w:rsidRPr="00AA1F1C" w:rsidTr="005115CD">
        <w:trPr>
          <w:trHeight w:val="42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Ձեռքի օճառ 75 գր-ոց՝ չորսուների, կտորների և այլ ձևերով, հոտավետ, արտասահմանյան, խոնավակայուն,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B45CF6" w:rsidRPr="00AA1F1C" w:rsidTr="005115CD">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3</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Սպունգ սպասք լվանալու համար "Arix" կամ համարժեք, ուղանկյունաձև, երկարությունը 120 մմ, լայնությունը 70մմ, հաստությունը 25մմ, մի կողմից երեսապատված կոշտ սպիրալով:</w:t>
            </w:r>
          </w:p>
        </w:tc>
      </w:tr>
      <w:tr w:rsidR="00B45CF6" w:rsidRPr="00AA1F1C" w:rsidTr="005115CD">
        <w:trPr>
          <w:trHeight w:val="83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4</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7059" w:type="dxa"/>
            <w:tcBorders>
              <w:top w:val="single" w:sz="4" w:space="0" w:color="auto"/>
              <w:left w:val="nil"/>
              <w:bottom w:val="single" w:sz="4" w:space="0" w:color="auto"/>
              <w:right w:val="single" w:sz="4" w:space="0" w:color="auto"/>
            </w:tcBorders>
            <w:shd w:val="clear" w:color="auto" w:fill="auto"/>
            <w:vAlign w:val="bottom"/>
          </w:tcPr>
          <w:p w:rsidR="00B45CF6" w:rsidRDefault="00B45CF6" w:rsidP="00B45CF6">
            <w:pPr>
              <w:rPr>
                <w:rFonts w:ascii="GHEA Grapalat" w:hAnsi="GHEA Grapalat"/>
                <w:color w:val="000000"/>
                <w:sz w:val="16"/>
                <w:szCs w:val="16"/>
              </w:rPr>
            </w:pPr>
            <w:r>
              <w:rPr>
                <w:rFonts w:ascii="GHEA Grapalat" w:hAnsi="GHEA Grapalat"/>
                <w:color w:val="000000"/>
                <w:sz w:val="16"/>
                <w:szCs w:val="16"/>
              </w:rPr>
              <w:t>Էլեկտրալար պղնձե ջղերով, նախատեսված ներքին մոնտաժման համար, 2,5մմ, մոնտաժային լար տարբեր քանակի մետաղալարե պղնձե կամ անագապատ պղնձե ջղերով, պոլիվինիլքլորիդային մեկուսացմամբ կամ անագապատ պղնձե ջղերով պոլիէթիլենային մեկուսացմամբ, 2,5 մմ  հատվացքներով:</w:t>
            </w:r>
            <w:bookmarkStart w:id="0" w:name="_GoBack"/>
            <w:bookmarkEnd w:id="0"/>
          </w:p>
        </w:tc>
      </w:tr>
      <w:tr w:rsidR="00B45CF6" w:rsidRPr="00AA1F1C" w:rsidTr="005115CD">
        <w:trPr>
          <w:trHeight w:val="55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5</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c>
          <w:tcPr>
            <w:tcW w:w="7059"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եռաբախշիչ վարդակին միացվող, առանց լարի, եվրո ստանդարտի, պլաստմասե,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B45CF6" w:rsidRPr="00AA1F1C" w:rsidTr="005115CD">
        <w:trPr>
          <w:trHeight w:val="40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6</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7059"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Աղբաման մետաղական մոխրամանով, տրամագիծը' 24սմ</w:t>
            </w:r>
          </w:p>
        </w:tc>
      </w:tr>
      <w:tr w:rsidR="00B45CF6" w:rsidRPr="00AA1F1C" w:rsidTr="005115CD">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7</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7059"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 xml:space="preserve">Երկարացման լար, երեք տեղ, 3 մ. հողակցումով, ընդհ. </w:t>
            </w:r>
            <w:proofErr w:type="gramStart"/>
            <w:r>
              <w:rPr>
                <w:rFonts w:ascii="GHEA Grapalat" w:hAnsi="GHEA Grapalat"/>
                <w:sz w:val="18"/>
                <w:szCs w:val="18"/>
              </w:rPr>
              <w:t>անջատում</w:t>
            </w:r>
            <w:proofErr w:type="gramEnd"/>
            <w:r>
              <w:rPr>
                <w:rFonts w:ascii="GHEA Grapalat" w:hAnsi="GHEA Grapalat"/>
                <w:sz w:val="18"/>
                <w:szCs w:val="18"/>
              </w:rPr>
              <w:t>. 16Ա. 250Վ</w:t>
            </w:r>
          </w:p>
        </w:tc>
      </w:tr>
      <w:tr w:rsidR="00B45CF6" w:rsidRPr="00AA1F1C" w:rsidTr="005115CD">
        <w:trPr>
          <w:trHeight w:val="421"/>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8</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Սանդուղք, բարձրությունը' 150 սմ, երկաթյա ոտնակներովՄետաղյա խողովակից, անկյունակից և մետաղյա թիթեղից:</w:t>
            </w:r>
          </w:p>
        </w:tc>
      </w:tr>
      <w:tr w:rsidR="00B45CF6" w:rsidRPr="00AA1F1C" w:rsidTr="00CC0B2A">
        <w:trPr>
          <w:trHeight w:val="438"/>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9</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Ուղեգորգ</w:t>
            </w:r>
          </w:p>
        </w:tc>
        <w:tc>
          <w:tcPr>
            <w:tcW w:w="7059"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Ուղեգորգ, նախամուտքի փռվածք 55 x 37սմ, մոխրագույն</w:t>
            </w:r>
          </w:p>
        </w:tc>
      </w:tr>
      <w:tr w:rsidR="00B45CF6" w:rsidRPr="00AA1F1C" w:rsidTr="005115CD">
        <w:trPr>
          <w:trHeight w:val="42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10</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7059"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color w:val="000000"/>
                <w:sz w:val="16"/>
                <w:szCs w:val="16"/>
              </w:rPr>
            </w:pPr>
            <w:r>
              <w:rPr>
                <w:rFonts w:ascii="GHEA Grapalat" w:hAnsi="GHEA Grapalat"/>
                <w:color w:val="000000"/>
                <w:sz w:val="16"/>
                <w:szCs w:val="16"/>
              </w:rPr>
              <w:t xml:space="preserve">Էլեկտրական տաքացուցիչ "Termia" 9 սեկցիա, փչող </w:t>
            </w:r>
            <w:proofErr w:type="gramStart"/>
            <w:r>
              <w:rPr>
                <w:rFonts w:ascii="GHEA Grapalat" w:hAnsi="GHEA Grapalat"/>
                <w:color w:val="000000"/>
                <w:sz w:val="16"/>
                <w:szCs w:val="16"/>
              </w:rPr>
              <w:t>համակարգով ,</w:t>
            </w:r>
            <w:proofErr w:type="gramEnd"/>
            <w:r>
              <w:rPr>
                <w:rFonts w:ascii="GHEA Grapalat" w:hAnsi="GHEA Grapalat"/>
                <w:color w:val="000000"/>
                <w:sz w:val="16"/>
                <w:szCs w:val="16"/>
              </w:rPr>
              <w:t xml:space="preserve"> Տաք ջրի կարճատև պահման համար, առանց ջերմամեկուսացման, 15 լ տարողությամբ: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B45CF6" w:rsidRPr="00AA1F1C" w:rsidTr="005115CD">
        <w:trPr>
          <w:trHeight w:val="51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11</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Ցախավել</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Ցախավել, բակը մաքրելու համար, բնական, տեղական արտադրության, քաշը չոր վիճակում (700-800)գ, երկարությունը՝ (85-90)սմ, ավլող մասի լայնքը (50-60)սմ:</w:t>
            </w:r>
          </w:p>
        </w:tc>
      </w:tr>
      <w:tr w:rsidR="00B45CF6" w:rsidRPr="00AA1F1C" w:rsidTr="00CC0B2A">
        <w:trPr>
          <w:trHeight w:val="40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12</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Հատակ մաքրելու ձող, 1</w:t>
            </w:r>
            <w:proofErr w:type="gramStart"/>
            <w:r>
              <w:rPr>
                <w:rFonts w:ascii="GHEA Grapalat" w:hAnsi="GHEA Grapalat"/>
                <w:color w:val="000000"/>
                <w:sz w:val="16"/>
                <w:szCs w:val="16"/>
              </w:rPr>
              <w:t>,5</w:t>
            </w:r>
            <w:proofErr w:type="gramEnd"/>
            <w:r>
              <w:rPr>
                <w:rFonts w:ascii="GHEA Grapalat" w:hAnsi="GHEA Grapalat"/>
                <w:color w:val="000000"/>
                <w:sz w:val="16"/>
                <w:szCs w:val="16"/>
              </w:rPr>
              <w:t>-2 մ երկարության, փայտե կամ պլաստմասե, լաքապատված։</w:t>
            </w:r>
          </w:p>
        </w:tc>
      </w:tr>
      <w:tr w:rsidR="00B45CF6" w:rsidRPr="00AA1F1C" w:rsidTr="005115CD">
        <w:trPr>
          <w:trHeight w:val="27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13</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Օճառի տուփ, պատրաստվում է պոլիէթիլենից` ապակյա կամ մետաղական, բաղկացած է երկու մասից` օճառի տակդիրից և կափարիչից: Օճառի տակդիրը` անցքերով:</w:t>
            </w:r>
          </w:p>
        </w:tc>
      </w:tr>
      <w:tr w:rsidR="00B45CF6" w:rsidRPr="00AA1F1C" w:rsidTr="005115CD">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szCs w:val="22"/>
              </w:rPr>
            </w:pPr>
            <w:r w:rsidRPr="004A5F49">
              <w:rPr>
                <w:rFonts w:ascii="GHEA Grapalat" w:hAnsi="GHEA Grapalat"/>
                <w:sz w:val="18"/>
                <w:szCs w:val="22"/>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7059"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Գոգաթիակ, աղբը հավաքելու համար, հասարակ, պլաստմասե՝ տարբեր գույների:</w:t>
            </w:r>
          </w:p>
        </w:tc>
      </w:tr>
    </w:tbl>
    <w:p w:rsidR="00122B13" w:rsidRDefault="00122B13" w:rsidP="00EE5DF7">
      <w:pPr>
        <w:rPr>
          <w:rFonts w:ascii="GHEA Grapalat" w:hAnsi="GHEA Grapalat" w:cs="Arial"/>
          <w:sz w:val="20"/>
          <w:szCs w:val="18"/>
        </w:rPr>
      </w:pPr>
    </w:p>
    <w:p w:rsidR="00EE5DF7" w:rsidRPr="007F0274" w:rsidRDefault="00EE5DF7" w:rsidP="00CC0B2A">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CC0B2A">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r w:rsidR="00122B13">
        <w:rPr>
          <w:rFonts w:ascii="GHEA Grapalat" w:hAnsi="GHEA Grapalat" w:cs="Arial"/>
          <w:sz w:val="20"/>
          <w:szCs w:val="18"/>
        </w:rPr>
        <w:t>:</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A43E6F">
        <w:trPr>
          <w:trHeight w:val="1349"/>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417C1A" w:rsidP="00EE5DF7">
      <w:pPr>
        <w:jc w:val="center"/>
        <w:rPr>
          <w:rFonts w:ascii="GHEA Grapalat" w:hAnsi="GHEA Grapalat" w:cs="Sylfaen"/>
          <w:b/>
          <w:lang w:val="hy-AM"/>
        </w:rPr>
      </w:pP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w:t>
      </w:r>
      <w:r w:rsidRPr="00417C1A">
        <w:rPr>
          <w:rFonts w:ascii="GHEA Grapalat" w:hAnsi="GHEA Grapalat" w:cs="Sylfaen"/>
          <w:b/>
          <w:lang w:val="af-ZA"/>
        </w:rPr>
        <w:t xml:space="preserve"> </w:t>
      </w:r>
      <w:r w:rsidRPr="00417C1A">
        <w:rPr>
          <w:rFonts w:ascii="GHEA Grapalat" w:hAnsi="GHEA Grapalat" w:cs="Sylfaen"/>
          <w:b/>
          <w:lang w:val="hy-AM"/>
        </w:rPr>
        <w:t>և</w:t>
      </w:r>
      <w:r w:rsidRPr="00417C1A">
        <w:rPr>
          <w:rFonts w:ascii="GHEA Grapalat" w:hAnsi="GHEA Grapalat" w:cs="Sylfaen"/>
          <w:b/>
          <w:lang w:val="af-ZA"/>
        </w:rPr>
        <w:t xml:space="preserve"> </w:t>
      </w:r>
      <w:r w:rsidRPr="00417C1A">
        <w:rPr>
          <w:rFonts w:ascii="GHEA Grapalat" w:hAnsi="GHEA Grapalat" w:cs="Sylfaen"/>
          <w:b/>
          <w:lang w:val="hy-AM"/>
        </w:rPr>
        <w:t>ԼՎԱՑՔԻ</w:t>
      </w:r>
      <w:r w:rsidRPr="00417C1A">
        <w:rPr>
          <w:rFonts w:ascii="GHEA Grapalat" w:hAnsi="GHEA Grapalat" w:cs="Sylfaen"/>
          <w:b/>
          <w:lang w:val="af-ZA"/>
        </w:rPr>
        <w:t xml:space="preserve"> </w:t>
      </w:r>
      <w:r w:rsidRPr="00417C1A">
        <w:rPr>
          <w:rFonts w:ascii="GHEA Grapalat" w:hAnsi="GHEA Grapalat" w:cs="Sylfaen"/>
          <w:b/>
          <w:lang w:val="hy-AM"/>
        </w:rPr>
        <w:t>ՄԻՋՈՑՆԵՐԻ</w:t>
      </w:r>
      <w:r w:rsidRPr="00417C1A">
        <w:rPr>
          <w:rFonts w:ascii="GHEA Grapalat" w:hAnsi="GHEA Grapalat"/>
          <w:b/>
          <w:lang w:val="af-ZA"/>
        </w:rPr>
        <w:t xml:space="preserve"> </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855BF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855BFA">
        <w:rPr>
          <w:rFonts w:ascii="GHEA Grapalat" w:hAnsi="GHEA Grapalat"/>
          <w:sz w:val="20"/>
          <w:lang w:val="hy-AM"/>
        </w:rPr>
        <w:t xml:space="preserve">                        </w:t>
      </w:r>
      <w:r w:rsidRPr="00014909">
        <w:rPr>
          <w:rFonts w:ascii="GHEA Grapalat" w:hAnsi="GHEA Grapalat"/>
          <w:sz w:val="20"/>
          <w:lang w:val="hy-AM"/>
        </w:rPr>
        <w:t xml:space="preserve"> </w:t>
      </w:r>
      <w:r w:rsidRPr="00855BFA">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2459"/>
        <w:gridCol w:w="992"/>
        <w:gridCol w:w="498"/>
        <w:gridCol w:w="636"/>
        <w:gridCol w:w="581"/>
        <w:gridCol w:w="695"/>
        <w:gridCol w:w="569"/>
        <w:gridCol w:w="594"/>
        <w:gridCol w:w="538"/>
        <w:gridCol w:w="652"/>
        <w:gridCol w:w="549"/>
        <w:gridCol w:w="684"/>
        <w:gridCol w:w="674"/>
      </w:tblGrid>
      <w:tr w:rsidR="00EE5DF7" w:rsidRPr="005C4FA3" w:rsidTr="00C43F9A">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9"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5115CD">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459"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498"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5115CD">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459"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498"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63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38"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52"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5115CD">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45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49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63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58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3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65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1</w:t>
            </w:r>
          </w:p>
        </w:tc>
        <w:tc>
          <w:tcPr>
            <w:tcW w:w="2459" w:type="dxa"/>
            <w:tcBorders>
              <w:top w:val="nil"/>
              <w:left w:val="nil"/>
              <w:bottom w:val="single" w:sz="4" w:space="0" w:color="auto"/>
              <w:right w:val="single" w:sz="4" w:space="0" w:color="auto"/>
            </w:tcBorders>
            <w:noWrap/>
            <w:vAlign w:val="center"/>
          </w:tcPr>
          <w:p w:rsidR="005115CD" w:rsidRPr="004A5F49" w:rsidRDefault="00CC0B2A" w:rsidP="005115CD">
            <w:pPr>
              <w:rPr>
                <w:rFonts w:ascii="GHEA Grapalat" w:hAnsi="GHEA Grapalat"/>
                <w:sz w:val="18"/>
                <w:szCs w:val="20"/>
              </w:rPr>
            </w:pPr>
            <w:r>
              <w:rPr>
                <w:rFonts w:ascii="GHEA Grapalat" w:hAnsi="GHEA Grapalat"/>
                <w:sz w:val="18"/>
                <w:szCs w:val="20"/>
              </w:rPr>
              <w:t xml:space="preserve">    </w:t>
            </w:r>
            <w:r w:rsidR="005115CD" w:rsidRPr="004A5F49">
              <w:rPr>
                <w:rFonts w:ascii="GHEA Grapalat" w:hAnsi="GHEA Grapalat"/>
                <w:sz w:val="18"/>
                <w:szCs w:val="20"/>
              </w:rPr>
              <w:t>Ավել</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2</w:t>
            </w:r>
          </w:p>
        </w:tc>
        <w:tc>
          <w:tcPr>
            <w:tcW w:w="2459" w:type="dxa"/>
            <w:tcBorders>
              <w:top w:val="nil"/>
              <w:left w:val="nil"/>
              <w:bottom w:val="single" w:sz="4" w:space="0" w:color="auto"/>
              <w:right w:val="single" w:sz="4" w:space="0" w:color="auto"/>
            </w:tcBorders>
            <w:noWrap/>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300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300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3</w:t>
            </w:r>
          </w:p>
        </w:tc>
        <w:tc>
          <w:tcPr>
            <w:tcW w:w="2459" w:type="dxa"/>
            <w:tcBorders>
              <w:top w:val="nil"/>
              <w:left w:val="nil"/>
              <w:bottom w:val="single" w:sz="4" w:space="0" w:color="auto"/>
              <w:right w:val="single" w:sz="4" w:space="0" w:color="auto"/>
            </w:tcBorders>
            <w:noWrap/>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4</w:t>
            </w:r>
          </w:p>
        </w:tc>
        <w:tc>
          <w:tcPr>
            <w:tcW w:w="2459" w:type="dxa"/>
            <w:tcBorders>
              <w:top w:val="nil"/>
              <w:left w:val="nil"/>
              <w:bottom w:val="single" w:sz="4" w:space="0" w:color="auto"/>
              <w:right w:val="single" w:sz="4" w:space="0" w:color="auto"/>
            </w:tcBorders>
            <w:noWrap/>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992" w:type="dxa"/>
            <w:tcBorders>
              <w:top w:val="nil"/>
              <w:left w:val="nil"/>
              <w:bottom w:val="single" w:sz="4" w:space="0" w:color="auto"/>
              <w:right w:val="single" w:sz="4" w:space="0" w:color="auto"/>
            </w:tcBorders>
            <w:vAlign w:val="center"/>
          </w:tcPr>
          <w:p w:rsidR="005115CD" w:rsidRPr="00061134" w:rsidRDefault="00CC0B2A" w:rsidP="005115CD">
            <w:pPr>
              <w:jc w:val="center"/>
              <w:rPr>
                <w:rFonts w:ascii="GHEA Grapalat" w:hAnsi="GHEA Grapalat"/>
                <w:sz w:val="18"/>
                <w:szCs w:val="20"/>
              </w:rPr>
            </w:pPr>
            <w:r>
              <w:rPr>
                <w:rFonts w:ascii="GHEA Grapalat" w:hAnsi="GHEA Grapalat"/>
                <w:sz w:val="18"/>
                <w:szCs w:val="20"/>
              </w:rPr>
              <w:t>մետր</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5</w:t>
            </w:r>
          </w:p>
        </w:tc>
        <w:tc>
          <w:tcPr>
            <w:tcW w:w="2459" w:type="dxa"/>
            <w:tcBorders>
              <w:top w:val="nil"/>
              <w:left w:val="nil"/>
              <w:bottom w:val="single" w:sz="4" w:space="0" w:color="auto"/>
              <w:right w:val="single" w:sz="4" w:space="0" w:color="auto"/>
            </w:tcBorders>
            <w:noWrap/>
            <w:vAlign w:val="center"/>
          </w:tcPr>
          <w:p w:rsidR="005115CD" w:rsidRPr="00B45CF6" w:rsidRDefault="005115CD" w:rsidP="005115CD">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6</w:t>
            </w:r>
          </w:p>
        </w:tc>
        <w:tc>
          <w:tcPr>
            <w:tcW w:w="2459" w:type="dxa"/>
            <w:tcBorders>
              <w:top w:val="nil"/>
              <w:left w:val="nil"/>
              <w:bottom w:val="single" w:sz="4" w:space="0" w:color="auto"/>
              <w:right w:val="single" w:sz="4" w:space="0" w:color="auto"/>
            </w:tcBorders>
            <w:noWrap/>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CC0B2A" w:rsidRPr="005C4FA3" w:rsidTr="00C2737E">
        <w:trPr>
          <w:trHeight w:val="386"/>
        </w:trPr>
        <w:tc>
          <w:tcPr>
            <w:tcW w:w="520"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7</w:t>
            </w:r>
          </w:p>
        </w:tc>
        <w:tc>
          <w:tcPr>
            <w:tcW w:w="2459" w:type="dxa"/>
            <w:tcBorders>
              <w:top w:val="nil"/>
              <w:left w:val="nil"/>
              <w:bottom w:val="single" w:sz="4" w:space="0" w:color="auto"/>
              <w:right w:val="single" w:sz="4" w:space="0" w:color="auto"/>
            </w:tcBorders>
            <w:noWrap/>
            <w:vAlign w:val="center"/>
          </w:tcPr>
          <w:p w:rsidR="00CC0B2A" w:rsidRPr="00B45CF6" w:rsidRDefault="00CC0B2A" w:rsidP="00CC0B2A">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200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200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C2737E">
        <w:trPr>
          <w:trHeight w:val="386"/>
        </w:trPr>
        <w:tc>
          <w:tcPr>
            <w:tcW w:w="520"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8</w:t>
            </w:r>
          </w:p>
        </w:tc>
        <w:tc>
          <w:tcPr>
            <w:tcW w:w="2459" w:type="dxa"/>
            <w:tcBorders>
              <w:top w:val="nil"/>
              <w:left w:val="nil"/>
              <w:bottom w:val="single" w:sz="4" w:space="0" w:color="auto"/>
              <w:right w:val="single" w:sz="4" w:space="0" w:color="auto"/>
            </w:tcBorders>
            <w:noWrap/>
            <w:vAlign w:val="center"/>
          </w:tcPr>
          <w:p w:rsidR="00CC0B2A" w:rsidRPr="00B45CF6" w:rsidRDefault="00CC0B2A" w:rsidP="00CC0B2A">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30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30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C2737E">
        <w:trPr>
          <w:trHeight w:val="386"/>
        </w:trPr>
        <w:tc>
          <w:tcPr>
            <w:tcW w:w="520"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9</w:t>
            </w:r>
          </w:p>
        </w:tc>
        <w:tc>
          <w:tcPr>
            <w:tcW w:w="2459" w:type="dxa"/>
            <w:tcBorders>
              <w:top w:val="nil"/>
              <w:left w:val="nil"/>
              <w:bottom w:val="single" w:sz="4" w:space="0" w:color="auto"/>
              <w:right w:val="single" w:sz="4" w:space="0" w:color="auto"/>
            </w:tcBorders>
            <w:noWrap/>
            <w:vAlign w:val="center"/>
          </w:tcPr>
          <w:p w:rsidR="00CC0B2A" w:rsidRPr="00B45CF6" w:rsidRDefault="00CC0B2A" w:rsidP="00CC0B2A">
            <w:pPr>
              <w:ind w:firstLineChars="100" w:firstLine="200"/>
              <w:rPr>
                <w:rFonts w:ascii="GHEA Grapalat" w:hAnsi="GHEA Grapalat"/>
                <w:sz w:val="20"/>
                <w:szCs w:val="20"/>
              </w:rPr>
            </w:pPr>
            <w:r w:rsidRPr="00B45CF6">
              <w:rPr>
                <w:rFonts w:ascii="GHEA Grapalat" w:hAnsi="GHEA Grapalat"/>
                <w:sz w:val="20"/>
                <w:szCs w:val="20"/>
              </w:rPr>
              <w:t>Ուղեգորգ</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500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500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C2737E">
        <w:trPr>
          <w:trHeight w:val="386"/>
        </w:trPr>
        <w:tc>
          <w:tcPr>
            <w:tcW w:w="520"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10</w:t>
            </w:r>
          </w:p>
        </w:tc>
        <w:tc>
          <w:tcPr>
            <w:tcW w:w="2459" w:type="dxa"/>
            <w:tcBorders>
              <w:top w:val="nil"/>
              <w:left w:val="nil"/>
              <w:bottom w:val="single" w:sz="4" w:space="0" w:color="auto"/>
              <w:right w:val="single" w:sz="4" w:space="0" w:color="auto"/>
            </w:tcBorders>
            <w:noWrap/>
            <w:vAlign w:val="center"/>
          </w:tcPr>
          <w:p w:rsidR="00CC0B2A" w:rsidRPr="00B45CF6" w:rsidRDefault="00CC0B2A" w:rsidP="00CC0B2A">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C2737E">
        <w:trPr>
          <w:trHeight w:val="386"/>
        </w:trPr>
        <w:tc>
          <w:tcPr>
            <w:tcW w:w="520"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11</w:t>
            </w:r>
          </w:p>
        </w:tc>
        <w:tc>
          <w:tcPr>
            <w:tcW w:w="2459" w:type="dxa"/>
            <w:tcBorders>
              <w:top w:val="nil"/>
              <w:left w:val="nil"/>
              <w:bottom w:val="single" w:sz="4" w:space="0" w:color="auto"/>
              <w:right w:val="single" w:sz="4" w:space="0" w:color="auto"/>
            </w:tcBorders>
            <w:noWrap/>
            <w:vAlign w:val="center"/>
          </w:tcPr>
          <w:p w:rsidR="00CC0B2A" w:rsidRPr="00B45CF6" w:rsidRDefault="00CC0B2A" w:rsidP="00CC0B2A">
            <w:pPr>
              <w:ind w:firstLineChars="100" w:firstLine="200"/>
              <w:rPr>
                <w:rFonts w:ascii="GHEA Grapalat" w:hAnsi="GHEA Grapalat"/>
                <w:sz w:val="20"/>
                <w:szCs w:val="20"/>
              </w:rPr>
            </w:pPr>
            <w:r w:rsidRPr="00B45CF6">
              <w:rPr>
                <w:rFonts w:ascii="GHEA Grapalat" w:hAnsi="GHEA Grapalat"/>
                <w:sz w:val="20"/>
                <w:szCs w:val="20"/>
              </w:rPr>
              <w:t>Ցախավել</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120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120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C2737E">
        <w:trPr>
          <w:trHeight w:val="386"/>
        </w:trPr>
        <w:tc>
          <w:tcPr>
            <w:tcW w:w="520"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12</w:t>
            </w:r>
          </w:p>
        </w:tc>
        <w:tc>
          <w:tcPr>
            <w:tcW w:w="2459" w:type="dxa"/>
            <w:tcBorders>
              <w:top w:val="nil"/>
              <w:left w:val="nil"/>
              <w:bottom w:val="single" w:sz="4" w:space="0" w:color="auto"/>
              <w:right w:val="single" w:sz="4" w:space="0" w:color="auto"/>
            </w:tcBorders>
            <w:noWrap/>
            <w:vAlign w:val="center"/>
          </w:tcPr>
          <w:p w:rsidR="00CC0B2A" w:rsidRPr="00B45CF6" w:rsidRDefault="00CC0B2A" w:rsidP="00CC0B2A">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80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80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13</w:t>
            </w:r>
          </w:p>
        </w:tc>
        <w:tc>
          <w:tcPr>
            <w:tcW w:w="2459" w:type="dxa"/>
            <w:tcBorders>
              <w:top w:val="nil"/>
              <w:left w:val="nil"/>
              <w:bottom w:val="single" w:sz="4" w:space="0" w:color="auto"/>
              <w:right w:val="single" w:sz="4" w:space="0" w:color="auto"/>
            </w:tcBorders>
            <w:noWrap/>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150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150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86"/>
        </w:trPr>
        <w:tc>
          <w:tcPr>
            <w:tcW w:w="520"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14</w:t>
            </w:r>
          </w:p>
        </w:tc>
        <w:tc>
          <w:tcPr>
            <w:tcW w:w="2459" w:type="dxa"/>
            <w:tcBorders>
              <w:top w:val="nil"/>
              <w:left w:val="nil"/>
              <w:bottom w:val="single" w:sz="4" w:space="0" w:color="auto"/>
              <w:right w:val="single" w:sz="4" w:space="0" w:color="auto"/>
            </w:tcBorders>
            <w:noWrap/>
            <w:vAlign w:val="center"/>
          </w:tcPr>
          <w:p w:rsidR="005115CD" w:rsidRPr="00B45CF6" w:rsidRDefault="005115CD"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5</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5115CD" w:rsidRPr="005C4FA3" w:rsidRDefault="005115CD" w:rsidP="005115CD">
            <w:pPr>
              <w:jc w:val="center"/>
              <w:rPr>
                <w:rFonts w:ascii="GHEA Grapalat" w:hAnsi="GHEA Grapalat" w:cs="Arial LatArm"/>
              </w:rPr>
            </w:pPr>
            <w:r w:rsidRPr="005C4FA3">
              <w:rPr>
                <w:rFonts w:ascii="GHEA Grapalat" w:hAnsi="GHEA Grapalat" w:cs="Arial LatArm"/>
              </w:rPr>
              <w:t>Ընդամենը</w:t>
            </w:r>
          </w:p>
        </w:tc>
        <w:tc>
          <w:tcPr>
            <w:tcW w:w="636"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52"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122B13" w:rsidRDefault="00122B13" w:rsidP="00EE5DF7">
      <w:pPr>
        <w:jc w:val="right"/>
        <w:rPr>
          <w:rFonts w:ascii="GHEA Grapalat" w:hAnsi="GHEA Grapalat"/>
          <w:sz w:val="20"/>
          <w:lang w:val="es-ES"/>
        </w:rPr>
      </w:pPr>
    </w:p>
    <w:p w:rsidR="00CC0B2A" w:rsidRDefault="00CC0B2A" w:rsidP="00EE5DF7">
      <w:pPr>
        <w:jc w:val="right"/>
        <w:rPr>
          <w:rFonts w:ascii="GHEA Grapalat" w:hAnsi="GHEA Grapalat"/>
          <w:sz w:val="20"/>
          <w:lang w:val="es-ES"/>
        </w:rPr>
      </w:pPr>
    </w:p>
    <w:p w:rsidR="00CC0B2A" w:rsidRDefault="00CC0B2A" w:rsidP="00EE5DF7">
      <w:pPr>
        <w:jc w:val="right"/>
        <w:rPr>
          <w:rFonts w:ascii="GHEA Grapalat" w:hAnsi="GHEA Grapalat"/>
          <w:sz w:val="20"/>
          <w:lang w:val="es-ES"/>
        </w:rPr>
      </w:pPr>
    </w:p>
    <w:p w:rsidR="00CC0B2A" w:rsidRDefault="00CC0B2A" w:rsidP="00EE5DF7">
      <w:pPr>
        <w:jc w:val="right"/>
        <w:rPr>
          <w:rFonts w:ascii="GHEA Grapalat" w:hAnsi="GHEA Grapalat"/>
          <w:sz w:val="20"/>
          <w:lang w:val="es-ES"/>
        </w:rPr>
      </w:pPr>
    </w:p>
    <w:p w:rsidR="00122B13" w:rsidRDefault="00122B13"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122B1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417C1A" w:rsidRPr="005C4FA3" w:rsidRDefault="00417C1A" w:rsidP="00EE5DF7">
      <w:pPr>
        <w:ind w:firstLine="720"/>
        <w:jc w:val="right"/>
        <w:rPr>
          <w:rFonts w:ascii="GHEA Grapalat" w:hAnsi="GHEA Grapalat"/>
          <w:i/>
          <w:sz w:val="20"/>
          <w:lang w:val="es-ES"/>
        </w:rPr>
      </w:pPr>
    </w:p>
    <w:p w:rsidR="00EE5DF7" w:rsidRPr="005C4FA3" w:rsidRDefault="00417C1A" w:rsidP="00EE5DF7">
      <w:pPr>
        <w:jc w:val="center"/>
        <w:rPr>
          <w:rFonts w:ascii="GHEA Grapalat" w:hAnsi="GHEA Grapalat" w:cs="Sylfaen"/>
          <w:b/>
          <w:lang w:val="es-ES"/>
        </w:rPr>
      </w:pPr>
      <w:r w:rsidRPr="00417C1A">
        <w:rPr>
          <w:rFonts w:ascii="GHEA Grapalat" w:hAnsi="GHEA Grapalat" w:cs="Sylfaen"/>
          <w:b/>
        </w:rPr>
        <w:t>ՏՆՏԵՍԱԿԱՆ</w:t>
      </w:r>
      <w:r w:rsidRPr="00417C1A">
        <w:rPr>
          <w:rFonts w:ascii="GHEA Grapalat" w:hAnsi="GHEA Grapalat" w:cs="Sylfaen"/>
          <w:b/>
          <w:lang w:val="af-ZA"/>
        </w:rPr>
        <w:t xml:space="preserve">, </w:t>
      </w:r>
      <w:r w:rsidRPr="00417C1A">
        <w:rPr>
          <w:rFonts w:ascii="GHEA Grapalat" w:hAnsi="GHEA Grapalat" w:cs="Sylfaen"/>
          <w:b/>
        </w:rPr>
        <w:t>ՍԱՆՀԻԳԻԵՆԻԿ</w:t>
      </w:r>
      <w:r w:rsidRPr="00417C1A">
        <w:rPr>
          <w:rFonts w:ascii="GHEA Grapalat" w:hAnsi="GHEA Grapalat" w:cs="Sylfaen"/>
          <w:b/>
          <w:lang w:val="af-ZA"/>
        </w:rPr>
        <w:t xml:space="preserve"> </w:t>
      </w:r>
      <w:r w:rsidRPr="00417C1A">
        <w:rPr>
          <w:rFonts w:ascii="GHEA Grapalat" w:hAnsi="GHEA Grapalat" w:cs="Sylfaen"/>
          <w:b/>
        </w:rPr>
        <w:t>և</w:t>
      </w:r>
      <w:r w:rsidRPr="00417C1A">
        <w:rPr>
          <w:rFonts w:ascii="GHEA Grapalat" w:hAnsi="GHEA Grapalat" w:cs="Sylfaen"/>
          <w:b/>
          <w:lang w:val="af-ZA"/>
        </w:rPr>
        <w:t xml:space="preserve"> </w:t>
      </w:r>
      <w:r w:rsidRPr="00417C1A">
        <w:rPr>
          <w:rFonts w:ascii="GHEA Grapalat" w:hAnsi="GHEA Grapalat" w:cs="Sylfaen"/>
          <w:b/>
        </w:rPr>
        <w:t>ԼՎԱՑՔԻ</w:t>
      </w:r>
      <w:r w:rsidRPr="00417C1A">
        <w:rPr>
          <w:rFonts w:ascii="GHEA Grapalat" w:hAnsi="GHEA Grapalat" w:cs="Sylfaen"/>
          <w:b/>
          <w:lang w:val="af-ZA"/>
        </w:rPr>
        <w:t xml:space="preserve"> </w:t>
      </w:r>
      <w:r w:rsidRPr="00417C1A">
        <w:rPr>
          <w:rFonts w:ascii="GHEA Grapalat" w:hAnsi="GHEA Grapalat" w:cs="Sylfaen"/>
          <w:b/>
        </w:rPr>
        <w:t>ՄԻՋՈՑՆԵՐԻ</w:t>
      </w:r>
      <w:r w:rsidRPr="00417C1A">
        <w:rPr>
          <w:rFonts w:ascii="GHEA Grapalat" w:hAnsi="GHEA Grapalat"/>
          <w:b/>
          <w:lang w:val="af-ZA"/>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171"/>
        <w:gridCol w:w="425"/>
        <w:gridCol w:w="425"/>
        <w:gridCol w:w="425"/>
        <w:gridCol w:w="426"/>
        <w:gridCol w:w="425"/>
        <w:gridCol w:w="425"/>
        <w:gridCol w:w="425"/>
        <w:gridCol w:w="397"/>
        <w:gridCol w:w="762"/>
        <w:gridCol w:w="655"/>
        <w:gridCol w:w="709"/>
        <w:gridCol w:w="709"/>
        <w:gridCol w:w="719"/>
        <w:gridCol w:w="9"/>
      </w:tblGrid>
      <w:tr w:rsidR="00EE5DF7" w:rsidRPr="00A332EE" w:rsidTr="00417C1A">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6936"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417C1A">
        <w:trPr>
          <w:gridAfter w:val="1"/>
          <w:wAfter w:w="9" w:type="dxa"/>
          <w:cantSplit/>
          <w:trHeight w:val="1306"/>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39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4A5F49" w:rsidRDefault="005115CD" w:rsidP="005115CD">
            <w:pPr>
              <w:rPr>
                <w:rFonts w:ascii="GHEA Grapalat" w:hAnsi="GHEA Grapalat"/>
                <w:sz w:val="18"/>
                <w:szCs w:val="20"/>
              </w:rPr>
            </w:pPr>
            <w:r w:rsidRPr="004A5F49">
              <w:rPr>
                <w:rFonts w:ascii="GHEA Grapalat" w:hAnsi="GHEA Grapalat"/>
                <w:sz w:val="18"/>
                <w:szCs w:val="20"/>
              </w:rPr>
              <w:t>Ավել</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2</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3</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4</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5</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rPr>
                <w:rFonts w:ascii="GHEA Grapalat" w:hAnsi="GHEA Grapalat"/>
                <w:sz w:val="20"/>
                <w:szCs w:val="20"/>
              </w:rPr>
            </w:pPr>
            <w:r>
              <w:rPr>
                <w:rFonts w:ascii="GHEA Grapalat" w:hAnsi="GHEA Grapalat"/>
                <w:sz w:val="20"/>
                <w:szCs w:val="20"/>
              </w:rPr>
              <w:t xml:space="preserve">   </w:t>
            </w:r>
            <w:r w:rsidRPr="00B45CF6">
              <w:rPr>
                <w:rFonts w:ascii="GHEA Grapalat" w:hAnsi="GHEA Grapalat"/>
                <w:sz w:val="20"/>
                <w:szCs w:val="20"/>
              </w:rPr>
              <w:t>Եռաբախշիչ</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6</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7</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8</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9</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Ուղեգորգ</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10</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11</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Ցախավել</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12</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13</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14</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Default="00551462"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Pr="005C4FA3" w:rsidRDefault="00417C1A"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7C5E62" w:rsidP="00551462">
      <w:pPr>
        <w:pStyle w:val="a3"/>
        <w:spacing w:line="240" w:lineRule="auto"/>
        <w:jc w:val="right"/>
        <w:rPr>
          <w:rFonts w:ascii="GHEA Grapalat" w:hAnsi="GHEA Grapalat" w:cs="Arial"/>
          <w:i w:val="0"/>
          <w:lang w:val="hy-AM"/>
        </w:rPr>
      </w:pPr>
      <w:r w:rsidRPr="007C5E62">
        <w:rPr>
          <w:rFonts w:ascii="GHEA Grapalat" w:hAnsi="GHEA Grapalat" w:cs="Sylfaen"/>
          <w:i w:val="0"/>
        </w:rPr>
        <w:t>«</w:t>
      </w:r>
      <w:r w:rsidR="00B45CF6">
        <w:rPr>
          <w:rFonts w:ascii="GHEA Grapalat" w:hAnsi="GHEA Grapalat"/>
          <w:i w:val="0"/>
          <w:lang w:val="es-ES"/>
        </w:rPr>
        <w:t>ԳՊՀ-ՇՀԱՊՁԲ-15/10</w:t>
      </w:r>
      <w:r w:rsidRPr="007C5E62">
        <w:rPr>
          <w:rFonts w:ascii="GHEA Grapalat" w:hAnsi="GHEA Grapalat"/>
          <w:i w:val="0"/>
          <w:lang w:val="es-ES"/>
        </w:rPr>
        <w:t>»</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7C5E62" w:rsidRPr="007C5E62">
        <w:rPr>
          <w:rFonts w:ascii="GHEA Grapalat" w:hAnsi="GHEA Grapalat" w:cs="Sylfaen"/>
          <w:sz w:val="20"/>
          <w:lang w:val="hy-AM"/>
        </w:rPr>
        <w:t>«</w:t>
      </w:r>
      <w:r w:rsidR="00B45CF6">
        <w:rPr>
          <w:rFonts w:ascii="GHEA Grapalat" w:hAnsi="GHEA Grapalat"/>
          <w:sz w:val="20"/>
          <w:lang w:val="es-ES"/>
        </w:rPr>
        <w:t>ԳՊՀ-ՇՀԱՊՁԲ-15/10</w:t>
      </w:r>
      <w:r w:rsidR="007C5E62" w:rsidRPr="007C5E62">
        <w:rPr>
          <w:rFonts w:ascii="GHEA Grapalat" w:hAnsi="GHEA Grapalat"/>
          <w:sz w:val="20"/>
          <w:lang w:val="es-ES"/>
        </w:rPr>
        <w:t>»</w:t>
      </w:r>
      <w:r w:rsidR="007C5E62" w:rsidRPr="007C5E62">
        <w:rPr>
          <w:rFonts w:ascii="GHEA Grapalat" w:hAnsi="GHEA Grapalat"/>
          <w:b/>
          <w:sz w:val="20"/>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7C5E62" w:rsidP="00551462">
      <w:pPr>
        <w:jc w:val="both"/>
        <w:rPr>
          <w:rFonts w:ascii="GHEA Grapalat" w:hAnsi="GHEA Grapalat"/>
          <w:sz w:val="20"/>
          <w:szCs w:val="20"/>
          <w:lang w:val="hy-AM"/>
        </w:rPr>
      </w:pPr>
      <w:r w:rsidRPr="00417C1A">
        <w:rPr>
          <w:rFonts w:ascii="GHEA Grapalat" w:hAnsi="GHEA Grapalat" w:cs="Sylfaen"/>
          <w:sz w:val="20"/>
          <w:lang w:val="hy-AM"/>
        </w:rPr>
        <w:t>«</w:t>
      </w:r>
      <w:r w:rsidR="00B45CF6">
        <w:rPr>
          <w:rFonts w:ascii="GHEA Grapalat" w:hAnsi="GHEA Grapalat"/>
          <w:sz w:val="20"/>
          <w:lang w:val="es-ES"/>
        </w:rPr>
        <w:t>ԳՊՀ-ՇՀԱՊՁԲ-15/10</w:t>
      </w:r>
      <w:r w:rsidRPr="007C5E62">
        <w:rPr>
          <w:rFonts w:ascii="GHEA Grapalat" w:hAnsi="GHEA Grapalat"/>
          <w:sz w:val="20"/>
          <w:lang w:val="es-ES"/>
        </w:rPr>
        <w:t>»</w:t>
      </w:r>
      <w:r w:rsidRPr="007C5E62">
        <w:rPr>
          <w:rFonts w:ascii="GHEA Grapalat" w:hAnsi="GHEA Grapalat"/>
          <w:b/>
          <w:sz w:val="18"/>
          <w:szCs w:val="21"/>
          <w:lang w:val="es-ES"/>
        </w:rPr>
        <w:t xml:space="preserve"> </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00417C1A" w:rsidRPr="00417C1A">
        <w:rPr>
          <w:rFonts w:ascii="GHEA Grapalat" w:hAnsi="GHEA Grapalat"/>
          <w:sz w:val="20"/>
          <w:szCs w:val="20"/>
          <w:lang w:val="hy-AM"/>
        </w:rPr>
        <w:t>Սիմոն Ղարաբաղցյան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7C5E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7C5E62">
        <w:rPr>
          <w:rFonts w:ascii="GHEA Grapalat" w:hAnsi="GHEA Grapalat" w:cs="Sylfaen"/>
          <w:i w:val="0"/>
          <w:lang w:val="hy-AM"/>
        </w:rPr>
        <w:lastRenderedPageBreak/>
        <w:t>Հավելված</w:t>
      </w:r>
      <w:r w:rsidRPr="007C5E62">
        <w:rPr>
          <w:rFonts w:ascii="GHEA Grapalat" w:hAnsi="GHEA Grapalat" w:cs="Arial"/>
          <w:i w:val="0"/>
          <w:lang w:val="hy-AM"/>
        </w:rPr>
        <w:t xml:space="preserve"> 8</w:t>
      </w:r>
    </w:p>
    <w:p w:rsidR="00551462" w:rsidRPr="005358F5" w:rsidRDefault="007C5E62" w:rsidP="00551462">
      <w:pPr>
        <w:pStyle w:val="a3"/>
        <w:spacing w:line="240" w:lineRule="auto"/>
        <w:jc w:val="right"/>
        <w:rPr>
          <w:rFonts w:ascii="GHEA Grapalat" w:hAnsi="GHEA Grapalat" w:cs="Arial"/>
          <w:i w:val="0"/>
          <w:lang w:val="hy-AM"/>
        </w:rPr>
      </w:pPr>
      <w:r w:rsidRPr="000D5FF8">
        <w:rPr>
          <w:rFonts w:ascii="GHEA Grapalat" w:hAnsi="GHEA Grapalat" w:cs="Sylfaen"/>
          <w:lang w:val="hy-AM"/>
        </w:rPr>
        <w:t>«</w:t>
      </w:r>
      <w:r w:rsidR="00B45CF6">
        <w:rPr>
          <w:rFonts w:ascii="GHEA Grapalat" w:hAnsi="GHEA Grapalat"/>
          <w:lang w:val="es-ES"/>
        </w:rPr>
        <w:t>ԳՊՀ-ՇՀԱՊՁԲ-15/10</w:t>
      </w:r>
      <w:r w:rsidRPr="007C5E62">
        <w:rPr>
          <w:rFonts w:ascii="GHEA Grapalat" w:hAnsi="GHEA Grapalat"/>
          <w:lang w:val="es-ES"/>
        </w:rPr>
        <w:t>»</w:t>
      </w:r>
      <w:r>
        <w:rPr>
          <w:rFonts w:ascii="GHEA Grapalat" w:hAnsi="GHEA Grapalat"/>
          <w:b/>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409"/>
        <w:gridCol w:w="921"/>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A332EE" w:rsidTr="00122B13">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409"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3981"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122B13">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409" w:type="dxa"/>
            <w:vMerge/>
            <w:shd w:val="clear" w:color="auto" w:fill="auto"/>
          </w:tcPr>
          <w:p w:rsidR="00551462" w:rsidRPr="00AD5BB0" w:rsidRDefault="00551462" w:rsidP="00E26298">
            <w:pPr>
              <w:jc w:val="center"/>
              <w:rPr>
                <w:rFonts w:ascii="GHEA Grapalat" w:hAnsi="GHEA Grapalat"/>
                <w:sz w:val="20"/>
                <w:szCs w:val="20"/>
                <w:lang w:val="hy-AM"/>
              </w:rPr>
            </w:pPr>
          </w:p>
        </w:tc>
        <w:tc>
          <w:tcPr>
            <w:tcW w:w="3981"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122B13">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409" w:type="dxa"/>
            <w:vMerge/>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122B13">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409" w:type="dxa"/>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7C5E62" w:rsidP="00551462">
      <w:pPr>
        <w:pStyle w:val="a3"/>
        <w:spacing w:line="240" w:lineRule="auto"/>
        <w:jc w:val="right"/>
        <w:rPr>
          <w:rFonts w:ascii="GHEA Grapalat" w:hAnsi="GHEA Grapalat" w:cs="Arial"/>
          <w:i w:val="0"/>
          <w:lang w:val="hy-AM"/>
        </w:rPr>
      </w:pPr>
      <w:r w:rsidRPr="000D5FF8">
        <w:rPr>
          <w:rFonts w:ascii="GHEA Grapalat" w:hAnsi="GHEA Grapalat" w:cs="Sylfaen"/>
          <w:i w:val="0"/>
          <w:lang w:val="nl-NL"/>
        </w:rPr>
        <w:t>«</w:t>
      </w:r>
      <w:r w:rsidR="00B45CF6">
        <w:rPr>
          <w:rFonts w:ascii="GHEA Grapalat" w:hAnsi="GHEA Grapalat"/>
          <w:i w:val="0"/>
          <w:lang w:val="es-ES"/>
        </w:rPr>
        <w:t>ԳՊՀ-ՇՀԱՊՁԲ-15/10</w:t>
      </w:r>
      <w:r w:rsidRPr="007C5E62">
        <w:rPr>
          <w:rFonts w:ascii="GHEA Grapalat" w:hAnsi="GHEA Grapalat"/>
          <w:i w:val="0"/>
          <w:lang w:val="es-ES"/>
        </w:rPr>
        <w:t>»</w:t>
      </w:r>
      <w:r w:rsidR="00076945">
        <w:rPr>
          <w:rFonts w:ascii="GHEA Grapalat" w:hAnsi="GHEA Grapalat"/>
          <w:i w:val="0"/>
          <w:sz w:val="21"/>
          <w:szCs w:val="21"/>
          <w:lang w:val="es-ES"/>
        </w:rPr>
        <w:t xml:space="preserve">   </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C5E62" w:rsidRPr="007C5E62">
        <w:rPr>
          <w:rFonts w:ascii="GHEA Grapalat" w:hAnsi="GHEA Grapalat" w:cs="Sylfaen"/>
          <w:sz w:val="22"/>
          <w:lang w:val="hy-AM"/>
        </w:rPr>
        <w:t>«</w:t>
      </w:r>
      <w:r w:rsidR="00B45CF6">
        <w:rPr>
          <w:rFonts w:ascii="GHEA Grapalat" w:hAnsi="GHEA Grapalat"/>
          <w:sz w:val="22"/>
          <w:lang w:val="es-ES"/>
        </w:rPr>
        <w:t>ԳՊՀ-ՇՀԱՊՁԲ-15/10</w:t>
      </w:r>
      <w:r w:rsidR="007C5E62" w:rsidRPr="007C5E62">
        <w:rPr>
          <w:rFonts w:ascii="GHEA Grapalat" w:hAnsi="GHEA Grapalat"/>
          <w:sz w:val="22"/>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7C5E62" w:rsidRPr="007C5E62">
        <w:rPr>
          <w:rFonts w:ascii="GHEA Grapalat" w:hAnsi="GHEA Grapalat" w:cs="Sylfaen"/>
          <w:sz w:val="20"/>
        </w:rPr>
        <w:t>տնտեսական</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սանհիգիենիկ</w:t>
      </w:r>
      <w:r w:rsidR="007C5E62" w:rsidRPr="007C5E62">
        <w:rPr>
          <w:rFonts w:ascii="GHEA Grapalat" w:hAnsi="GHEA Grapalat" w:cs="Sylfaen"/>
          <w:sz w:val="20"/>
          <w:lang w:val="af-ZA"/>
        </w:rPr>
        <w:t xml:space="preserve"> </w:t>
      </w:r>
      <w:r w:rsidR="007C5E62" w:rsidRPr="007C5E62">
        <w:rPr>
          <w:rFonts w:ascii="GHEA Grapalat" w:hAnsi="GHEA Grapalat" w:cs="Sylfaen"/>
          <w:sz w:val="20"/>
        </w:rPr>
        <w:t>և</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լվացքի</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միջոցների</w:t>
      </w:r>
      <w:r w:rsidR="007C5E62" w:rsidRPr="007C5E62">
        <w:rPr>
          <w:rFonts w:ascii="GHEA Grapalat" w:hAnsi="GHEA Grapalat"/>
          <w:sz w:val="20"/>
          <w:lang w:val="af-ZA"/>
        </w:rPr>
        <w:t xml:space="preserve"> </w:t>
      </w:r>
      <w:r w:rsidRPr="008D0EF3">
        <w:rPr>
          <w:rFonts w:ascii="GHEA Grapalat" w:hAnsi="GHEA Grapalat" w:cs="GHEA Grapalat"/>
          <w:sz w:val="20"/>
          <w:szCs w:val="20"/>
          <w:lang w:val="pt-BR"/>
        </w:rPr>
        <w:t xml:space="preserve">ձեռքբերման </w:t>
      </w:r>
      <w:r w:rsidR="007C5E62" w:rsidRPr="007C5E62">
        <w:rPr>
          <w:rFonts w:ascii="GHEA Grapalat" w:hAnsi="GHEA Grapalat" w:cs="Sylfaen"/>
          <w:sz w:val="20"/>
          <w:lang w:val="pt-BR"/>
        </w:rPr>
        <w:t>«</w:t>
      </w:r>
      <w:r w:rsidR="00B45CF6">
        <w:rPr>
          <w:rFonts w:ascii="GHEA Grapalat" w:hAnsi="GHEA Grapalat"/>
          <w:sz w:val="20"/>
          <w:lang w:val="es-ES"/>
        </w:rPr>
        <w:t>ԳՊՀ-ՇՀԱՊՁԲ-15/10</w:t>
      </w:r>
      <w:r w:rsidR="007C5E62" w:rsidRPr="007C5E62">
        <w:rPr>
          <w:rFonts w:ascii="GHEA Grapalat" w:hAnsi="GHEA Grapalat"/>
          <w:sz w:val="20"/>
          <w:lang w:val="es-ES"/>
        </w:rPr>
        <w:t>»</w:t>
      </w:r>
      <w:r w:rsidR="007C5E62" w:rsidRPr="007C5E62">
        <w:rPr>
          <w:rFonts w:ascii="GHEA Grapalat" w:hAnsi="GHEA Grapalat"/>
          <w:b/>
          <w:sz w:val="20"/>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40" w:rsidRDefault="00434840" w:rsidP="00551462">
      <w:r>
        <w:separator/>
      </w:r>
    </w:p>
  </w:endnote>
  <w:endnote w:type="continuationSeparator" w:id="0">
    <w:p w:rsidR="00434840" w:rsidRDefault="00434840"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40" w:rsidRDefault="00434840" w:rsidP="00551462">
      <w:r>
        <w:separator/>
      </w:r>
    </w:p>
  </w:footnote>
  <w:footnote w:type="continuationSeparator" w:id="0">
    <w:p w:rsidR="00434840" w:rsidRDefault="00434840" w:rsidP="00551462">
      <w:r>
        <w:continuationSeparator/>
      </w:r>
    </w:p>
  </w:footnote>
  <w:footnote w:id="1">
    <w:p w:rsidR="00886819" w:rsidRPr="008B6FBF" w:rsidRDefault="00886819"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886819" w:rsidRPr="007B40D2" w:rsidRDefault="00886819"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886819" w:rsidRDefault="00886819"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886819" w:rsidRPr="006D26BE" w:rsidRDefault="00886819"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86819" w:rsidRPr="009644E5" w:rsidRDefault="00886819"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886819" w:rsidRPr="009E3356" w:rsidRDefault="00886819"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86819" w:rsidRPr="00873805" w:rsidRDefault="00886819"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886819" w:rsidRPr="00551462" w:rsidRDefault="00886819"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886819" w:rsidRPr="00551462" w:rsidRDefault="00886819"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886819" w:rsidRPr="00607F23" w:rsidRDefault="00886819"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86819" w:rsidRPr="00551462" w:rsidRDefault="00886819" w:rsidP="00551462">
      <w:pPr>
        <w:pStyle w:val="af2"/>
        <w:rPr>
          <w:lang w:val="hy-AM"/>
        </w:rPr>
      </w:pPr>
    </w:p>
  </w:footnote>
  <w:footnote w:id="11">
    <w:p w:rsidR="00886819" w:rsidRPr="00551462" w:rsidRDefault="00886819"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86819" w:rsidRPr="00551462" w:rsidRDefault="00886819"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86819" w:rsidRPr="00551462" w:rsidRDefault="00886819"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86819" w:rsidRPr="00551462" w:rsidRDefault="00886819" w:rsidP="00551462">
      <w:pPr>
        <w:pStyle w:val="af2"/>
        <w:rPr>
          <w:lang w:val="hy-AM"/>
        </w:rPr>
      </w:pPr>
    </w:p>
  </w:footnote>
  <w:footnote w:id="14">
    <w:p w:rsidR="00886819" w:rsidRPr="00551462" w:rsidRDefault="00886819"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61134"/>
    <w:rsid w:val="00076945"/>
    <w:rsid w:val="000951B4"/>
    <w:rsid w:val="000B110F"/>
    <w:rsid w:val="000C7560"/>
    <w:rsid w:val="000D5FF8"/>
    <w:rsid w:val="000D64C7"/>
    <w:rsid w:val="000E2D5A"/>
    <w:rsid w:val="00106E8D"/>
    <w:rsid w:val="00122B13"/>
    <w:rsid w:val="00145E4E"/>
    <w:rsid w:val="002942D8"/>
    <w:rsid w:val="002943B6"/>
    <w:rsid w:val="002A2552"/>
    <w:rsid w:val="002A6B6B"/>
    <w:rsid w:val="002A6E52"/>
    <w:rsid w:val="002D0853"/>
    <w:rsid w:val="002D47A1"/>
    <w:rsid w:val="002F69D9"/>
    <w:rsid w:val="00306792"/>
    <w:rsid w:val="0033597D"/>
    <w:rsid w:val="0035238E"/>
    <w:rsid w:val="00362D47"/>
    <w:rsid w:val="003D157B"/>
    <w:rsid w:val="003D49F0"/>
    <w:rsid w:val="003F5881"/>
    <w:rsid w:val="00417C1A"/>
    <w:rsid w:val="00434840"/>
    <w:rsid w:val="0046031C"/>
    <w:rsid w:val="00490A6B"/>
    <w:rsid w:val="004938C3"/>
    <w:rsid w:val="004A5F49"/>
    <w:rsid w:val="005074F5"/>
    <w:rsid w:val="005115CD"/>
    <w:rsid w:val="00521B01"/>
    <w:rsid w:val="00551462"/>
    <w:rsid w:val="005D19EC"/>
    <w:rsid w:val="00601196"/>
    <w:rsid w:val="00617190"/>
    <w:rsid w:val="00734F45"/>
    <w:rsid w:val="007B6B78"/>
    <w:rsid w:val="007C5E62"/>
    <w:rsid w:val="00834F42"/>
    <w:rsid w:val="00855BFA"/>
    <w:rsid w:val="00886819"/>
    <w:rsid w:val="008A3D8E"/>
    <w:rsid w:val="008B1DFC"/>
    <w:rsid w:val="009862BE"/>
    <w:rsid w:val="0099384B"/>
    <w:rsid w:val="009B1E82"/>
    <w:rsid w:val="009C0F8F"/>
    <w:rsid w:val="009E67EE"/>
    <w:rsid w:val="00A332EE"/>
    <w:rsid w:val="00A43E6F"/>
    <w:rsid w:val="00AD701B"/>
    <w:rsid w:val="00AE6748"/>
    <w:rsid w:val="00B336EB"/>
    <w:rsid w:val="00B45CF6"/>
    <w:rsid w:val="00BB0497"/>
    <w:rsid w:val="00C24134"/>
    <w:rsid w:val="00C25709"/>
    <w:rsid w:val="00C338DA"/>
    <w:rsid w:val="00C43F9A"/>
    <w:rsid w:val="00C53998"/>
    <w:rsid w:val="00C651DE"/>
    <w:rsid w:val="00C76107"/>
    <w:rsid w:val="00C96AA6"/>
    <w:rsid w:val="00CA2AA2"/>
    <w:rsid w:val="00CA5E24"/>
    <w:rsid w:val="00CC0B2A"/>
    <w:rsid w:val="00CF2A47"/>
    <w:rsid w:val="00D1590A"/>
    <w:rsid w:val="00D4434D"/>
    <w:rsid w:val="00D6554D"/>
    <w:rsid w:val="00D73BF6"/>
    <w:rsid w:val="00E26298"/>
    <w:rsid w:val="00EB3CE8"/>
    <w:rsid w:val="00ED47B6"/>
    <w:rsid w:val="00ED512E"/>
    <w:rsid w:val="00EE5DF7"/>
    <w:rsid w:val="00F30E15"/>
    <w:rsid w:val="00F34EEC"/>
    <w:rsid w:val="00F3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6853-FF37-4C88-8189-3D693263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48</Pages>
  <Words>16386</Words>
  <Characters>93402</Characters>
  <Application>Microsoft Office Word</Application>
  <DocSecurity>0</DocSecurity>
  <Lines>778</Lines>
  <Paragraphs>219</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109569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27</cp:revision>
  <cp:lastPrinted>2015-04-09T10:04:00Z</cp:lastPrinted>
  <dcterms:created xsi:type="dcterms:W3CDTF">2015-04-08T10:45:00Z</dcterms:created>
  <dcterms:modified xsi:type="dcterms:W3CDTF">2015-11-17T11:05:00Z</dcterms:modified>
</cp:coreProperties>
</file>