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53" w:rsidRPr="00695A53" w:rsidRDefault="00695A53" w:rsidP="00695A53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695A5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(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695A53">
        <w:rPr>
          <w:rFonts w:ascii="GHEA Grapalat" w:hAnsi="GHEA Grapalat"/>
          <w:b/>
          <w:i/>
          <w:sz w:val="20"/>
          <w:lang w:val="af-ZA"/>
        </w:rPr>
        <w:t>)</w:t>
      </w:r>
    </w:p>
    <w:p w:rsidR="00695A53" w:rsidRPr="00695A53" w:rsidRDefault="00695A53" w:rsidP="00695A53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695A53">
        <w:rPr>
          <w:rFonts w:ascii="GHEA Grapalat" w:hAnsi="GHEA Grapalat"/>
          <w:b/>
          <w:i/>
          <w:sz w:val="20"/>
          <w:lang w:val="af-ZA"/>
        </w:rPr>
        <w:t xml:space="preserve">ԲԸԱՀ-ով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ԳՆՈՒՄ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ԿԱՏԱՐԵԼՈՒ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695A53" w:rsidRPr="00695A53" w:rsidRDefault="00695A53" w:rsidP="00695A53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695A5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ՄԱՍԻՆ</w:t>
      </w:r>
      <w:r w:rsidRPr="00695A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695A53" w:rsidRPr="00695A53" w:rsidRDefault="00695A53" w:rsidP="00695A53">
      <w:pPr>
        <w:tabs>
          <w:tab w:val="left" w:pos="8083"/>
        </w:tabs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695A53">
        <w:rPr>
          <w:rFonts w:ascii="GHEA Grapalat" w:hAnsi="GHEA Grapalat"/>
          <w:b/>
          <w:sz w:val="20"/>
          <w:lang w:val="ru-RU"/>
        </w:rPr>
        <w:t>ԲԸԱՀ</w:t>
      </w:r>
      <w:r w:rsidRPr="00695A53">
        <w:rPr>
          <w:rFonts w:ascii="GHEA Grapalat" w:hAnsi="GHEA Grapalat"/>
          <w:b/>
          <w:sz w:val="20"/>
          <w:lang w:val="af-ZA"/>
        </w:rPr>
        <w:t>-</w:t>
      </w:r>
      <w:r w:rsidRPr="00695A53">
        <w:rPr>
          <w:rFonts w:ascii="GHEA Grapalat" w:hAnsi="GHEA Grapalat"/>
          <w:b/>
          <w:sz w:val="20"/>
          <w:lang w:val="ru-RU"/>
        </w:rPr>
        <w:t>ով</w:t>
      </w:r>
      <w:r w:rsidRPr="00695A53">
        <w:rPr>
          <w:rFonts w:ascii="GHEA Grapalat" w:hAnsi="GHEA Grapalat"/>
          <w:b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695A53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sz w:val="20"/>
          <w:lang w:val="af-ZA"/>
        </w:rPr>
        <w:t>ԾԱԾԿԱԳԻՐԸ՝</w:t>
      </w:r>
    </w:p>
    <w:p w:rsidR="00695A53" w:rsidRPr="00695A53" w:rsidRDefault="00695A53" w:rsidP="00695A53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&lt;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ՀՀ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ԿԱ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ԱԱԾ</w:t>
      </w:r>
      <w:r w:rsidRPr="00695A53">
        <w:rPr>
          <w:rFonts w:ascii="GHEA Grapalat" w:hAnsi="GHEA Grapalat"/>
          <w:b/>
          <w:i/>
          <w:sz w:val="20"/>
          <w:lang w:val="af-ZA"/>
        </w:rPr>
        <w:t>-ՖԻՆ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Վ</w:t>
      </w:r>
      <w:r w:rsidRPr="00695A53">
        <w:rPr>
          <w:rFonts w:ascii="GHEA Grapalat" w:hAnsi="GHEA Grapalat"/>
          <w:b/>
          <w:i/>
          <w:sz w:val="20"/>
          <w:lang w:val="af-ZA"/>
        </w:rPr>
        <w:t>-ԲԸԱՀԾՁԲ-</w:t>
      </w:r>
      <w:r w:rsidRPr="00695A53">
        <w:rPr>
          <w:rFonts w:ascii="GHEA Grapalat" w:hAnsi="GHEA Grapalat" w:cs="Calibri"/>
          <w:b/>
          <w:i/>
          <w:sz w:val="20"/>
          <w:lang w:val="af-ZA"/>
        </w:rPr>
        <w:t>11/279</w:t>
      </w:r>
      <w:r w:rsidRPr="00695A53">
        <w:rPr>
          <w:rFonts w:ascii="GHEA Grapalat" w:hAnsi="GHEA Grapalat"/>
          <w:b/>
          <w:i/>
          <w:sz w:val="20"/>
          <w:lang w:val="af-ZA"/>
        </w:rPr>
        <w:t>-2015</w:t>
      </w:r>
      <w:r>
        <w:rPr>
          <w:rFonts w:ascii="GHEA Grapalat" w:hAnsi="GHEA Grapalat" w:cs="Arial"/>
          <w:b/>
          <w:i/>
          <w:sz w:val="20"/>
          <w:lang w:val="af-ZA"/>
        </w:rPr>
        <w:t>&gt;</w:t>
      </w:r>
      <w:r w:rsidRPr="00695A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2CA9" w:rsidRPr="00040DC5" w:rsidRDefault="00EA2CA9" w:rsidP="00EA2CA9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="002F0922"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8"/>
        <w:gridCol w:w="130"/>
        <w:gridCol w:w="483"/>
        <w:gridCol w:w="88"/>
        <w:gridCol w:w="13"/>
        <w:gridCol w:w="809"/>
        <w:gridCol w:w="24"/>
        <w:gridCol w:w="82"/>
        <w:gridCol w:w="90"/>
        <w:gridCol w:w="144"/>
        <w:gridCol w:w="373"/>
        <w:gridCol w:w="179"/>
        <w:gridCol w:w="279"/>
        <w:gridCol w:w="154"/>
        <w:gridCol w:w="375"/>
        <w:gridCol w:w="277"/>
        <w:gridCol w:w="187"/>
        <w:gridCol w:w="83"/>
        <w:gridCol w:w="337"/>
        <w:gridCol w:w="117"/>
        <w:gridCol w:w="176"/>
        <w:gridCol w:w="83"/>
        <w:gridCol w:w="241"/>
        <w:gridCol w:w="247"/>
        <w:gridCol w:w="74"/>
        <w:gridCol w:w="340"/>
        <w:gridCol w:w="9"/>
        <w:gridCol w:w="180"/>
        <w:gridCol w:w="446"/>
        <w:gridCol w:w="88"/>
        <w:gridCol w:w="180"/>
        <w:gridCol w:w="6"/>
        <w:gridCol w:w="207"/>
        <w:gridCol w:w="132"/>
        <w:gridCol w:w="17"/>
        <w:gridCol w:w="275"/>
        <w:gridCol w:w="89"/>
        <w:gridCol w:w="11"/>
        <w:gridCol w:w="158"/>
        <w:gridCol w:w="277"/>
        <w:gridCol w:w="79"/>
        <w:gridCol w:w="106"/>
        <w:gridCol w:w="269"/>
        <w:gridCol w:w="14"/>
        <w:gridCol w:w="162"/>
        <w:gridCol w:w="16"/>
        <w:gridCol w:w="206"/>
        <w:gridCol w:w="337"/>
        <w:gridCol w:w="71"/>
        <w:gridCol w:w="561"/>
        <w:gridCol w:w="88"/>
        <w:gridCol w:w="19"/>
        <w:gridCol w:w="983"/>
      </w:tblGrid>
      <w:tr w:rsidR="00EA2CA9" w:rsidTr="00EA2CA9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2CA9" w:rsidRDefault="00EA2CA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A1A41" w:rsidTr="0077290F">
        <w:trPr>
          <w:trHeight w:val="110"/>
        </w:trPr>
        <w:tc>
          <w:tcPr>
            <w:tcW w:w="5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58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C8497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62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4A1A41" w:rsidP="00F56510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127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4A1A41" w:rsidRDefault="00C36127" w:rsidP="00C3612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4A1A41" w:rsidTr="0077290F">
        <w:trPr>
          <w:trHeight w:val="175"/>
        </w:trPr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81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7290F">
        <w:trPr>
          <w:trHeight w:val="275"/>
        </w:trPr>
        <w:tc>
          <w:tcPr>
            <w:tcW w:w="5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581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Pr="0005569D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1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A1A41" w:rsidTr="0077290F">
        <w:trPr>
          <w:trHeight w:val="40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5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1A41" w:rsidRDefault="004A1A41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8B2A39" w:rsidRPr="008D2F26" w:rsidTr="0077290F">
        <w:trPr>
          <w:trHeight w:val="439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2A39" w:rsidRPr="00AF5DF2" w:rsidRDefault="008B2A39" w:rsidP="00EA2CA9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58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A39" w:rsidRDefault="008B2A39" w:rsidP="008B2A39">
            <w:pPr>
              <w:spacing w:line="276" w:lineRule="auto"/>
              <w:jc w:val="both"/>
              <w:rPr>
                <w:rFonts w:cs="TimesArmenianPSM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Երկաթուղային տրանսպորտով այլ փոխադրումներ(զինվորական) ծառայություններ</w:t>
            </w: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4E5078" w:rsidRDefault="008B2A39" w:rsidP="00CD362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A53D6C" w:rsidRDefault="008B2A39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A53D6C" w:rsidRDefault="008B2A39" w:rsidP="00CD362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3C7C36" w:rsidRDefault="008B2A39" w:rsidP="008B2A3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10413000</w:t>
            </w:r>
          </w:p>
        </w:tc>
        <w:tc>
          <w:tcPr>
            <w:tcW w:w="10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3C7C36" w:rsidRDefault="008B2A39" w:rsidP="00446FA0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10413000</w:t>
            </w:r>
          </w:p>
        </w:tc>
        <w:tc>
          <w:tcPr>
            <w:tcW w:w="162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8B2A39" w:rsidRPr="009F2993" w:rsidRDefault="008B2A39" w:rsidP="008E1E04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Երկաթուղային տրանսպորտով այլ փոխադրումներ:</w:t>
            </w:r>
          </w:p>
        </w:tc>
        <w:tc>
          <w:tcPr>
            <w:tcW w:w="17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2A39" w:rsidRPr="009F2993" w:rsidRDefault="008B2A39" w:rsidP="00D46FF4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Երկաթուղային տրանսպորտով այլ փոխադրումներ:</w:t>
            </w:r>
          </w:p>
        </w:tc>
      </w:tr>
      <w:tr w:rsidR="008B2A39" w:rsidRPr="008D2F26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B2A39" w:rsidTr="0077290F">
        <w:trPr>
          <w:trHeight w:val="137"/>
        </w:trPr>
        <w:tc>
          <w:tcPr>
            <w:tcW w:w="457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8B2A3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Կառավարության 25.09.2015թ N 1090-Ն որոշում,</w:t>
            </w:r>
          </w:p>
        </w:tc>
      </w:tr>
      <w:tr w:rsidR="008B2A39" w:rsidTr="00EA2CA9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A39" w:rsidRDefault="008B2A39" w:rsidP="00774BC9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Հայաստանի Հանրապետության 2015 թվականիի պետական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ով նախատեսված Հայաստանի Հանրապետության կառավարության պահուստային ֆոնդ</w:t>
            </w:r>
            <w:r w:rsidR="00774BC9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8B2A39" w:rsidTr="0077290F">
        <w:tc>
          <w:tcPr>
            <w:tcW w:w="1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B2A39" w:rsidTr="0077290F">
        <w:trPr>
          <w:trHeight w:val="65"/>
        </w:trPr>
        <w:tc>
          <w:tcPr>
            <w:tcW w:w="15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774BC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774BC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774BC9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1252CA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 w:rsidRPr="00885D60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1252CA" w:rsidRDefault="008B2A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</w:p>
        </w:tc>
      </w:tr>
      <w:tr w:rsidR="008B2A39" w:rsidTr="0077290F">
        <w:trPr>
          <w:trHeight w:val="155"/>
        </w:trPr>
        <w:tc>
          <w:tcPr>
            <w:tcW w:w="718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B2A39" w:rsidRPr="00223EA6" w:rsidRDefault="004212E0" w:rsidP="00942BD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</w:t>
            </w:r>
            <w:r w:rsidR="00942BDF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8B2A39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8B2A39"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="008B2A39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8B2A39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8B2A39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8B2A39" w:rsidTr="0077290F">
        <w:trPr>
          <w:trHeight w:val="164"/>
        </w:trPr>
        <w:tc>
          <w:tcPr>
            <w:tcW w:w="6465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8B2A39" w:rsidTr="0077290F">
        <w:trPr>
          <w:trHeight w:val="47"/>
        </w:trPr>
        <w:tc>
          <w:tcPr>
            <w:tcW w:w="6465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B2A39" w:rsidTr="0077290F">
        <w:trPr>
          <w:trHeight w:val="47"/>
        </w:trPr>
        <w:tc>
          <w:tcPr>
            <w:tcW w:w="6465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8B2A39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B2A39" w:rsidTr="0077290F">
        <w:trPr>
          <w:trHeight w:val="40"/>
        </w:trPr>
        <w:tc>
          <w:tcPr>
            <w:tcW w:w="15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49699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ÙÇ³íáñÇ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8B2A39" w:rsidTr="0077290F">
        <w:trPr>
          <w:trHeight w:val="213"/>
        </w:trPr>
        <w:tc>
          <w:tcPr>
            <w:tcW w:w="15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8B2A39" w:rsidTr="0077290F">
        <w:trPr>
          <w:trHeight w:val="250"/>
        </w:trPr>
        <w:tc>
          <w:tcPr>
            <w:tcW w:w="15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B2A39" w:rsidTr="0077290F">
        <w:trPr>
          <w:trHeight w:val="137"/>
        </w:trPr>
        <w:tc>
          <w:tcPr>
            <w:tcW w:w="15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03983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B2A39" w:rsidTr="0077290F">
        <w:trPr>
          <w:trHeight w:val="137"/>
        </w:trPr>
        <w:tc>
          <w:tcPr>
            <w:tcW w:w="15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Չափաբաժին1</w:t>
            </w: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D1CFA" w:rsidRDefault="008B2A39" w:rsidP="00E263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 w:rsidR="00E263DF">
              <w:rPr>
                <w:rFonts w:ascii="GHEA Grapalat" w:hAnsi="GHEA Grapalat" w:cs="Times Armenian"/>
                <w:b/>
                <w:sz w:val="14"/>
                <w:szCs w:val="14"/>
              </w:rPr>
              <w:t>Հարավկովկասյան երկաթուղի»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="00E263DF">
              <w:rPr>
                <w:rFonts w:ascii="GHEA Grapalat" w:hAnsi="GHEA Grapalat" w:cs="Times Armenian"/>
                <w:b/>
                <w:sz w:val="14"/>
                <w:szCs w:val="14"/>
              </w:rPr>
              <w:t>ՓԲ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Ը</w:t>
            </w:r>
            <w:r w:rsidRPr="005D1CFA">
              <w:rPr>
                <w:rFonts w:cs="TimesArmenianPSMT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C60252" w:rsidRDefault="00E263DF" w:rsidP="006447C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8677500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C60252" w:rsidRDefault="00E263DF" w:rsidP="006447C1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8677500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C60252" w:rsidRDefault="00E263DF" w:rsidP="00C60252">
            <w:pPr>
              <w:spacing w:line="276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1735500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C60252" w:rsidRDefault="00E263DF" w:rsidP="00C6025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1735500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C60252" w:rsidRDefault="00E263DF" w:rsidP="00C60252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10413000</w:t>
            </w:r>
          </w:p>
        </w:tc>
        <w:tc>
          <w:tcPr>
            <w:tcW w:w="1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C60252" w:rsidRDefault="00E263DF" w:rsidP="005D1CFA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10413000</w:t>
            </w:r>
          </w:p>
        </w:tc>
      </w:tr>
      <w:tr w:rsidR="008B2A39" w:rsidTr="0077290F">
        <w:trPr>
          <w:trHeight w:val="290"/>
        </w:trPr>
        <w:tc>
          <w:tcPr>
            <w:tcW w:w="16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56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8B2A39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2A39" w:rsidRPr="00A53D6C" w:rsidRDefault="008B2A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B2A39" w:rsidTr="00EA2CA9">
        <w:trPr>
          <w:trHeight w:val="232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8B2A39" w:rsidTr="0077290F">
        <w:tc>
          <w:tcPr>
            <w:tcW w:w="8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8B2A39" w:rsidTr="0077290F">
        <w:tc>
          <w:tcPr>
            <w:tcW w:w="8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8B2A39" w:rsidTr="0077290F">
        <w:trPr>
          <w:trHeight w:val="259"/>
        </w:trPr>
        <w:tc>
          <w:tcPr>
            <w:tcW w:w="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Pr="003C7C36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3C7C36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2A39" w:rsidRDefault="008B2A39" w:rsidP="00EA2CA9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B2A39" w:rsidTr="0077290F">
        <w:trPr>
          <w:trHeight w:val="259"/>
        </w:trPr>
        <w:tc>
          <w:tcPr>
            <w:tcW w:w="24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Default="008B2A39" w:rsidP="00EA2CA9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8B2A39" w:rsidTr="00EA2CA9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2A39" w:rsidRDefault="008B2A39" w:rsidP="00EA2CA9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8B2A39" w:rsidTr="0077290F">
        <w:trPr>
          <w:trHeight w:val="160"/>
        </w:trPr>
        <w:tc>
          <w:tcPr>
            <w:tcW w:w="5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885D60" w:rsidRDefault="008B2A39" w:rsidP="004212E0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 w:rsidRPr="00885D60">
              <w:rPr>
                <w:b/>
                <w:sz w:val="12"/>
                <w:szCs w:val="12"/>
                <w:lang w:val="es-ES"/>
              </w:rPr>
              <w:t>0</w:t>
            </w:r>
            <w:r w:rsidR="004212E0" w:rsidRPr="00885D60">
              <w:rPr>
                <w:b/>
                <w:sz w:val="12"/>
                <w:szCs w:val="12"/>
                <w:lang w:val="es-ES"/>
              </w:rPr>
              <w:t>9</w:t>
            </w:r>
            <w:r w:rsidRPr="00885D60">
              <w:rPr>
                <w:b/>
                <w:sz w:val="12"/>
                <w:szCs w:val="12"/>
                <w:lang w:val="es-ES"/>
              </w:rPr>
              <w:t>.1</w:t>
            </w:r>
            <w:r w:rsidR="004212E0" w:rsidRPr="00885D60">
              <w:rPr>
                <w:b/>
                <w:sz w:val="12"/>
                <w:szCs w:val="12"/>
                <w:lang w:val="es-ES"/>
              </w:rPr>
              <w:t>1</w:t>
            </w:r>
            <w:r w:rsidRPr="00885D60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8B2A39" w:rsidTr="0077290F">
        <w:trPr>
          <w:trHeight w:val="160"/>
        </w:trPr>
        <w:tc>
          <w:tcPr>
            <w:tcW w:w="561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885D60" w:rsidRDefault="008B2A39" w:rsidP="00AF5FA0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885D60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885D60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885D60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8B2A39" w:rsidTr="0077290F">
        <w:trPr>
          <w:trHeight w:val="160"/>
        </w:trPr>
        <w:tc>
          <w:tcPr>
            <w:tcW w:w="5615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885D60" w:rsidRDefault="008B2A39" w:rsidP="00C84979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885D60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885D60" w:rsidRDefault="008B2A39" w:rsidP="00C84979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885D60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8B2A39" w:rsidTr="0077290F">
        <w:trPr>
          <w:trHeight w:val="160"/>
        </w:trPr>
        <w:tc>
          <w:tcPr>
            <w:tcW w:w="5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885D60" w:rsidRDefault="008B2A39" w:rsidP="004212E0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 w:rsidRPr="00885D60">
              <w:rPr>
                <w:b/>
                <w:sz w:val="12"/>
                <w:szCs w:val="12"/>
                <w:lang w:val="es-ES"/>
              </w:rPr>
              <w:t>0</w:t>
            </w:r>
            <w:r w:rsidR="004212E0" w:rsidRPr="00885D60">
              <w:rPr>
                <w:b/>
                <w:sz w:val="12"/>
                <w:szCs w:val="12"/>
                <w:lang w:val="es-ES"/>
              </w:rPr>
              <w:t>9</w:t>
            </w:r>
            <w:r w:rsidRPr="00885D60">
              <w:rPr>
                <w:b/>
                <w:sz w:val="12"/>
                <w:szCs w:val="12"/>
                <w:lang w:val="es-ES"/>
              </w:rPr>
              <w:t>.1</w:t>
            </w:r>
            <w:r w:rsidR="004212E0" w:rsidRPr="00885D60">
              <w:rPr>
                <w:b/>
                <w:sz w:val="12"/>
                <w:szCs w:val="12"/>
                <w:lang w:val="es-ES"/>
              </w:rPr>
              <w:t>1</w:t>
            </w:r>
            <w:r w:rsidRPr="00885D60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8B2A39" w:rsidTr="0077290F">
        <w:trPr>
          <w:trHeight w:val="160"/>
        </w:trPr>
        <w:tc>
          <w:tcPr>
            <w:tcW w:w="5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432BEA" w:rsidP="00432BE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8B2A39">
              <w:rPr>
                <w:b/>
                <w:sz w:val="12"/>
                <w:szCs w:val="12"/>
                <w:lang w:val="es-ES"/>
              </w:rPr>
              <w:t>0.11</w:t>
            </w:r>
            <w:r w:rsidR="008B2A39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8B2A39">
              <w:rPr>
                <w:b/>
                <w:sz w:val="12"/>
                <w:szCs w:val="12"/>
                <w:lang w:val="es-ES"/>
              </w:rPr>
              <w:t>5</w:t>
            </w:r>
            <w:r w:rsidR="008B2A39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8B2A39" w:rsidTr="0077290F">
        <w:trPr>
          <w:trHeight w:val="160"/>
        </w:trPr>
        <w:tc>
          <w:tcPr>
            <w:tcW w:w="561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8B2A39" w:rsidP="00AF5FA0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B2A39" w:rsidRPr="00597264" w:rsidRDefault="00432BEA" w:rsidP="00432BEA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 w:rsidR="008B2A39">
              <w:rPr>
                <w:b/>
                <w:sz w:val="12"/>
                <w:szCs w:val="12"/>
                <w:lang w:val="es-ES"/>
              </w:rPr>
              <w:t>0.11</w:t>
            </w:r>
            <w:r w:rsidR="008B2A39" w:rsidRPr="00597264">
              <w:rPr>
                <w:b/>
                <w:sz w:val="12"/>
                <w:szCs w:val="12"/>
                <w:lang w:val="es-ES"/>
              </w:rPr>
              <w:t>.201</w:t>
            </w:r>
            <w:r w:rsidR="008B2A39">
              <w:rPr>
                <w:b/>
                <w:sz w:val="12"/>
                <w:szCs w:val="12"/>
                <w:lang w:val="es-ES"/>
              </w:rPr>
              <w:t>5</w:t>
            </w:r>
            <w:r w:rsidR="008B2A39"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8B2A39" w:rsidTr="0077290F">
        <w:tc>
          <w:tcPr>
            <w:tcW w:w="8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2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74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8B2A39" w:rsidTr="0077290F">
        <w:trPr>
          <w:trHeight w:val="237"/>
        </w:trPr>
        <w:tc>
          <w:tcPr>
            <w:tcW w:w="8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8B2A39" w:rsidTr="0077290F">
        <w:trPr>
          <w:trHeight w:val="238"/>
        </w:trPr>
        <w:tc>
          <w:tcPr>
            <w:tcW w:w="8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8B2A39" w:rsidTr="0077290F">
        <w:trPr>
          <w:trHeight w:val="628"/>
        </w:trPr>
        <w:tc>
          <w:tcPr>
            <w:tcW w:w="8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A39" w:rsidRPr="00597264" w:rsidRDefault="008B2A39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77290F" w:rsidTr="0077290F">
        <w:trPr>
          <w:trHeight w:val="110"/>
        </w:trPr>
        <w:tc>
          <w:tcPr>
            <w:tcW w:w="8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Հարավկովկասյան երկաթուղի»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ՓԲ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77290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279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77290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10.11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C60252" w:rsidRDefault="0077290F" w:rsidP="00B92C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10413000</w:t>
            </w:r>
          </w:p>
        </w:tc>
        <w:tc>
          <w:tcPr>
            <w:tcW w:w="16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C60252" w:rsidRDefault="0077290F" w:rsidP="00B92CE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10413000</w:t>
            </w:r>
          </w:p>
        </w:tc>
      </w:tr>
      <w:tr w:rsidR="0077290F" w:rsidTr="00EA2CA9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77290F" w:rsidTr="001F35D7">
        <w:trPr>
          <w:trHeight w:val="125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7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EA2CA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77290F" w:rsidRPr="00C60252" w:rsidTr="001F35D7">
        <w:trPr>
          <w:trHeight w:val="358"/>
        </w:trPr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A53D6C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B92C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Հարավկովկասյան երկաթուղի»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ՓԲ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7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8B4BDC" w:rsidRDefault="0077290F" w:rsidP="0077290F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8B4BDC"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  <w:t xml:space="preserve">ք. Երևան,  </w:t>
            </w:r>
            <w:r w:rsidRPr="008B4BDC">
              <w:rPr>
                <w:rFonts w:ascii="Sylfaen" w:hAnsi="Sylfaen" w:cs="Sylfaen"/>
                <w:b/>
                <w:bCs/>
                <w:sz w:val="16"/>
                <w:szCs w:val="16"/>
              </w:rPr>
              <w:t>Տիգրան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Մեծի 5</w:t>
            </w:r>
            <w:r w:rsidRPr="008B4BDC"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  <w:t>0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597264" w:rsidRDefault="0077290F" w:rsidP="001C5324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8B4BDC" w:rsidRDefault="0077290F" w:rsidP="003255CB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8B4BDC">
              <w:rPr>
                <w:rFonts w:ascii="Calibri" w:hAnsi="Calibri"/>
                <w:b/>
                <w:sz w:val="16"/>
                <w:szCs w:val="16"/>
                <w:lang w:val="af-ZA"/>
              </w:rPr>
              <w:t>160</w:t>
            </w:r>
            <w:r w:rsidR="003255CB">
              <w:rPr>
                <w:rFonts w:ascii="Calibri" w:hAnsi="Calibri"/>
                <w:b/>
                <w:sz w:val="16"/>
                <w:szCs w:val="16"/>
                <w:lang w:val="af-ZA"/>
              </w:rPr>
              <w:t>413023260</w:t>
            </w:r>
          </w:p>
        </w:tc>
        <w:tc>
          <w:tcPr>
            <w:tcW w:w="20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8B4BDC" w:rsidRDefault="0077290F" w:rsidP="003255CB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  <w:r w:rsidRPr="008B4BDC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00</w:t>
            </w:r>
            <w:r w:rsidR="003255CB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448268</w:t>
            </w:r>
          </w:p>
        </w:tc>
      </w:tr>
      <w:tr w:rsidR="0077290F" w:rsidRPr="00C60252" w:rsidTr="00EA2CA9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290F" w:rsidRDefault="0077290F" w:rsidP="00EA2CA9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77290F" w:rsidRPr="00695A53" w:rsidTr="0077290F">
        <w:trPr>
          <w:trHeight w:val="200"/>
        </w:trPr>
        <w:tc>
          <w:tcPr>
            <w:tcW w:w="27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1C5324" w:rsidRDefault="0077290F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77290F" w:rsidRPr="00695A53" w:rsidTr="00EA2CA9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290F" w:rsidRPr="005E717B" w:rsidRDefault="0077290F" w:rsidP="00EA2CA9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77290F" w:rsidTr="0077290F">
        <w:trPr>
          <w:trHeight w:val="475"/>
        </w:trPr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290F" w:rsidRPr="003F6653" w:rsidRDefault="007729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7290F" w:rsidRPr="001923F0" w:rsidRDefault="007729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77290F" w:rsidTr="0077290F">
        <w:trPr>
          <w:trHeight w:val="427"/>
        </w:trPr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3F6653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1923F0" w:rsidRDefault="007729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77290F" w:rsidTr="0077290F">
        <w:trPr>
          <w:trHeight w:val="427"/>
        </w:trPr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3F6653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1923F0" w:rsidRDefault="007729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77290F" w:rsidTr="0077290F">
        <w:trPr>
          <w:trHeight w:val="427"/>
        </w:trPr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3F6653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1923F0" w:rsidRDefault="0077290F" w:rsidP="00EA2CA9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77290F" w:rsidTr="00EA2CA9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Pr="001923F0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7290F" w:rsidTr="0077290F">
        <w:trPr>
          <w:trHeight w:val="47"/>
        </w:trPr>
        <w:tc>
          <w:tcPr>
            <w:tcW w:w="33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77290F" w:rsidTr="0077290F">
        <w:trPr>
          <w:trHeight w:val="47"/>
        </w:trPr>
        <w:tc>
          <w:tcPr>
            <w:tcW w:w="330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77290F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290F" w:rsidRDefault="00C27B19" w:rsidP="00EA2CA9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77290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A2CA9" w:rsidRDefault="00EA2CA9" w:rsidP="00EA2CA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ä³ïíÇñ³ïáõ` ÐÐ Î² ²²Ì </w:t>
      </w:r>
      <w:r w:rsidR="007C2275">
        <w:rPr>
          <w:rFonts w:ascii="Sylfaen" w:hAnsi="Sylfaen"/>
          <w:i w:val="0"/>
          <w:sz w:val="24"/>
          <w:szCs w:val="24"/>
          <w:u w:val="none"/>
          <w:lang w:val="af-ZA"/>
        </w:rPr>
        <w:t>ֆինան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ë³Ï³Ý í³ñãáõÃÛáõÝ</w:t>
      </w:r>
    </w:p>
    <w:p w:rsidR="003C7C36" w:rsidRPr="001E42E0" w:rsidRDefault="00EA2CA9" w:rsidP="001923F0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="007C2275">
        <w:rPr>
          <w:rFonts w:ascii="Sylfaen" w:hAnsi="Sylfaen"/>
          <w:i w:val="0"/>
          <w:sz w:val="24"/>
          <w:szCs w:val="24"/>
          <w:u w:val="none"/>
          <w:lang w:val="af-ZA"/>
        </w:rPr>
        <w:t>Գ</w:t>
      </w:r>
      <w:r w:rsidR="007C2275"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 w:rsidR="007C2275">
        <w:rPr>
          <w:rFonts w:ascii="Sylfaen" w:hAnsi="Sylfaen"/>
          <w:i w:val="0"/>
          <w:sz w:val="24"/>
          <w:szCs w:val="24"/>
          <w:u w:val="none"/>
          <w:lang w:val="af-ZA"/>
        </w:rPr>
        <w:t>Մելիք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Û³Ý</w:t>
      </w:r>
    </w:p>
    <w:sectPr w:rsidR="003C7C36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5F" w:rsidRDefault="00CD4B5F" w:rsidP="00EA2CA9">
      <w:r>
        <w:separator/>
      </w:r>
    </w:p>
  </w:endnote>
  <w:endnote w:type="continuationSeparator" w:id="1">
    <w:p w:rsidR="00CD4B5F" w:rsidRDefault="00CD4B5F" w:rsidP="00EA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5F" w:rsidRDefault="00CD4B5F" w:rsidP="00EA2CA9">
      <w:r>
        <w:separator/>
      </w:r>
    </w:p>
  </w:footnote>
  <w:footnote w:type="continuationSeparator" w:id="1">
    <w:p w:rsidR="00CD4B5F" w:rsidRDefault="00CD4B5F" w:rsidP="00EA2CA9">
      <w:r>
        <w:continuationSeparator/>
      </w:r>
    </w:p>
  </w:footnote>
  <w:footnote w:id="2">
    <w:p w:rsidR="004A1A41" w:rsidRDefault="004A1A41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B2A39" w:rsidRDefault="008B2A3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B2A39" w:rsidRDefault="008B2A3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B2A39" w:rsidRDefault="008B2A39" w:rsidP="00EA2CA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B2A39" w:rsidRDefault="008B2A39" w:rsidP="00EA2CA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77290F" w:rsidRPr="00513A1C" w:rsidRDefault="0077290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77290F" w:rsidRPr="00513A1C" w:rsidRDefault="0077290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77290F" w:rsidRPr="00513A1C" w:rsidRDefault="0077290F" w:rsidP="00EA2CA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77290F" w:rsidRPr="00513A1C" w:rsidRDefault="0077290F" w:rsidP="00EA2CA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CA9"/>
    <w:rsid w:val="00020A05"/>
    <w:rsid w:val="0002265D"/>
    <w:rsid w:val="00025205"/>
    <w:rsid w:val="00040DC5"/>
    <w:rsid w:val="0007263E"/>
    <w:rsid w:val="000902BE"/>
    <w:rsid w:val="000953D8"/>
    <w:rsid w:val="000D5BC3"/>
    <w:rsid w:val="00101093"/>
    <w:rsid w:val="001252CA"/>
    <w:rsid w:val="001562B0"/>
    <w:rsid w:val="0018491B"/>
    <w:rsid w:val="001923F0"/>
    <w:rsid w:val="001A0412"/>
    <w:rsid w:val="001C5324"/>
    <w:rsid w:val="001C695C"/>
    <w:rsid w:val="001C6A3C"/>
    <w:rsid w:val="001D5BED"/>
    <w:rsid w:val="001E42E0"/>
    <w:rsid w:val="001F35D7"/>
    <w:rsid w:val="001F5943"/>
    <w:rsid w:val="00223EA6"/>
    <w:rsid w:val="002441FD"/>
    <w:rsid w:val="00274A1B"/>
    <w:rsid w:val="002840F8"/>
    <w:rsid w:val="002D3777"/>
    <w:rsid w:val="002F0922"/>
    <w:rsid w:val="003255CB"/>
    <w:rsid w:val="003704DA"/>
    <w:rsid w:val="003704F4"/>
    <w:rsid w:val="00377091"/>
    <w:rsid w:val="003915B4"/>
    <w:rsid w:val="003C7C36"/>
    <w:rsid w:val="003D56AD"/>
    <w:rsid w:val="003F6128"/>
    <w:rsid w:val="003F6653"/>
    <w:rsid w:val="004212E0"/>
    <w:rsid w:val="00421865"/>
    <w:rsid w:val="0043273D"/>
    <w:rsid w:val="00432BEA"/>
    <w:rsid w:val="004353D8"/>
    <w:rsid w:val="004448D3"/>
    <w:rsid w:val="00474589"/>
    <w:rsid w:val="00477B6B"/>
    <w:rsid w:val="0048165C"/>
    <w:rsid w:val="004903A7"/>
    <w:rsid w:val="00496997"/>
    <w:rsid w:val="0049710A"/>
    <w:rsid w:val="00497F96"/>
    <w:rsid w:val="004A1A41"/>
    <w:rsid w:val="004A1F1B"/>
    <w:rsid w:val="00505088"/>
    <w:rsid w:val="00516B0F"/>
    <w:rsid w:val="0053514A"/>
    <w:rsid w:val="00597264"/>
    <w:rsid w:val="005B1C44"/>
    <w:rsid w:val="005C14D6"/>
    <w:rsid w:val="005D1CFA"/>
    <w:rsid w:val="005D5082"/>
    <w:rsid w:val="005F65E0"/>
    <w:rsid w:val="00604B18"/>
    <w:rsid w:val="00652930"/>
    <w:rsid w:val="00671A4F"/>
    <w:rsid w:val="00674F95"/>
    <w:rsid w:val="006762EE"/>
    <w:rsid w:val="00676A0D"/>
    <w:rsid w:val="00677200"/>
    <w:rsid w:val="00695A53"/>
    <w:rsid w:val="006A6069"/>
    <w:rsid w:val="006C5050"/>
    <w:rsid w:val="006D4597"/>
    <w:rsid w:val="006E30D5"/>
    <w:rsid w:val="006E408E"/>
    <w:rsid w:val="00717D52"/>
    <w:rsid w:val="00743045"/>
    <w:rsid w:val="007536ED"/>
    <w:rsid w:val="0077290F"/>
    <w:rsid w:val="00774BC9"/>
    <w:rsid w:val="00780376"/>
    <w:rsid w:val="007C2275"/>
    <w:rsid w:val="007D123B"/>
    <w:rsid w:val="007E0D89"/>
    <w:rsid w:val="0081436B"/>
    <w:rsid w:val="00815EC0"/>
    <w:rsid w:val="00833FD8"/>
    <w:rsid w:val="0086481A"/>
    <w:rsid w:val="00885D60"/>
    <w:rsid w:val="008B2A39"/>
    <w:rsid w:val="008B4BDC"/>
    <w:rsid w:val="008C4333"/>
    <w:rsid w:val="008D2F26"/>
    <w:rsid w:val="008E1E04"/>
    <w:rsid w:val="00904810"/>
    <w:rsid w:val="00920810"/>
    <w:rsid w:val="009236FF"/>
    <w:rsid w:val="00942BDF"/>
    <w:rsid w:val="00952D8D"/>
    <w:rsid w:val="00956469"/>
    <w:rsid w:val="0096711C"/>
    <w:rsid w:val="00977059"/>
    <w:rsid w:val="009B692A"/>
    <w:rsid w:val="009C1932"/>
    <w:rsid w:val="009C45CD"/>
    <w:rsid w:val="009D2E6E"/>
    <w:rsid w:val="009E1BA2"/>
    <w:rsid w:val="009F2993"/>
    <w:rsid w:val="00A03E02"/>
    <w:rsid w:val="00A14BAE"/>
    <w:rsid w:val="00A368DC"/>
    <w:rsid w:val="00A4235C"/>
    <w:rsid w:val="00A51E88"/>
    <w:rsid w:val="00A53D6C"/>
    <w:rsid w:val="00A824B6"/>
    <w:rsid w:val="00A94849"/>
    <w:rsid w:val="00AA3E00"/>
    <w:rsid w:val="00AC3993"/>
    <w:rsid w:val="00AC493A"/>
    <w:rsid w:val="00AC4CB8"/>
    <w:rsid w:val="00AE2CA0"/>
    <w:rsid w:val="00AF5DF2"/>
    <w:rsid w:val="00B05AE1"/>
    <w:rsid w:val="00B10D8F"/>
    <w:rsid w:val="00B40F30"/>
    <w:rsid w:val="00B451D2"/>
    <w:rsid w:val="00B839FD"/>
    <w:rsid w:val="00B85A2C"/>
    <w:rsid w:val="00B9207A"/>
    <w:rsid w:val="00BC1202"/>
    <w:rsid w:val="00BD012D"/>
    <w:rsid w:val="00BE6F50"/>
    <w:rsid w:val="00BF52D5"/>
    <w:rsid w:val="00BF682F"/>
    <w:rsid w:val="00C001BF"/>
    <w:rsid w:val="00C27B19"/>
    <w:rsid w:val="00C34D94"/>
    <w:rsid w:val="00C36127"/>
    <w:rsid w:val="00C60252"/>
    <w:rsid w:val="00C62E07"/>
    <w:rsid w:val="00C725F5"/>
    <w:rsid w:val="00C84979"/>
    <w:rsid w:val="00C87947"/>
    <w:rsid w:val="00CB6504"/>
    <w:rsid w:val="00CD4B5F"/>
    <w:rsid w:val="00D12A94"/>
    <w:rsid w:val="00D1660E"/>
    <w:rsid w:val="00D240E7"/>
    <w:rsid w:val="00D30FEB"/>
    <w:rsid w:val="00D35FEA"/>
    <w:rsid w:val="00D56994"/>
    <w:rsid w:val="00D646EE"/>
    <w:rsid w:val="00D84A72"/>
    <w:rsid w:val="00D85976"/>
    <w:rsid w:val="00D87322"/>
    <w:rsid w:val="00D902B6"/>
    <w:rsid w:val="00DD2753"/>
    <w:rsid w:val="00DE4CAD"/>
    <w:rsid w:val="00DF2652"/>
    <w:rsid w:val="00E03983"/>
    <w:rsid w:val="00E26066"/>
    <w:rsid w:val="00E263DF"/>
    <w:rsid w:val="00E37CFA"/>
    <w:rsid w:val="00E71575"/>
    <w:rsid w:val="00E853E3"/>
    <w:rsid w:val="00EA2CA9"/>
    <w:rsid w:val="00EE19B3"/>
    <w:rsid w:val="00F032C5"/>
    <w:rsid w:val="00F051E1"/>
    <w:rsid w:val="00F11173"/>
    <w:rsid w:val="00F11485"/>
    <w:rsid w:val="00F42CF0"/>
    <w:rsid w:val="00F56510"/>
    <w:rsid w:val="00FE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C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93A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A2C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EA2CA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EA2CA9"/>
    <w:pPr>
      <w:spacing w:after="120"/>
    </w:pPr>
  </w:style>
  <w:style w:type="character" w:customStyle="1" w:styleId="a6">
    <w:name w:val="Основной текст Знак"/>
    <w:basedOn w:val="a0"/>
    <w:link w:val="a5"/>
    <w:rsid w:val="00EA2C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A2CA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A2CA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A2CA9"/>
    <w:rPr>
      <w:vertAlign w:val="superscript"/>
    </w:rPr>
  </w:style>
  <w:style w:type="character" w:styleId="a8">
    <w:name w:val="Hyperlink"/>
    <w:basedOn w:val="a0"/>
    <w:semiHidden/>
    <w:unhideWhenUsed/>
    <w:rsid w:val="00EA2CA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C493A"/>
    <w:rPr>
      <w:rFonts w:ascii="Arial Armenian" w:eastAsia="Times New Roman" w:hAnsi="Arial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v@sn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FE7D-122C-462C-AB2A-DD512D87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86</cp:revision>
  <cp:lastPrinted>2015-11-16T06:46:00Z</cp:lastPrinted>
  <dcterms:created xsi:type="dcterms:W3CDTF">2014-08-15T05:29:00Z</dcterms:created>
  <dcterms:modified xsi:type="dcterms:W3CDTF">2015-11-19T13:16:00Z</dcterms:modified>
</cp:coreProperties>
</file>