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2351E3" w:rsidRDefault="002351E3" w:rsidP="00B05AEB">
      <w:pPr>
        <w:pStyle w:val="NoSpacing"/>
        <w:spacing w:line="240" w:lineRule="exact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2351E3" w:rsidP="00B05AEB">
      <w:pPr>
        <w:pStyle w:val="NoSpacing"/>
        <w:spacing w:line="240" w:lineRule="exact"/>
        <w:jc w:val="center"/>
        <w:rPr>
          <w:b/>
          <w:lang w:val="af-ZA"/>
        </w:rPr>
      </w:pPr>
    </w:p>
    <w:p w:rsidR="002351E3" w:rsidRPr="002351E3" w:rsidRDefault="00122970" w:rsidP="00B05AEB">
      <w:pPr>
        <w:pStyle w:val="NoSpacing"/>
        <w:spacing w:line="240" w:lineRule="exact"/>
        <w:jc w:val="center"/>
        <w:rPr>
          <w:b/>
          <w:lang w:val="af-ZA"/>
        </w:rPr>
      </w:pPr>
      <w:r>
        <w:rPr>
          <w:rFonts w:ascii="Sylfaen" w:hAnsi="Sylfaen" w:cs="Sylfaen"/>
          <w:b/>
        </w:rPr>
        <w:t>ԱՌԱՆՑ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ՀԱՅՏԱՐԱՐՈՒԹՅՈՒՆԸ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ՆԱԽԱՊԵՍ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ՀՐԱՊԱՐԱԿԵԼՈՒ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ԲԱՆԱԿՑԱՅԻՆ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ԸՆԹԱՑԱԿԱՐԳՈՎ</w:t>
      </w:r>
    </w:p>
    <w:p w:rsidR="002351E3" w:rsidRPr="002351E3" w:rsidRDefault="002351E3" w:rsidP="00B05AEB">
      <w:pPr>
        <w:pStyle w:val="NoSpacing"/>
        <w:spacing w:line="240" w:lineRule="exact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B05AEB">
      <w:pPr>
        <w:pStyle w:val="NoSpacing"/>
        <w:spacing w:line="240" w:lineRule="exact"/>
        <w:jc w:val="center"/>
        <w:rPr>
          <w:b/>
          <w:lang w:val="af-ZA"/>
        </w:rPr>
      </w:pPr>
    </w:p>
    <w:p w:rsidR="00122970" w:rsidRDefault="00122970" w:rsidP="00B05AEB">
      <w:pPr>
        <w:pStyle w:val="NoSpacing"/>
        <w:spacing w:line="240" w:lineRule="exact"/>
        <w:jc w:val="center"/>
        <w:rPr>
          <w:b/>
          <w:lang w:val="af-ZA"/>
        </w:rPr>
      </w:pPr>
      <w:r>
        <w:rPr>
          <w:rFonts w:ascii="Sylfaen" w:hAnsi="Sylfaen" w:cs="Sylfaen"/>
          <w:b/>
        </w:rPr>
        <w:t>ԱՌԱՆՑ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ՀԱՅՏԱՐԱՐՈՒԹՅՈՒՆԸ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ՆԱԽԱՊԵՍ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ՀՐԱՊԱՐԱԿԵԼՈՒ</w:t>
      </w:r>
      <w:r w:rsidRPr="0012297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ԲԱՆԱԿՑԱՅԻՆ</w:t>
      </w:r>
      <w:r w:rsidRPr="002351E3">
        <w:rPr>
          <w:b/>
          <w:lang w:val="af-ZA"/>
        </w:rPr>
        <w:t xml:space="preserve"> </w:t>
      </w:r>
    </w:p>
    <w:p w:rsidR="002351E3" w:rsidRDefault="002351E3" w:rsidP="00B05AEB">
      <w:pPr>
        <w:pStyle w:val="NoSpacing"/>
        <w:spacing w:line="240" w:lineRule="exact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</w:t>
      </w:r>
      <w:r w:rsidR="000E02E2">
        <w:rPr>
          <w:rFonts w:ascii="Sylfaen" w:hAnsi="Sylfaen" w:cs="Sylfaen"/>
          <w:b/>
          <w:lang w:val="af-ZA"/>
        </w:rPr>
        <w:t>ԲԸԱՀԱՊՁԲ-15/</w:t>
      </w:r>
      <w:r w:rsidR="00160106">
        <w:rPr>
          <w:rFonts w:ascii="Sylfaen" w:hAnsi="Sylfaen" w:cs="Sylfaen"/>
          <w:b/>
          <w:lang w:val="af-ZA"/>
        </w:rPr>
        <w:t>2</w:t>
      </w:r>
    </w:p>
    <w:p w:rsidR="002351E3" w:rsidRPr="002351E3" w:rsidRDefault="002351E3" w:rsidP="00B05AEB">
      <w:pPr>
        <w:pStyle w:val="NoSpacing"/>
        <w:spacing w:line="240" w:lineRule="exact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B05AEB">
      <w:pPr>
        <w:spacing w:line="24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="006A3EC4">
        <w:rPr>
          <w:rFonts w:ascii="Sylfaen" w:eastAsia="Times New Roman" w:hAnsi="Sylfaen" w:cs="Sylfaen"/>
          <w:sz w:val="20"/>
          <w:szCs w:val="20"/>
        </w:rPr>
        <w:t>ը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6A3EC4">
        <w:rPr>
          <w:rFonts w:ascii="Sylfaen" w:hAnsi="Sylfaen"/>
          <w:sz w:val="20"/>
          <w:lang w:val="af-ZA"/>
        </w:rPr>
        <w:t xml:space="preserve">     </w:t>
      </w:r>
      <w:r w:rsidRPr="000E02E2">
        <w:rPr>
          <w:rFonts w:ascii="Sylfaen" w:hAnsi="Sylfaen" w:cs="Sylfaen"/>
          <w:sz w:val="20"/>
          <w:szCs w:val="20"/>
          <w:lang w:val="af-ZA"/>
        </w:rPr>
        <w:t>ՀՀՌՑ-</w:t>
      </w:r>
      <w:r w:rsidR="000E02E2" w:rsidRPr="000E02E2">
        <w:rPr>
          <w:rFonts w:ascii="Sylfaen" w:hAnsi="Sylfaen" w:cs="Sylfaen"/>
          <w:sz w:val="20"/>
          <w:szCs w:val="20"/>
          <w:lang w:val="af-ZA"/>
        </w:rPr>
        <w:t>ԲԸԱՀԱՊՁԲ-15/</w:t>
      </w:r>
      <w:r w:rsidR="00160106">
        <w:rPr>
          <w:rFonts w:ascii="Sylfaen" w:hAnsi="Sylfaen" w:cs="Sylfaen"/>
          <w:sz w:val="20"/>
          <w:szCs w:val="20"/>
          <w:lang w:val="af-ZA"/>
        </w:rPr>
        <w:t>2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0E02E2">
        <w:rPr>
          <w:rFonts w:ascii="Sylfaen" w:hAnsi="Sylfaen" w:cs="Sylfaen"/>
          <w:sz w:val="20"/>
          <w:lang w:val="af-ZA"/>
        </w:rPr>
        <w:t xml:space="preserve">առանց հայտարարությունը նախապես հարապարակելու բանակցային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3168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42"/>
        <w:gridCol w:w="271"/>
        <w:gridCol w:w="88"/>
        <w:gridCol w:w="815"/>
        <w:gridCol w:w="19"/>
        <w:gridCol w:w="22"/>
        <w:gridCol w:w="326"/>
        <w:gridCol w:w="140"/>
        <w:gridCol w:w="549"/>
        <w:gridCol w:w="31"/>
        <w:gridCol w:w="160"/>
        <w:gridCol w:w="788"/>
        <w:gridCol w:w="181"/>
        <w:gridCol w:w="28"/>
        <w:gridCol w:w="380"/>
        <w:gridCol w:w="150"/>
        <w:gridCol w:w="21"/>
        <w:gridCol w:w="13"/>
        <w:gridCol w:w="674"/>
        <w:gridCol w:w="224"/>
        <w:gridCol w:w="164"/>
        <w:gridCol w:w="13"/>
        <w:gridCol w:w="329"/>
        <w:gridCol w:w="173"/>
        <w:gridCol w:w="202"/>
        <w:gridCol w:w="21"/>
        <w:gridCol w:w="185"/>
        <w:gridCol w:w="247"/>
        <w:gridCol w:w="29"/>
        <w:gridCol w:w="240"/>
        <w:gridCol w:w="411"/>
        <w:gridCol w:w="166"/>
        <w:gridCol w:w="37"/>
        <w:gridCol w:w="292"/>
        <w:gridCol w:w="400"/>
        <w:gridCol w:w="124"/>
        <w:gridCol w:w="31"/>
        <w:gridCol w:w="201"/>
        <w:gridCol w:w="35"/>
        <w:gridCol w:w="214"/>
        <w:gridCol w:w="108"/>
        <w:gridCol w:w="590"/>
        <w:gridCol w:w="302"/>
        <w:gridCol w:w="869"/>
        <w:gridCol w:w="2572"/>
        <w:gridCol w:w="2572"/>
        <w:gridCol w:w="2572"/>
        <w:gridCol w:w="2572"/>
        <w:gridCol w:w="57"/>
        <w:gridCol w:w="2514"/>
        <w:gridCol w:w="2572"/>
        <w:gridCol w:w="2572"/>
        <w:gridCol w:w="2572"/>
      </w:tblGrid>
      <w:tr w:rsidR="002351E3" w:rsidRPr="002351E3" w:rsidTr="00E75007">
        <w:trPr>
          <w:gridAfter w:val="9"/>
          <w:wAfter w:w="20575" w:type="dxa"/>
          <w:trHeight w:val="172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2351E3" w:rsidRPr="002351E3" w:rsidRDefault="002351E3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351E3" w:rsidRPr="00807E8E" w:rsidTr="00E75007">
        <w:trPr>
          <w:gridAfter w:val="9"/>
          <w:wAfter w:w="20575" w:type="dxa"/>
          <w:trHeight w:val="110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07E8E">
              <w:rPr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41" w:type="dxa"/>
            <w:gridSpan w:val="6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807E8E">
              <w:rPr>
                <w:rFonts w:cs="Sylfaen"/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807E8E">
              <w:rPr>
                <w:rFonts w:cs="Sylfaen"/>
                <w:b/>
                <w:sz w:val="14"/>
                <w:szCs w:val="14"/>
              </w:rPr>
              <w:t>-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68" w:type="dxa"/>
            <w:gridSpan w:val="6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807E8E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45" w:type="dxa"/>
            <w:gridSpan w:val="14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1" w:type="dxa"/>
            <w:gridSpan w:val="11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(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807E8E">
              <w:rPr>
                <w:rFonts w:cs="Sylfaen"/>
                <w:b/>
                <w:sz w:val="14"/>
                <w:szCs w:val="14"/>
              </w:rPr>
              <w:t>)</w:t>
            </w:r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(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807E8E">
              <w:rPr>
                <w:rFonts w:cs="Sylfaen"/>
                <w:b/>
                <w:sz w:val="14"/>
                <w:szCs w:val="14"/>
              </w:rPr>
              <w:t>)</w:t>
            </w:r>
          </w:p>
        </w:tc>
      </w:tr>
      <w:tr w:rsidR="002351E3" w:rsidRPr="00807E8E" w:rsidTr="00E75007">
        <w:trPr>
          <w:gridAfter w:val="9"/>
          <w:wAfter w:w="20575" w:type="dxa"/>
          <w:trHeight w:val="175"/>
        </w:trPr>
        <w:tc>
          <w:tcPr>
            <w:tcW w:w="842" w:type="dxa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6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07E8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589" w:type="dxa"/>
            <w:gridSpan w:val="3"/>
            <w:vMerge w:val="restart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45" w:type="dxa"/>
            <w:gridSpan w:val="14"/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b/>
                <w:sz w:val="14"/>
                <w:szCs w:val="14"/>
              </w:rPr>
              <w:t>/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07E8E">
              <w:rPr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07E8E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151" w:type="dxa"/>
            <w:gridSpan w:val="11"/>
            <w:vMerge/>
            <w:shd w:val="clear" w:color="auto" w:fill="auto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</w:tr>
      <w:tr w:rsidR="002351E3" w:rsidRPr="00807E8E" w:rsidTr="00E75007">
        <w:trPr>
          <w:gridAfter w:val="9"/>
          <w:wAfter w:w="20575" w:type="dxa"/>
          <w:trHeight w:val="586"/>
        </w:trPr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07E8E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07E8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807E8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807E8E" w:rsidRDefault="002351E3" w:rsidP="00807E8E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 w:rsidRPr="00160106">
              <w:rPr>
                <w:sz w:val="16"/>
                <w:szCs w:val="16"/>
              </w:rPr>
              <w:t>1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Ալիքավոր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ասբոշիֆեր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eastAsiaTheme="minorHAnsi"/>
                <w:sz w:val="16"/>
                <w:szCs w:val="16"/>
              </w:rPr>
            </w:pPr>
            <w:r w:rsidRPr="009A0866">
              <w:rPr>
                <w:rFonts w:eastAsiaTheme="minorHAnsi"/>
                <w:sz w:val="16"/>
                <w:szCs w:val="16"/>
              </w:rPr>
              <w:t>175000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eastAsiaTheme="minorHAnsi"/>
                <w:sz w:val="16"/>
                <w:szCs w:val="16"/>
              </w:rPr>
            </w:pPr>
            <w:r w:rsidRPr="009A0866">
              <w:rPr>
                <w:rFonts w:eastAsiaTheme="minorHAnsi"/>
                <w:sz w:val="16"/>
                <w:szCs w:val="16"/>
              </w:rPr>
              <w:t>175000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1.75x1.25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1.75x1.25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 2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Մեխ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կգ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15000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15000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տանիքային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ասբոշիֆերի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    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տանիքային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ասբոշիֆերի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    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 3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Մեխ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կգ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3000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3000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l=100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    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l=100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    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4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Մեխ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կգ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9000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9000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      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      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5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Ցինկապատ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թիթեղ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 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 xml:space="preserve"> ՝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t-BR"/>
              </w:rPr>
              <w:t>2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72000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72000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(1000x2000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), d = 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(1000x2000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), d = 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6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Ինքնաձգվող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պտուտակ՝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75000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rFonts w:ascii="Sylfaen" w:eastAsiaTheme="minorHAnsi" w:hAnsi="Sylfaen"/>
                <w:sz w:val="16"/>
                <w:szCs w:val="16"/>
              </w:rPr>
            </w:pPr>
            <w:r w:rsidRPr="009A0866">
              <w:rPr>
                <w:rFonts w:ascii="Sylfaen" w:eastAsiaTheme="minorHAnsi" w:hAnsi="Sylfaen"/>
                <w:sz w:val="16"/>
                <w:szCs w:val="16"/>
              </w:rPr>
              <w:t>75000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փայտի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N10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բանալի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 l=40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ռետինե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տափօղակով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փայտի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N10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բանալի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 l=40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ռետինե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տափօղակով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 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7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Կտրող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սկավառակ՝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30000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30000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ալմաստե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ատամներով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Ø 180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ալմաստե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ատամներով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Ø 180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</w:tr>
      <w:tr w:rsidR="009A0866" w:rsidRPr="00160106" w:rsidTr="00E75007">
        <w:trPr>
          <w:gridAfter w:val="9"/>
          <w:wAfter w:w="20575" w:type="dxa"/>
          <w:trHeight w:val="748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8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Հերմետիկ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10000</w:t>
            </w:r>
          </w:p>
        </w:tc>
        <w:tc>
          <w:tcPr>
            <w:tcW w:w="11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10000</w:t>
            </w:r>
          </w:p>
        </w:tc>
        <w:tc>
          <w:tcPr>
            <w:tcW w:w="215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սիլիկոն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280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մլ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հակաբակտերիալ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սիլիկոն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280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մլ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հակաբակտերիալ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9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Գամ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Ø 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Ø 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10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Պոլիուրետան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40000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40000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փրփուր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850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՝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փրփուր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շինարարական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850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)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՝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11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Գայլիկոն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3500</w:t>
            </w:r>
          </w:p>
        </w:tc>
        <w:tc>
          <w:tcPr>
            <w:tcW w:w="1186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3500</w:t>
            </w:r>
          </w:p>
        </w:tc>
        <w:tc>
          <w:tcPr>
            <w:tcW w:w="21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մետաղի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) Ø 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(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մետաղի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) Ø 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12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Ալիքավոր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ցինկապատ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թիթեղ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t-BR"/>
              </w:rPr>
              <w:t>2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780000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780000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h=35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d = 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l=7200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՝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h=35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d = 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, l=7200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մմ՝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13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eastAsia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Ամրան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կգ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19500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19500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eastAsia="Times New Roman"/>
                <w:sz w:val="16"/>
                <w:szCs w:val="16"/>
                <w:lang w:val="pt-BR"/>
              </w:rPr>
              <w:t>, Ø 8</w:t>
            </w:r>
            <w:r w:rsidRPr="00160106">
              <w:rPr>
                <w:rFonts w:eastAsia="Times New Roman"/>
                <w:sz w:val="16"/>
                <w:szCs w:val="16"/>
                <w:vertAlign w:val="superscript"/>
                <w:lang w:val="pt-BR"/>
              </w:rPr>
              <w:t xml:space="preserve"> 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A1,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ԳՈՍՏ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5781-82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eastAsia="Times New Roman"/>
                <w:sz w:val="16"/>
                <w:szCs w:val="16"/>
                <w:lang w:val="pt-BR"/>
              </w:rPr>
              <w:t>, Ø 8</w:t>
            </w:r>
            <w:r w:rsidRPr="00160106">
              <w:rPr>
                <w:rFonts w:eastAsia="Times New Roman"/>
                <w:sz w:val="16"/>
                <w:szCs w:val="16"/>
                <w:vertAlign w:val="superscript"/>
                <w:lang w:val="pt-BR"/>
              </w:rPr>
              <w:t xml:space="preserve"> 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A1,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ԳՈՍՏ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5781-82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14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eastAsia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Պտուտակահանի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ծայրակալ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1500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1500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N 8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N 8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15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eastAsia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Պտուտակահանի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ծայրակալ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1750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1750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N 10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վեցանիստ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գլխիկով</w:t>
            </w:r>
            <w:r w:rsidRPr="00160106">
              <w:rPr>
                <w:rFonts w:eastAsia="Times New Roman"/>
                <w:sz w:val="16"/>
                <w:szCs w:val="16"/>
                <w:lang w:val="pt-BR"/>
              </w:rPr>
              <w:t xml:space="preserve"> N 10</w:t>
            </w:r>
          </w:p>
        </w:tc>
      </w:tr>
      <w:tr w:rsidR="009A0866" w:rsidRPr="00160106" w:rsidTr="00E75007">
        <w:trPr>
          <w:gridAfter w:val="9"/>
          <w:wAfter w:w="20575" w:type="dxa"/>
          <w:trHeight w:val="20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rFonts w:cs="Courier New"/>
                <w:sz w:val="16"/>
                <w:szCs w:val="16"/>
              </w:rPr>
            </w:pPr>
            <w:r w:rsidRPr="00160106">
              <w:rPr>
                <w:rFonts w:cs="Courier New"/>
                <w:sz w:val="16"/>
                <w:szCs w:val="16"/>
              </w:rPr>
              <w:t>16</w:t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Տանիքի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գագաթնագիծ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spacing w:before="100" w:beforeAutospacing="1" w:after="100" w:afterAutospacing="1" w:line="40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99000</w:t>
            </w:r>
          </w:p>
        </w:tc>
        <w:tc>
          <w:tcPr>
            <w:tcW w:w="1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9A0866" w:rsidRDefault="009A0866" w:rsidP="00E75007">
            <w:pPr>
              <w:pStyle w:val="NoSpacing"/>
              <w:spacing w:line="400" w:lineRule="exact"/>
              <w:rPr>
                <w:sz w:val="16"/>
                <w:szCs w:val="16"/>
              </w:rPr>
            </w:pPr>
            <w:r w:rsidRPr="009A0866">
              <w:rPr>
                <w:sz w:val="16"/>
                <w:szCs w:val="16"/>
              </w:rPr>
              <w:t>99000</w:t>
            </w:r>
          </w:p>
        </w:tc>
        <w:tc>
          <w:tcPr>
            <w:tcW w:w="2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ցինկապատ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թիթեղից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160106" w:rsidRDefault="009A0866" w:rsidP="00E75007">
            <w:pPr>
              <w:pStyle w:val="NoSpacing"/>
              <w:spacing w:line="200" w:lineRule="exact"/>
              <w:rPr>
                <w:sz w:val="16"/>
                <w:szCs w:val="16"/>
              </w:rPr>
            </w:pP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0.5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մմ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ցինկապատ</w:t>
            </w:r>
            <w:r w:rsidRPr="00160106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 xml:space="preserve"> </w:t>
            </w:r>
            <w:r w:rsidRPr="0016010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թիթեղից</w:t>
            </w:r>
          </w:p>
        </w:tc>
      </w:tr>
      <w:tr w:rsidR="009A0866" w:rsidRPr="002351E3" w:rsidTr="00E75007">
        <w:trPr>
          <w:trHeight w:val="169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9A0866" w:rsidRPr="002351E3" w:rsidRDefault="009A0866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72" w:type="dxa"/>
          </w:tcPr>
          <w:p w:rsidR="009A0866" w:rsidRPr="002351E3" w:rsidRDefault="009A0866"/>
        </w:tc>
        <w:tc>
          <w:tcPr>
            <w:tcW w:w="2572" w:type="dxa"/>
          </w:tcPr>
          <w:p w:rsidR="009A0866" w:rsidRPr="002351E3" w:rsidRDefault="009A0866"/>
        </w:tc>
        <w:tc>
          <w:tcPr>
            <w:tcW w:w="2572" w:type="dxa"/>
          </w:tcPr>
          <w:p w:rsidR="009A0866" w:rsidRPr="002351E3" w:rsidRDefault="009A0866"/>
        </w:tc>
        <w:tc>
          <w:tcPr>
            <w:tcW w:w="2572" w:type="dxa"/>
          </w:tcPr>
          <w:p w:rsidR="009A0866" w:rsidRPr="002351E3" w:rsidRDefault="009A0866"/>
        </w:tc>
        <w:tc>
          <w:tcPr>
            <w:tcW w:w="2571" w:type="dxa"/>
            <w:gridSpan w:val="2"/>
          </w:tcPr>
          <w:p w:rsidR="009A0866" w:rsidRPr="002351E3" w:rsidRDefault="009A0866"/>
        </w:tc>
        <w:tc>
          <w:tcPr>
            <w:tcW w:w="2572" w:type="dxa"/>
          </w:tcPr>
          <w:p w:rsidR="009A0866" w:rsidRPr="002351E3" w:rsidRDefault="009A0866"/>
        </w:tc>
        <w:tc>
          <w:tcPr>
            <w:tcW w:w="2572" w:type="dxa"/>
          </w:tcPr>
          <w:p w:rsidR="009A0866" w:rsidRPr="002351E3" w:rsidRDefault="009A0866"/>
        </w:tc>
        <w:tc>
          <w:tcPr>
            <w:tcW w:w="2572" w:type="dxa"/>
            <w:vAlign w:val="center"/>
          </w:tcPr>
          <w:p w:rsidR="009A0866" w:rsidRPr="002351E3" w:rsidRDefault="009A0866" w:rsidP="00E750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0866" w:rsidRPr="002351E3" w:rsidTr="00E75007">
        <w:trPr>
          <w:gridAfter w:val="9"/>
          <w:wAfter w:w="20575" w:type="dxa"/>
          <w:trHeight w:val="137"/>
        </w:trPr>
        <w:tc>
          <w:tcPr>
            <w:tcW w:w="4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2351E3" w:rsidRDefault="009A0866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837C68">
            <w:pPr>
              <w:tabs>
                <w:tab w:val="left" w:pos="1248"/>
              </w:tabs>
              <w:jc w:val="both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</w:rPr>
              <w:t>ՀՀ կառավարության 10.02.2011թ. թիվ 168-Ն որոշմամբ հաստատված «գնումների գործընթացի կազմակերպման կարգի» 25-րդ կետի 6-րդ ենթակետի «գ» պարբերությամբ</w:t>
            </w:r>
          </w:p>
        </w:tc>
      </w:tr>
      <w:tr w:rsidR="009A0866" w:rsidRPr="002351E3" w:rsidTr="00E75007">
        <w:trPr>
          <w:gridAfter w:val="9"/>
          <w:wAfter w:w="20575" w:type="dxa"/>
          <w:trHeight w:val="196"/>
        </w:trPr>
        <w:tc>
          <w:tcPr>
            <w:tcW w:w="1110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866" w:rsidRPr="002351E3" w:rsidRDefault="009A0866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</w:trPr>
        <w:tc>
          <w:tcPr>
            <w:tcW w:w="111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866" w:rsidRPr="002351E3" w:rsidRDefault="009A0866" w:rsidP="00496A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Գ</w:t>
            </w:r>
            <w:r w:rsidRPr="002351E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351E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A0866" w:rsidRPr="00B05AEB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20"/>
        </w:trPr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20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jc w:val="center"/>
              <w:rPr>
                <w:sz w:val="14"/>
                <w:szCs w:val="14"/>
              </w:rPr>
            </w:pPr>
            <w:r w:rsidRPr="00B05AEB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9A0866" w:rsidRPr="00B05AEB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20"/>
        </w:trPr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0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</w:tr>
      <w:tr w:rsidR="009A0866" w:rsidRPr="00B05AEB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20"/>
        </w:trPr>
        <w:tc>
          <w:tcPr>
            <w:tcW w:w="1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  <w:r w:rsidRPr="00B05AEB">
              <w:rPr>
                <w:sz w:val="14"/>
                <w:szCs w:val="14"/>
              </w:rPr>
              <w:t>…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0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196"/>
        </w:trPr>
        <w:tc>
          <w:tcPr>
            <w:tcW w:w="111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0866" w:rsidRPr="002351E3" w:rsidRDefault="009A0866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222"/>
        </w:trPr>
        <w:tc>
          <w:tcPr>
            <w:tcW w:w="66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  <w:lang w:val="hy-AM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05A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05A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E75007" w:rsidP="00E75007">
            <w:pPr>
              <w:pStyle w:val="NoSpacing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  <w:r w:rsidR="009A0866" w:rsidRPr="00B05AEB">
              <w:rPr>
                <w:b/>
                <w:sz w:val="14"/>
                <w:szCs w:val="14"/>
              </w:rPr>
              <w:t>.1</w:t>
            </w:r>
            <w:r>
              <w:rPr>
                <w:b/>
                <w:sz w:val="14"/>
                <w:szCs w:val="14"/>
              </w:rPr>
              <w:t>1</w:t>
            </w:r>
            <w:r w:rsidR="009A0866" w:rsidRPr="00B05AEB">
              <w:rPr>
                <w:b/>
                <w:sz w:val="14"/>
                <w:szCs w:val="14"/>
              </w:rPr>
              <w:t>.2015</w:t>
            </w: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164"/>
        </w:trPr>
        <w:tc>
          <w:tcPr>
            <w:tcW w:w="588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  <w:u w:val="single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B05AE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B05AE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B05AEB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B05AE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  <w:r w:rsidRPr="00B05AE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92"/>
        </w:trPr>
        <w:tc>
          <w:tcPr>
            <w:tcW w:w="588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B05AEB">
              <w:rPr>
                <w:rFonts w:cs="Sylfaen"/>
                <w:b/>
                <w:sz w:val="14"/>
                <w:szCs w:val="14"/>
              </w:rPr>
              <w:t>…</w:t>
            </w:r>
          </w:p>
        </w:tc>
        <w:tc>
          <w:tcPr>
            <w:tcW w:w="4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47"/>
        </w:trPr>
        <w:tc>
          <w:tcPr>
            <w:tcW w:w="588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B05AEB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05AEB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B05AEB">
              <w:rPr>
                <w:rFonts w:cs="Sylfae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47"/>
        </w:trPr>
        <w:tc>
          <w:tcPr>
            <w:tcW w:w="588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  <w:r w:rsidRPr="00B05AE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</w:tr>
      <w:tr w:rsidR="009A0866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155"/>
        </w:trPr>
        <w:tc>
          <w:tcPr>
            <w:tcW w:w="588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  <w:r w:rsidRPr="00B05AE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B05AEB">
            <w:pPr>
              <w:pStyle w:val="NoSpacing"/>
              <w:rPr>
                <w:b/>
                <w:sz w:val="14"/>
                <w:szCs w:val="14"/>
              </w:rPr>
            </w:pPr>
          </w:p>
        </w:tc>
      </w:tr>
      <w:tr w:rsidR="009A0866" w:rsidRPr="00B05AEB" w:rsidTr="00E75007">
        <w:trPr>
          <w:gridAfter w:val="9"/>
          <w:wAfter w:w="20575" w:type="dxa"/>
          <w:trHeight w:val="54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</w:tr>
      <w:tr w:rsidR="009A0866" w:rsidRPr="00B05AEB" w:rsidTr="00E75007">
        <w:trPr>
          <w:gridAfter w:val="9"/>
          <w:wAfter w:w="20575" w:type="dxa"/>
          <w:trHeight w:val="40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05AEB">
              <w:rPr>
                <w:b/>
                <w:sz w:val="14"/>
                <w:szCs w:val="14"/>
              </w:rPr>
              <w:t>/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62" w:type="dxa"/>
            <w:gridSpan w:val="8"/>
            <w:vMerge w:val="restart"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42" w:type="dxa"/>
            <w:gridSpan w:val="33"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B05AE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5AE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A0866" w:rsidRPr="00B05AEB" w:rsidTr="00E75007">
        <w:trPr>
          <w:gridAfter w:val="9"/>
          <w:wAfter w:w="20575" w:type="dxa"/>
          <w:trHeight w:val="213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8"/>
            <w:vMerge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42" w:type="dxa"/>
            <w:gridSpan w:val="33"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05AE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9A0866" w:rsidRPr="00B05AEB" w:rsidTr="00E75007">
        <w:trPr>
          <w:gridAfter w:val="9"/>
          <w:wAfter w:w="20575" w:type="dxa"/>
          <w:trHeight w:val="137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8"/>
            <w:vMerge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A0866" w:rsidRPr="00B05AEB" w:rsidTr="00E75007">
        <w:trPr>
          <w:gridAfter w:val="9"/>
          <w:wAfter w:w="20575" w:type="dxa"/>
          <w:trHeight w:val="137"/>
        </w:trPr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05AE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05AEB">
              <w:rPr>
                <w:b/>
                <w:sz w:val="14"/>
                <w:szCs w:val="14"/>
              </w:rPr>
              <w:t xml:space="preserve"> </w:t>
            </w:r>
            <w:r w:rsidRPr="00B05AE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jc w:val="center"/>
              <w:rPr>
                <w:b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A0866" w:rsidRPr="00B05AEB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9A0866" w:rsidRPr="00B05AEB" w:rsidRDefault="009A0866" w:rsidP="00A169E1">
            <w:pPr>
              <w:pStyle w:val="NoSpacing"/>
              <w:rPr>
                <w:b/>
                <w:color w:val="365F91"/>
                <w:sz w:val="14"/>
                <w:szCs w:val="14"/>
              </w:rPr>
            </w:pPr>
            <w:r w:rsidRPr="00B05AE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05AE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F8082E" w:rsidRPr="00C3211F" w:rsidTr="00E75007">
        <w:trPr>
          <w:gridAfter w:val="9"/>
          <w:wAfter w:w="20575" w:type="dxa"/>
          <w:trHeight w:val="20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C3211F" w:rsidRDefault="00F8082E" w:rsidP="00C3211F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sz w:val="14"/>
                <w:szCs w:val="14"/>
              </w:rPr>
              <w:t>1</w:t>
            </w:r>
          </w:p>
        </w:tc>
        <w:tc>
          <w:tcPr>
            <w:tcW w:w="206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82E" w:rsidRPr="00C3211F" w:rsidRDefault="00F8082E" w:rsidP="00A169E1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C3211F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144833.34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C3211F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144833.34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C3211F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28966.67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C3211F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28966.67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C3211F" w:rsidRDefault="00F8082E" w:rsidP="00A169E1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C3211F" w:rsidRDefault="00F8082E" w:rsidP="00A169E1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173800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183C11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2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B14CD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12075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12075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2415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2415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14490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A169E1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14490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2441.67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2441.67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488.33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488.33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2930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2930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7325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7325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1465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1465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8790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8790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5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59400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59400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11880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11880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71280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71280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C30E66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C30E66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24983.33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24983.33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4996.67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4996.67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29980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29980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8300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8300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1660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1660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9960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9960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33266.66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33266.66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6653.33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6653.33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39920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39920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2883.33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2883.33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576.67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576.67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3460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3460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642500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642500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128500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128500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771000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771000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16250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16250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3250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19500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19500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1233.33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1233.33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246.67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246.67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1480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1480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1441.67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1441.67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288.33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288.33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1730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1730</w:t>
            </w:r>
          </w:p>
        </w:tc>
      </w:tr>
      <w:tr w:rsidR="00F8082E" w:rsidRPr="00183C11" w:rsidTr="00E75007">
        <w:trPr>
          <w:gridAfter w:val="9"/>
          <w:wAfter w:w="20575" w:type="dxa"/>
          <w:trHeight w:val="281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183C11" w:rsidRDefault="00F8082E" w:rsidP="00E75007">
            <w:pPr>
              <w:pStyle w:val="NoSpacing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F8082E" w:rsidRPr="002E4642" w:rsidTr="00E75007">
        <w:trPr>
          <w:gridAfter w:val="9"/>
          <w:wAfter w:w="20575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F8082E" w:rsidRPr="002E4642" w:rsidRDefault="00F8082E" w:rsidP="00E7500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81858.35</w:t>
            </w:r>
          </w:p>
        </w:tc>
        <w:tc>
          <w:tcPr>
            <w:tcW w:w="1611" w:type="dxa"/>
            <w:gridSpan w:val="8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81858.35</w:t>
            </w:r>
          </w:p>
        </w:tc>
        <w:tc>
          <w:tcPr>
            <w:tcW w:w="924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16371.67</w:t>
            </w:r>
          </w:p>
        </w:tc>
        <w:tc>
          <w:tcPr>
            <w:tcW w:w="1430" w:type="dxa"/>
            <w:gridSpan w:val="6"/>
            <w:shd w:val="clear" w:color="auto" w:fill="auto"/>
          </w:tcPr>
          <w:p w:rsidR="00F8082E" w:rsidRPr="006545A1" w:rsidRDefault="00F8082E" w:rsidP="00585186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16371.67</w:t>
            </w:r>
          </w:p>
        </w:tc>
        <w:tc>
          <w:tcPr>
            <w:tcW w:w="1179" w:type="dxa"/>
            <w:gridSpan w:val="6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98230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F8082E" w:rsidRPr="006545A1" w:rsidRDefault="00F8082E" w:rsidP="00E75007">
            <w:pPr>
              <w:pStyle w:val="NoSpacing"/>
              <w:spacing w:line="180" w:lineRule="exact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98230</w:t>
            </w:r>
          </w:p>
        </w:tc>
      </w:tr>
      <w:tr w:rsidR="00F8082E" w:rsidRPr="009C78CF" w:rsidTr="00E75007">
        <w:trPr>
          <w:gridAfter w:val="9"/>
          <w:wAfter w:w="20575" w:type="dxa"/>
          <w:trHeight w:val="582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9C78CF" w:rsidRDefault="00F8082E" w:rsidP="00E33F94">
            <w:pPr>
              <w:pStyle w:val="NoSpacing"/>
              <w:rPr>
                <w:i/>
                <w:sz w:val="14"/>
                <w:szCs w:val="14"/>
              </w:rPr>
            </w:pPr>
            <w:r w:rsidRPr="00827C70">
              <w:rPr>
                <w:rFonts w:ascii="Sylfaen" w:hAnsi="Sylfaen" w:cs="Sylfaen"/>
                <w:b/>
                <w:i/>
                <w:sz w:val="14"/>
                <w:szCs w:val="14"/>
              </w:rPr>
              <w:t>Ծանոթություն</w:t>
            </w:r>
            <w:r w:rsidRPr="00827C70">
              <w:rPr>
                <w:b/>
                <w:i/>
                <w:sz w:val="14"/>
                <w:szCs w:val="14"/>
              </w:rPr>
              <w:t xml:space="preserve">`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Եթե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գնման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ընթացակարգում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կիրառվել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են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Գնումների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ոլորտը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կարգավորող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օրենսդրությամբ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նախատեսված</w:t>
            </w:r>
            <w:r w:rsidRPr="00827C70">
              <w:rPr>
                <w:i/>
                <w:sz w:val="14"/>
                <w:szCs w:val="14"/>
              </w:rPr>
              <w:t xml:space="preserve"> 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  <w:lang w:val="fr-FR"/>
              </w:rPr>
              <w:t>բ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անակցություններ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գների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նվազեցման</w:t>
            </w:r>
            <w:r w:rsidRPr="00827C70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827C70">
              <w:rPr>
                <w:rFonts w:ascii="Sylfaen" w:hAnsi="Sylfaen" w:cs="Sylfaen"/>
                <w:i/>
                <w:sz w:val="14"/>
                <w:szCs w:val="14"/>
              </w:rPr>
              <w:t>նպատակով</w:t>
            </w:r>
            <w:r w:rsidRPr="00827C70">
              <w:rPr>
                <w:rFonts w:ascii="Tahoma" w:hAnsi="Tahoma" w:cs="Tahoma"/>
                <w:i/>
                <w:sz w:val="14"/>
                <w:szCs w:val="14"/>
              </w:rPr>
              <w:t>։</w:t>
            </w:r>
          </w:p>
        </w:tc>
      </w:tr>
      <w:tr w:rsidR="00F8082E" w:rsidRPr="009C78CF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5C279E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fr-FR"/>
              </w:rPr>
            </w:pPr>
          </w:p>
        </w:tc>
      </w:tr>
      <w:tr w:rsidR="00F8082E" w:rsidRPr="002351E3" w:rsidTr="00E75007">
        <w:trPr>
          <w:gridAfter w:val="9"/>
          <w:wAfter w:w="20575" w:type="dxa"/>
        </w:trPr>
        <w:tc>
          <w:tcPr>
            <w:tcW w:w="1110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082E" w:rsidRPr="002351E3" w:rsidTr="00E75007">
        <w:trPr>
          <w:gridAfter w:val="9"/>
          <w:wAfter w:w="20575" w:type="dxa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8082E" w:rsidRPr="002351E3" w:rsidTr="00E75007">
        <w:trPr>
          <w:gridAfter w:val="9"/>
          <w:wAfter w:w="20575" w:type="dxa"/>
        </w:trPr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827C7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351E3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082E" w:rsidRPr="002351E3" w:rsidTr="00E75007">
        <w:trPr>
          <w:gridAfter w:val="9"/>
          <w:wAfter w:w="20575" w:type="dxa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344"/>
        </w:trPr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2351E3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2351E3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8082E" w:rsidRPr="002351E3" w:rsidTr="00E75007">
        <w:trPr>
          <w:gridAfter w:val="9"/>
          <w:wAfter w:w="20575" w:type="dxa"/>
          <w:trHeight w:val="344"/>
        </w:trPr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F8082E" w:rsidRPr="002351E3" w:rsidTr="00E75007">
        <w:trPr>
          <w:gridAfter w:val="9"/>
          <w:wAfter w:w="20575" w:type="dxa"/>
          <w:trHeight w:val="289"/>
        </w:trPr>
        <w:tc>
          <w:tcPr>
            <w:tcW w:w="1110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346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1D09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23.1</w:t>
            </w:r>
            <w:r w:rsidR="001D09F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</w:tr>
      <w:tr w:rsidR="00F8082E" w:rsidRPr="002351E3" w:rsidTr="00E75007">
        <w:trPr>
          <w:gridAfter w:val="9"/>
          <w:wAfter w:w="20575" w:type="dxa"/>
          <w:trHeight w:val="92"/>
        </w:trPr>
        <w:tc>
          <w:tcPr>
            <w:tcW w:w="4640" w:type="dxa"/>
            <w:gridSpan w:val="15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082E" w:rsidRPr="002351E3" w:rsidTr="00E75007">
        <w:trPr>
          <w:gridAfter w:val="9"/>
          <w:wAfter w:w="20575" w:type="dxa"/>
          <w:trHeight w:val="92"/>
        </w:trPr>
        <w:tc>
          <w:tcPr>
            <w:tcW w:w="46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8082E" w:rsidRPr="002351E3" w:rsidTr="00E75007">
        <w:trPr>
          <w:gridAfter w:val="9"/>
          <w:wAfter w:w="20575" w:type="dxa"/>
          <w:trHeight w:val="344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AB3FBA" w:rsidRDefault="00F8082E" w:rsidP="001D09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4166E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="001D09F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</w:tr>
      <w:tr w:rsidR="00F8082E" w:rsidRPr="002351E3" w:rsidTr="00E75007">
        <w:trPr>
          <w:gridAfter w:val="9"/>
          <w:wAfter w:w="20575" w:type="dxa"/>
          <w:trHeight w:val="344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Ընտրված 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ի կողմից ստորագրված պայմանագիրը պատվիրատուի մոտ մուտքագրվելու ամսաթիվը</w:t>
            </w:r>
          </w:p>
        </w:tc>
        <w:tc>
          <w:tcPr>
            <w:tcW w:w="6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1D09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4166E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="001D09F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</w:tr>
      <w:tr w:rsidR="00F8082E" w:rsidRPr="002351E3" w:rsidTr="00E75007">
        <w:trPr>
          <w:gridAfter w:val="9"/>
          <w:wAfter w:w="20575" w:type="dxa"/>
          <w:trHeight w:val="344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1D09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4166E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="001D09F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</w:tr>
      <w:tr w:rsidR="00F8082E" w:rsidRPr="002351E3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54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5" w:type="dxa"/>
            <w:gridSpan w:val="5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48" w:type="dxa"/>
            <w:gridSpan w:val="38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8082E" w:rsidRPr="002351E3" w:rsidTr="00E75007">
        <w:trPr>
          <w:gridAfter w:val="9"/>
          <w:wAfter w:w="20575" w:type="dxa"/>
          <w:trHeight w:val="237"/>
        </w:trPr>
        <w:tc>
          <w:tcPr>
            <w:tcW w:w="842" w:type="dxa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5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6" w:type="dxa"/>
            <w:gridSpan w:val="6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6" w:type="dxa"/>
            <w:gridSpan w:val="7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03" w:type="dxa"/>
            <w:gridSpan w:val="12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8082E" w:rsidRPr="002351E3" w:rsidTr="00E75007">
        <w:trPr>
          <w:gridAfter w:val="9"/>
          <w:wAfter w:w="20575" w:type="dxa"/>
          <w:trHeight w:val="238"/>
        </w:trPr>
        <w:tc>
          <w:tcPr>
            <w:tcW w:w="842" w:type="dxa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5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12"/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8082E" w:rsidRPr="002351E3" w:rsidTr="00E75007">
        <w:trPr>
          <w:gridAfter w:val="9"/>
          <w:wAfter w:w="20575" w:type="dxa"/>
          <w:trHeight w:val="54"/>
        </w:trPr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827C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2351E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F8082E" w:rsidRPr="002351E3" w:rsidTr="00E75007">
        <w:trPr>
          <w:gridAfter w:val="9"/>
          <w:wAfter w:w="20575" w:type="dxa"/>
          <w:trHeight w:val="408"/>
        </w:trPr>
        <w:tc>
          <w:tcPr>
            <w:tcW w:w="842" w:type="dxa"/>
            <w:shd w:val="clear" w:color="auto" w:fill="auto"/>
            <w:vAlign w:val="center"/>
          </w:tcPr>
          <w:p w:rsidR="00F8082E" w:rsidRPr="004D0E76" w:rsidRDefault="0064166E" w:rsidP="00827C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1-16</w:t>
            </w:r>
          </w:p>
        </w:tc>
        <w:tc>
          <w:tcPr>
            <w:tcW w:w="1215" w:type="dxa"/>
            <w:gridSpan w:val="5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F8082E" w:rsidRPr="00AB3FBA" w:rsidRDefault="00F8082E" w:rsidP="006416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B3FB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ՀՀՌՑ-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ԲԸԱՀԱՊՁԲ-15/</w:t>
            </w:r>
            <w:r w:rsidR="0064166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:rsidR="00F8082E" w:rsidRPr="002351E3" w:rsidRDefault="00F8082E" w:rsidP="006416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4166E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="0064166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:rsidR="00F8082E" w:rsidRPr="002351E3" w:rsidRDefault="0064166E" w:rsidP="00E864D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F8082E">
              <w:rPr>
                <w:rFonts w:ascii="Sylfaen" w:hAnsi="Sylfaen" w:cs="Sylfaen"/>
                <w:b/>
                <w:sz w:val="14"/>
                <w:szCs w:val="14"/>
              </w:rPr>
              <w:t>.11.2015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F8082E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7"/>
            <w:shd w:val="clear" w:color="auto" w:fill="auto"/>
            <w:vAlign w:val="center"/>
          </w:tcPr>
          <w:p w:rsidR="00F8082E" w:rsidRPr="00B14CD1" w:rsidRDefault="0064166E" w:rsidP="005C27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1 321 550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F8082E" w:rsidRPr="00B14CD1" w:rsidRDefault="0064166E" w:rsidP="00A30DF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1 321 550</w:t>
            </w:r>
          </w:p>
        </w:tc>
      </w:tr>
      <w:tr w:rsidR="00F8082E" w:rsidRPr="002351E3" w:rsidTr="00E75007">
        <w:trPr>
          <w:gridAfter w:val="9"/>
          <w:wAfter w:w="20575" w:type="dxa"/>
          <w:trHeight w:val="54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8082E" w:rsidRPr="002351E3" w:rsidTr="00E75007">
        <w:trPr>
          <w:gridAfter w:val="9"/>
          <w:wAfter w:w="20575" w:type="dxa"/>
          <w:trHeight w:val="54"/>
        </w:trPr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9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2351E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2351E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8082E" w:rsidRPr="00A23B66" w:rsidTr="00E75007">
        <w:trPr>
          <w:gridAfter w:val="9"/>
          <w:wAfter w:w="20575" w:type="dxa"/>
          <w:trHeight w:val="844"/>
        </w:trPr>
        <w:tc>
          <w:tcPr>
            <w:tcW w:w="842" w:type="dxa"/>
            <w:shd w:val="clear" w:color="auto" w:fill="auto"/>
            <w:vAlign w:val="center"/>
          </w:tcPr>
          <w:p w:rsidR="00F8082E" w:rsidRPr="004D0E76" w:rsidRDefault="00F8082E" w:rsidP="006416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1-</w:t>
            </w:r>
            <w:r w:rsidR="0064166E">
              <w:rPr>
                <w:rFonts w:ascii="Sylfaen" w:hAnsi="Sylfaen"/>
                <w:b/>
                <w:sz w:val="14"/>
                <w:szCs w:val="14"/>
                <w:lang w:val="fr-FR"/>
              </w:rPr>
              <w:t>16</w:t>
            </w:r>
          </w:p>
        </w:tc>
        <w:tc>
          <w:tcPr>
            <w:tcW w:w="1215" w:type="dxa"/>
            <w:gridSpan w:val="5"/>
            <w:shd w:val="clear" w:color="auto" w:fill="auto"/>
            <w:vAlign w:val="center"/>
          </w:tcPr>
          <w:p w:rsidR="00F8082E" w:rsidRPr="00C3211F" w:rsidRDefault="00F8082E" w:rsidP="00E75007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C3211F">
              <w:rPr>
                <w:rFonts w:cstheme="minorHAnsi"/>
                <w:sz w:val="14"/>
                <w:szCs w:val="14"/>
              </w:rPr>
              <w:t>«</w:t>
            </w:r>
            <w:r>
              <w:rPr>
                <w:rFonts w:ascii="Sylfaen" w:hAnsi="Sylfaen" w:cstheme="minorHAnsi"/>
                <w:sz w:val="14"/>
                <w:szCs w:val="14"/>
              </w:rPr>
              <w:t>Էկոմիքս</w:t>
            </w:r>
            <w:r w:rsidRPr="00C3211F">
              <w:rPr>
                <w:sz w:val="14"/>
                <w:szCs w:val="14"/>
              </w:rPr>
              <w:t xml:space="preserve">» </w:t>
            </w:r>
            <w:r w:rsidRPr="00C3211F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F8082E" w:rsidRDefault="00F8082E" w:rsidP="00A23B66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i/>
                <w:sz w:val="14"/>
                <w:szCs w:val="14"/>
              </w:rPr>
            </w:pPr>
            <w:r>
              <w:rPr>
                <w:rFonts w:ascii="Sylfaen" w:hAnsi="Sylfaen" w:cs="TimesArmenianPSMT"/>
                <w:i/>
                <w:sz w:val="14"/>
                <w:szCs w:val="14"/>
              </w:rPr>
              <w:t>ՀՀ, ք. Երևան, Ա. Բաբաջանյան 60/2</w:t>
            </w:r>
          </w:p>
          <w:p w:rsidR="00F8082E" w:rsidRPr="00A23B66" w:rsidRDefault="00F8082E" w:rsidP="00A23B66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i/>
                <w:sz w:val="14"/>
                <w:szCs w:val="14"/>
              </w:rPr>
            </w:pPr>
            <w:r w:rsidRPr="00A23B66">
              <w:rPr>
                <w:rFonts w:ascii="Sylfaen" w:hAnsi="Sylfaen" w:cs="TimesArmenianPSMT"/>
                <w:i/>
                <w:sz w:val="14"/>
                <w:szCs w:val="14"/>
              </w:rPr>
              <w:t xml:space="preserve">(+37410) 55 84 83, </w:t>
            </w:r>
          </w:p>
        </w:tc>
        <w:tc>
          <w:tcPr>
            <w:tcW w:w="1998" w:type="dxa"/>
            <w:gridSpan w:val="10"/>
            <w:shd w:val="clear" w:color="auto" w:fill="auto"/>
            <w:vAlign w:val="center"/>
          </w:tcPr>
          <w:p w:rsidR="00F8082E" w:rsidRPr="00A23B66" w:rsidRDefault="00957F0A" w:rsidP="00681E76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center"/>
              <w:rPr>
                <w:rStyle w:val="Hyperlink"/>
                <w:rFonts w:ascii="Sylfaen" w:hAnsi="Sylfaen"/>
                <w:i/>
                <w:sz w:val="16"/>
                <w:szCs w:val="16"/>
                <w:lang w:val="fr-FR"/>
              </w:rPr>
            </w:pPr>
            <w:hyperlink r:id="rId7" w:history="1">
              <w:r w:rsidR="00F8082E" w:rsidRPr="008E04FF">
                <w:rPr>
                  <w:rStyle w:val="Hyperlink"/>
                  <w:rFonts w:ascii="Sylfaen" w:hAnsi="Sylfaen"/>
                  <w:i/>
                  <w:sz w:val="16"/>
                  <w:szCs w:val="16"/>
                  <w:lang w:val="fr-FR"/>
                </w:rPr>
                <w:t>ekomixllc@gmail.com</w:t>
              </w:r>
            </w:hyperlink>
          </w:p>
        </w:tc>
        <w:tc>
          <w:tcPr>
            <w:tcW w:w="2178" w:type="dxa"/>
            <w:gridSpan w:val="11"/>
            <w:shd w:val="clear" w:color="auto" w:fill="auto"/>
            <w:vAlign w:val="center"/>
          </w:tcPr>
          <w:p w:rsidR="00F8082E" w:rsidRPr="00681E76" w:rsidRDefault="00F8082E" w:rsidP="00681E76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1570021371390100</w:t>
            </w:r>
          </w:p>
        </w:tc>
        <w:tc>
          <w:tcPr>
            <w:tcW w:w="2118" w:type="dxa"/>
            <w:gridSpan w:val="6"/>
            <w:shd w:val="clear" w:color="auto" w:fill="auto"/>
            <w:vAlign w:val="center"/>
          </w:tcPr>
          <w:p w:rsidR="00F8082E" w:rsidRPr="00827C70" w:rsidRDefault="00F8082E" w:rsidP="002E71F2">
            <w:pPr>
              <w:pStyle w:val="BodyTextIndent"/>
              <w:tabs>
                <w:tab w:val="left" w:pos="0"/>
              </w:tabs>
              <w:spacing w:line="28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>
              <w:rPr>
                <w:rFonts w:ascii="Sylfaen" w:hAnsi="Sylfaen" w:cs="TimesArmenianPSMT"/>
                <w:sz w:val="16"/>
                <w:szCs w:val="16"/>
                <w:lang w:val="fr-FR"/>
              </w:rPr>
              <w:t>01255701</w:t>
            </w:r>
          </w:p>
        </w:tc>
      </w:tr>
      <w:tr w:rsidR="00F8082E" w:rsidRPr="00A23B66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640AD4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fr-FR"/>
              </w:rPr>
            </w:pPr>
          </w:p>
        </w:tc>
      </w:tr>
      <w:tr w:rsidR="00F8082E" w:rsidRPr="002351E3" w:rsidTr="00E750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575" w:type="dxa"/>
          <w:trHeight w:val="200"/>
        </w:trPr>
        <w:tc>
          <w:tcPr>
            <w:tcW w:w="2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82E" w:rsidRDefault="00F8082E" w:rsidP="00A23B66">
            <w:pPr>
              <w:rPr>
                <w:rFonts w:ascii="Sylfaen" w:hAnsi="Sylfaen" w:cs="Arial Armenian"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351E3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351E3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  <w:p w:rsidR="00F8082E" w:rsidRPr="004D0E76" w:rsidRDefault="00F8082E" w:rsidP="00A23B66">
            <w:pPr>
              <w:rPr>
                <w:rFonts w:ascii="Sylfaen" w:hAnsi="Sylfaen" w:cs="Arial Armenian"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475"/>
        </w:trPr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082E" w:rsidRPr="002351E3" w:rsidRDefault="00F8082E" w:rsidP="005C27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F111B3" w:rsidRDefault="00F8082E" w:rsidP="00F111B3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F111B3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  <w:p w:rsidR="00F8082E" w:rsidRPr="00F111B3" w:rsidRDefault="00F8082E" w:rsidP="00823B5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</w:rPr>
            </w:pP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F111B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F111B3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F111B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gnumner.am,  ինչպես նաև Պատվիրատուի tna.am կայքերում:</w:t>
            </w:r>
          </w:p>
        </w:tc>
      </w:tr>
      <w:tr w:rsidR="00F8082E" w:rsidRPr="002351E3" w:rsidTr="00E75007">
        <w:trPr>
          <w:gridAfter w:val="4"/>
          <w:wAfter w:w="10230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45" w:type="dxa"/>
            <w:gridSpan w:val="5"/>
            <w:vAlign w:val="center"/>
          </w:tcPr>
          <w:p w:rsidR="00F8082E" w:rsidRPr="00C84D82" w:rsidRDefault="00F8082E" w:rsidP="005C279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427"/>
        </w:trPr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351E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823B53" w:rsidRDefault="00F8082E" w:rsidP="005C279E">
            <w:pPr>
              <w:tabs>
                <w:tab w:val="left" w:pos="1248"/>
              </w:tabs>
              <w:jc w:val="center"/>
              <w:rPr>
                <w:rFonts w:ascii="Sylfaen" w:eastAsia="Times New Roman" w:hAnsi="Sylfaen" w:cs="Times New Roman"/>
                <w:b/>
                <w:bCs/>
                <w:sz w:val="12"/>
                <w:szCs w:val="12"/>
              </w:rPr>
            </w:pP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Գնման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գործընթացի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շրջանակներում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հակաօրինական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գործողություններ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չեն</w:t>
            </w:r>
            <w:r w:rsidRPr="00823B53">
              <w:rPr>
                <w:rFonts w:ascii="Sylfaen" w:eastAsia="Times New Roman" w:hAnsi="Sylfaen" w:cs="GHEA Grapalat"/>
                <w:sz w:val="12"/>
                <w:szCs w:val="12"/>
                <w:lang w:val="hy-AM"/>
              </w:rPr>
              <w:t xml:space="preserve"> </w:t>
            </w:r>
            <w:r w:rsidRPr="00823B53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հայտնաբերվել</w:t>
            </w:r>
          </w:p>
        </w:tc>
      </w:tr>
      <w:tr w:rsidR="00F8082E" w:rsidRPr="002351E3" w:rsidTr="00E75007">
        <w:trPr>
          <w:gridAfter w:val="4"/>
          <w:wAfter w:w="10230" w:type="dxa"/>
          <w:trHeight w:val="288"/>
        </w:trPr>
        <w:tc>
          <w:tcPr>
            <w:tcW w:w="1110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82E" w:rsidRPr="00823B5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45" w:type="dxa"/>
            <w:gridSpan w:val="5"/>
            <w:vAlign w:val="center"/>
          </w:tcPr>
          <w:p w:rsidR="00F8082E" w:rsidRPr="00C84D82" w:rsidRDefault="00F8082E" w:rsidP="005C279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427"/>
        </w:trPr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2351E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2351E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823B53" w:rsidRDefault="00F8082E" w:rsidP="005C279E">
            <w:pPr>
              <w:pStyle w:val="BodyText"/>
              <w:shd w:val="clear" w:color="auto" w:fill="FFFFFF"/>
              <w:jc w:val="center"/>
              <w:rPr>
                <w:rFonts w:ascii="Sylfaen" w:hAnsi="Sylfaen"/>
                <w:sz w:val="12"/>
                <w:szCs w:val="12"/>
              </w:rPr>
            </w:pP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Բողոք</w:t>
            </w:r>
            <w:r w:rsidRPr="00823B53">
              <w:rPr>
                <w:rFonts w:ascii="Sylfaen" w:hAnsi="Sylfaen" w:cs="GHEA Grapalat"/>
                <w:sz w:val="12"/>
                <w:szCs w:val="12"/>
                <w:lang w:eastAsia="en-US"/>
              </w:rPr>
              <w:t xml:space="preserve"> </w:t>
            </w: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չի</w:t>
            </w:r>
            <w:r w:rsidRPr="00823B53">
              <w:rPr>
                <w:rFonts w:ascii="Sylfaen" w:hAnsi="Sylfaen" w:cs="GHEA Grapalat"/>
                <w:sz w:val="12"/>
                <w:szCs w:val="12"/>
                <w:lang w:eastAsia="en-US"/>
              </w:rPr>
              <w:t xml:space="preserve"> </w:t>
            </w:r>
            <w:r w:rsidRPr="00823B53">
              <w:rPr>
                <w:rFonts w:ascii="Sylfaen" w:hAnsi="Sylfaen" w:cs="Sylfaen"/>
                <w:sz w:val="12"/>
                <w:szCs w:val="12"/>
                <w:lang w:eastAsia="en-US"/>
              </w:rPr>
              <w:t>ներկայացվել</w:t>
            </w:r>
          </w:p>
        </w:tc>
      </w:tr>
      <w:tr w:rsidR="00F8082E" w:rsidRPr="002351E3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427"/>
        </w:trPr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288"/>
        </w:trPr>
        <w:tc>
          <w:tcPr>
            <w:tcW w:w="11105" w:type="dxa"/>
            <w:gridSpan w:val="44"/>
            <w:shd w:val="clear" w:color="auto" w:fill="99CCFF"/>
            <w:vAlign w:val="center"/>
          </w:tcPr>
          <w:p w:rsidR="00F8082E" w:rsidRPr="002351E3" w:rsidRDefault="00F8082E" w:rsidP="005C279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82E" w:rsidRPr="002351E3" w:rsidTr="00E75007">
        <w:trPr>
          <w:gridAfter w:val="9"/>
          <w:wAfter w:w="20575" w:type="dxa"/>
          <w:trHeight w:val="227"/>
        </w:trPr>
        <w:tc>
          <w:tcPr>
            <w:tcW w:w="11105" w:type="dxa"/>
            <w:gridSpan w:val="44"/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082E" w:rsidRPr="002351E3" w:rsidTr="00E75007">
        <w:trPr>
          <w:gridAfter w:val="9"/>
          <w:wAfter w:w="20575" w:type="dxa"/>
          <w:trHeight w:val="47"/>
        </w:trPr>
        <w:tc>
          <w:tcPr>
            <w:tcW w:w="30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82E" w:rsidRPr="002351E3" w:rsidRDefault="00F8082E" w:rsidP="005C27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51E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F8082E" w:rsidRPr="002351E3" w:rsidTr="00E75007">
        <w:trPr>
          <w:gridAfter w:val="9"/>
          <w:wAfter w:w="20575" w:type="dxa"/>
          <w:trHeight w:val="54"/>
        </w:trPr>
        <w:tc>
          <w:tcPr>
            <w:tcW w:w="3072" w:type="dxa"/>
            <w:gridSpan w:val="9"/>
            <w:shd w:val="clear" w:color="auto" w:fill="auto"/>
            <w:vAlign w:val="center"/>
          </w:tcPr>
          <w:p w:rsidR="00F8082E" w:rsidRPr="002351E3" w:rsidRDefault="0064166E" w:rsidP="002E71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F8082E" w:rsidRPr="002351E3" w:rsidRDefault="00F8082E" w:rsidP="002E71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049" w:type="dxa"/>
            <w:gridSpan w:val="16"/>
            <w:shd w:val="clear" w:color="auto" w:fill="auto"/>
            <w:vAlign w:val="center"/>
          </w:tcPr>
          <w:p w:rsidR="00F8082E" w:rsidRPr="002351E3" w:rsidRDefault="00F8082E" w:rsidP="00A23B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</w:t>
            </w:r>
            <w:r w:rsidR="0064166E">
              <w:rPr>
                <w:rFonts w:ascii="Sylfaen" w:hAnsi="Sylfaen"/>
                <w:b/>
                <w:bCs/>
                <w:sz w:val="14"/>
                <w:szCs w:val="14"/>
              </w:rPr>
              <w:t>ner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2351E3" w:rsidRPr="002351E3" w:rsidRDefault="002351E3" w:rsidP="002351E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27BF7" w:rsidRPr="002E71F2" w:rsidRDefault="002351E3" w:rsidP="002E71F2">
      <w:pPr>
        <w:pStyle w:val="BodyTextIndent3"/>
        <w:spacing w:after="240" w:line="360" w:lineRule="auto"/>
        <w:ind w:firstLine="709"/>
        <w:jc w:val="right"/>
        <w:rPr>
          <w:rFonts w:ascii="Sylfaen" w:hAnsi="Sylfaen"/>
          <w:sz w:val="18"/>
          <w:szCs w:val="18"/>
          <w:lang w:val="af-ZA"/>
        </w:rPr>
      </w:pPr>
      <w:r w:rsidRPr="002E71F2">
        <w:rPr>
          <w:rFonts w:ascii="Sylfaen" w:hAnsi="Sylfaen" w:cs="Sylfaen"/>
          <w:b w:val="0"/>
          <w:sz w:val="18"/>
          <w:szCs w:val="18"/>
          <w:u w:val="none"/>
          <w:lang w:val="af-ZA"/>
        </w:rPr>
        <w:t>Պատվիրատու</w:t>
      </w:r>
      <w:r w:rsidR="00AD0E0E" w:rsidRPr="002E71F2">
        <w:rPr>
          <w:rFonts w:ascii="Sylfaen" w:hAnsi="Sylfaen"/>
          <w:b w:val="0"/>
          <w:sz w:val="18"/>
          <w:szCs w:val="18"/>
          <w:u w:val="none"/>
          <w:lang w:val="af-ZA"/>
        </w:rPr>
        <w:t>` Հայաստանի հեռուստատեսային և ռադիոհաղորդիչ ցանց ՓԲԸ</w:t>
      </w:r>
    </w:p>
    <w:sectPr w:rsidR="00F27BF7" w:rsidRPr="002E71F2" w:rsidSect="00B14CD1">
      <w:footerReference w:type="even" r:id="rId8"/>
      <w:footerReference w:type="default" r:id="rId9"/>
      <w:pgSz w:w="11906" w:h="16838"/>
      <w:pgMar w:top="568" w:right="850" w:bottom="426" w:left="900" w:header="708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A8" w:rsidRDefault="00935DA8" w:rsidP="002351E3">
      <w:pPr>
        <w:spacing w:after="0" w:line="240" w:lineRule="auto"/>
      </w:pPr>
      <w:r>
        <w:separator/>
      </w:r>
    </w:p>
  </w:endnote>
  <w:endnote w:type="continuationSeparator" w:id="1">
    <w:p w:rsidR="00935DA8" w:rsidRDefault="00935DA8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07" w:rsidRDefault="00957F0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50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5007" w:rsidRDefault="00E75007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07" w:rsidRDefault="00957F0A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50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9F9">
      <w:rPr>
        <w:rStyle w:val="PageNumber"/>
        <w:noProof/>
      </w:rPr>
      <w:t>4</w:t>
    </w:r>
    <w:r>
      <w:rPr>
        <w:rStyle w:val="PageNumber"/>
      </w:rPr>
      <w:fldChar w:fldCharType="end"/>
    </w:r>
  </w:p>
  <w:p w:rsidR="00E75007" w:rsidRDefault="00E75007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A8" w:rsidRDefault="00935DA8" w:rsidP="002351E3">
      <w:pPr>
        <w:spacing w:after="0" w:line="240" w:lineRule="auto"/>
      </w:pPr>
      <w:r>
        <w:separator/>
      </w:r>
    </w:p>
  </w:footnote>
  <w:footnote w:type="continuationSeparator" w:id="1">
    <w:p w:rsidR="00935DA8" w:rsidRDefault="00935DA8" w:rsidP="002351E3">
      <w:pPr>
        <w:spacing w:after="0" w:line="240" w:lineRule="auto"/>
      </w:pPr>
      <w:r>
        <w:continuationSeparator/>
      </w:r>
    </w:p>
  </w:footnote>
  <w:footnote w:id="2">
    <w:p w:rsidR="00E75007" w:rsidRPr="00541A77" w:rsidRDefault="00E75007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5007" w:rsidRPr="00EB00B9" w:rsidRDefault="00E75007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i/>
          <w:sz w:val="12"/>
          <w:szCs w:val="12"/>
          <w:lang w:val="es-ES"/>
        </w:rPr>
        <w:t>9</w:t>
      </w: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5007" w:rsidRPr="002D0BF6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5007" w:rsidRPr="00C868EC" w:rsidRDefault="00E75007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082E" w:rsidRPr="00871366" w:rsidRDefault="00F8082E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8082E" w:rsidRPr="002D0BF6" w:rsidRDefault="00F8082E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13FA"/>
    <w:rsid w:val="00083397"/>
    <w:rsid w:val="000A0928"/>
    <w:rsid w:val="000E02E2"/>
    <w:rsid w:val="000F54DB"/>
    <w:rsid w:val="000F7A5F"/>
    <w:rsid w:val="00122970"/>
    <w:rsid w:val="00155B3B"/>
    <w:rsid w:val="00160106"/>
    <w:rsid w:val="00182C55"/>
    <w:rsid w:val="00183C11"/>
    <w:rsid w:val="00196EF8"/>
    <w:rsid w:val="001C1585"/>
    <w:rsid w:val="001D09F9"/>
    <w:rsid w:val="001E0EF6"/>
    <w:rsid w:val="001E7B6C"/>
    <w:rsid w:val="002351E3"/>
    <w:rsid w:val="00267513"/>
    <w:rsid w:val="002A1F6C"/>
    <w:rsid w:val="002A2953"/>
    <w:rsid w:val="002D5E69"/>
    <w:rsid w:val="002E4642"/>
    <w:rsid w:val="002E605E"/>
    <w:rsid w:val="002E71F2"/>
    <w:rsid w:val="00383DF6"/>
    <w:rsid w:val="00391F81"/>
    <w:rsid w:val="003F2107"/>
    <w:rsid w:val="004079B9"/>
    <w:rsid w:val="00474E45"/>
    <w:rsid w:val="004800E8"/>
    <w:rsid w:val="00496AB4"/>
    <w:rsid w:val="004B488B"/>
    <w:rsid w:val="004C515B"/>
    <w:rsid w:val="004D0E76"/>
    <w:rsid w:val="005556DC"/>
    <w:rsid w:val="005C279E"/>
    <w:rsid w:val="006060D4"/>
    <w:rsid w:val="00640AD4"/>
    <w:rsid w:val="0064166E"/>
    <w:rsid w:val="006545A1"/>
    <w:rsid w:val="00681E76"/>
    <w:rsid w:val="006A3EC4"/>
    <w:rsid w:val="006E1698"/>
    <w:rsid w:val="00716BCA"/>
    <w:rsid w:val="0077347E"/>
    <w:rsid w:val="00776A60"/>
    <w:rsid w:val="0079026C"/>
    <w:rsid w:val="007F1B89"/>
    <w:rsid w:val="00807E8E"/>
    <w:rsid w:val="0081651B"/>
    <w:rsid w:val="00823B53"/>
    <w:rsid w:val="00827C70"/>
    <w:rsid w:val="00837C68"/>
    <w:rsid w:val="00847FFC"/>
    <w:rsid w:val="00862659"/>
    <w:rsid w:val="0086661D"/>
    <w:rsid w:val="00904338"/>
    <w:rsid w:val="0092275E"/>
    <w:rsid w:val="00935DA8"/>
    <w:rsid w:val="00936036"/>
    <w:rsid w:val="00957F0A"/>
    <w:rsid w:val="00981E9C"/>
    <w:rsid w:val="00984D7A"/>
    <w:rsid w:val="009A0866"/>
    <w:rsid w:val="009C3621"/>
    <w:rsid w:val="009C78CF"/>
    <w:rsid w:val="009F1409"/>
    <w:rsid w:val="00A169E1"/>
    <w:rsid w:val="00A23B66"/>
    <w:rsid w:val="00A30DF7"/>
    <w:rsid w:val="00A34009"/>
    <w:rsid w:val="00A63053"/>
    <w:rsid w:val="00AB3FBA"/>
    <w:rsid w:val="00AC0698"/>
    <w:rsid w:val="00AD0E0E"/>
    <w:rsid w:val="00AE7FA7"/>
    <w:rsid w:val="00AF0525"/>
    <w:rsid w:val="00B05AEB"/>
    <w:rsid w:val="00B14CD1"/>
    <w:rsid w:val="00B7387C"/>
    <w:rsid w:val="00BE2611"/>
    <w:rsid w:val="00BE740A"/>
    <w:rsid w:val="00BF5C78"/>
    <w:rsid w:val="00C03010"/>
    <w:rsid w:val="00C30E66"/>
    <w:rsid w:val="00C3211F"/>
    <w:rsid w:val="00C9331C"/>
    <w:rsid w:val="00CB2BE3"/>
    <w:rsid w:val="00CB2EC9"/>
    <w:rsid w:val="00D3785B"/>
    <w:rsid w:val="00DB529C"/>
    <w:rsid w:val="00DF2E6A"/>
    <w:rsid w:val="00E15AB0"/>
    <w:rsid w:val="00E3023B"/>
    <w:rsid w:val="00E33F94"/>
    <w:rsid w:val="00E62355"/>
    <w:rsid w:val="00E75007"/>
    <w:rsid w:val="00E864D2"/>
    <w:rsid w:val="00EC3DDB"/>
    <w:rsid w:val="00EE3FC7"/>
    <w:rsid w:val="00EE7907"/>
    <w:rsid w:val="00F111B3"/>
    <w:rsid w:val="00F27BF7"/>
    <w:rsid w:val="00F335ED"/>
    <w:rsid w:val="00F43269"/>
    <w:rsid w:val="00F74314"/>
    <w:rsid w:val="00F8082E"/>
    <w:rsid w:val="00FD2E09"/>
    <w:rsid w:val="00FD34F5"/>
    <w:rsid w:val="00FD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F54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omixll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9B08-FEC2-47CC-AB1E-669344E6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2015-11-26T12:00:00Z</cp:lastPrinted>
  <dcterms:created xsi:type="dcterms:W3CDTF">2015-06-01T06:16:00Z</dcterms:created>
  <dcterms:modified xsi:type="dcterms:W3CDTF">2015-11-26T12:00:00Z</dcterms:modified>
</cp:coreProperties>
</file>