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FF52EA" w:rsidRPr="003237D8">
        <w:rPr>
          <w:rFonts w:ascii="GHEA Grapalat" w:hAnsi="GHEA Grapalat"/>
          <w:i/>
          <w:sz w:val="22"/>
          <w:szCs w:val="22"/>
          <w:lang w:val="af-ZA"/>
        </w:rPr>
        <w:t>ՀՀ ԿԱ Ո ՊԸԾՁԲ-2015/ԴԽ</w:t>
      </w:r>
      <w:r w:rsidR="00FF52E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F52EA" w:rsidRPr="003237D8">
        <w:rPr>
          <w:rFonts w:ascii="GHEA Grapalat" w:hAnsi="GHEA Grapalat"/>
          <w:i/>
          <w:sz w:val="22"/>
          <w:szCs w:val="22"/>
          <w:lang w:val="af-ZA"/>
        </w:rPr>
        <w:t>ՀՀ ԿԱ Ո ՊԸԾՁԲ-2015/ԴԽ</w:t>
      </w:r>
      <w:r w:rsidR="00FF52E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13"/>
        <w:gridCol w:w="58"/>
        <w:gridCol w:w="348"/>
        <w:gridCol w:w="195"/>
        <w:gridCol w:w="333"/>
        <w:gridCol w:w="31"/>
        <w:gridCol w:w="49"/>
        <w:gridCol w:w="155"/>
        <w:gridCol w:w="132"/>
        <w:gridCol w:w="403"/>
        <w:gridCol w:w="185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8E419A" w:rsidTr="00426788">
        <w:trPr>
          <w:trHeight w:val="276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</w:tcPr>
          <w:p w:rsidR="00FF52EA" w:rsidRPr="00FF52EA" w:rsidRDefault="00FF52EA" w:rsidP="00FF52E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  <w:r w:rsidRPr="00FF52EA">
              <w:rPr>
                <w:rFonts w:ascii="GHEA Grapalat" w:hAnsi="GHEA Grapalat" w:cs="Sylfaen"/>
                <w:sz w:val="18"/>
                <w:szCs w:val="18"/>
                <w:lang w:val="es-ES"/>
              </w:rPr>
              <w:t>Խորհրդատվության ծառայություններ</w:t>
            </w:r>
          </w:p>
          <w:p w:rsidR="00FF52EA" w:rsidRPr="00FF52EA" w:rsidRDefault="00FF52EA" w:rsidP="00FF52EA">
            <w:pPr>
              <w:pStyle w:val="Footer"/>
              <w:tabs>
                <w:tab w:val="left" w:pos="1515"/>
                <w:tab w:val="center" w:pos="5278"/>
              </w:tabs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3 6</w:t>
            </w:r>
            <w:r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1333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7C65E9" w:rsidRDefault="00FF52EA" w:rsidP="005F10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3 6</w:t>
            </w:r>
            <w:r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171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rPr>
                <w:rFonts w:ascii="Sylfaen" w:hAnsi="Sylfaen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Ծառայություն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մատուցողը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պետք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է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ուսումնասիրի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ՀՀ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ոստիկանության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ծառայողի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համազգեստի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ստորև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բերված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նմուշների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տեխնիկական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նկարարգրերը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իրականացնի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ուսումնասիրություններ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կապված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որակի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տեսքի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տարբեր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իրավիճաակներում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հարմարավետության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հետ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Պարբերաբաար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ներկայացնի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աառաջարկություններ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կապված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համազգեստի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տեսքի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որակի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նոր՝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ավելի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լավ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նմուշների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վերաբերյալ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>: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rPr>
                <w:rFonts w:ascii="Sylfaen" w:hAnsi="Sylfaen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Ծառայություն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մատուցողը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պետք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է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ուսումնասիրի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ՀՀ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ոստիկանության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ծառայողի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համազգեստի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ստորև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բերված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նմուշների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տեխնիկական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նկարարգրերը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իրականացնի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ուսումնասիրություններ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կապված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որակի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տեսքի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տարբեր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իրավիճաակներում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հարմարավետության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հետ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Պարբերաբաար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ներկայացնի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աառաջարկություններ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կապված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համազգեստի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տեսքի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որակի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նոր՝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ավելի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լավ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նմուշների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"/>
                <w:sz w:val="12"/>
                <w:szCs w:val="12"/>
                <w:lang w:val="ru-RU"/>
              </w:rPr>
              <w:t>վերաբերյալ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>:</w:t>
            </w:r>
          </w:p>
        </w:tc>
      </w:tr>
      <w:tr w:rsidR="00FF52EA" w:rsidRPr="008E419A" w:rsidTr="0056476C">
        <w:trPr>
          <w:trHeight w:val="92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Գլխարկ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կիսաբրդյա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ամենօրյա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jc w:val="both"/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Կազմված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լաքապատ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լխարկահովհարից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լխարկաբոլորքից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-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զարդապարան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(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):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Գլխարկաբոլորքը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արհեստական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կաշվից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ցանցատիպ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նախշով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լխարկանշան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                                                               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Գլխարկ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կիսաբրդյա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ամենօրյա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jc w:val="both"/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Կազմված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լաքապատ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լխարկահովհարից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լխարկաբոլորքից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-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զարդապարան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(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):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Գլխարկաբոլորքը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արհեստական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կաշվից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ցանցատիպ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նախշով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լխարկանշան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                                                                                  </w:t>
            </w:r>
          </w:p>
        </w:tc>
      </w:tr>
      <w:tr w:rsidR="00FF52EA" w:rsidRPr="008E419A" w:rsidTr="0056476C">
        <w:trPr>
          <w:trHeight w:val="80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Տարազաբաճկոն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-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կիսաբրդյա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ամենօրյա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    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67%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2 317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միափեշ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4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միաշարք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հետծալված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առընթեր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խորհրդանիշը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դաջված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ՙՀՀ՚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հապավումը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Տարազաբաճկոնի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փեշերի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մասերում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: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բացվածք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եռա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տեսքով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,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ուրվա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աստառով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              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Տարազաբաճկոն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-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կիսաբրդյա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ամենօրյա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   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67%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2 317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միափեշ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4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միաշարք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հետծալված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առընթեր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խորհրդանիշը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դաջված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ՙՀՀ՚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հապավումը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Տարազաբաճկոնի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փեշերի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մասերում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: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բացվածք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եռա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տեսքով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,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ուրվա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աստառով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              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                                                                                        </w:t>
            </w:r>
          </w:p>
        </w:tc>
      </w:tr>
      <w:tr w:rsidR="00FF52EA" w:rsidRPr="008E419A" w:rsidTr="00893FF9">
        <w:trPr>
          <w:trHeight w:val="80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Տարազաբաճկոն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կիսաշրջազ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եստ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կիսաբրդյա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ամենօրյա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u w:val="single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67%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,33%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2 317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Միափեշ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3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միաշարք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,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սեղմոններով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հետծալված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առընթեր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խորհրդանիշը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դաջված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ՙՀՀ՚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հապավումը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lastRenderedPageBreak/>
              <w:t xml:space="preserve">80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Տարազաբաճկոնի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փեշերի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մասերում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բացվածք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եռա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տեսքով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Կիսաշրջազ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եստը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կարվածքով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երկկողմանի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սեղմոններով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աստառով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ծալվածքով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Տարազաբաճկոն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կիսաշրջազ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եստ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կիսաբրդյա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ամենօրյա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u w:val="single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67%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,33%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2 317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Միափեշ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3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միաշարք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,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սեղմոններով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հետծալված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առընթեր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խորհրդանիշը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դաջված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ՙՀՀ՚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հապավումը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Տարազաբաճկոնի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փեշերի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մասերում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բացվածք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եռա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տեսքով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Կիսաշրջազ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եստը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կարվածքով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երկկողմանի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սեղմոններով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աստառով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ծալվածքով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:</w:t>
            </w:r>
          </w:p>
        </w:tc>
      </w:tr>
      <w:tr w:rsidR="00FF52EA" w:rsidRPr="00FF52EA" w:rsidTr="00D907F3">
        <w:trPr>
          <w:trHeight w:val="80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Վերարկու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 xml:space="preserve">գ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հ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55 %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45%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2 360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կարակուլե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3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թաքնված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կոճակներով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2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հ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ծալովի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Մեջքամասը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բաժանման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Մեջքամասում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հ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անցնում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ճարմանդով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եռա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տեսքով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կարվող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lastRenderedPageBreak/>
              <w:t>Վերարկու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 xml:space="preserve">գ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հ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55 %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45%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2 360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կարակուլե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3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թաքնված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կոճակներով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2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հ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ծալովի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Մեջքամասը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բաժանման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Մեջքամասում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հ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անցնում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ճարմանդով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եռա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տեսքով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կարվող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</w:t>
            </w:r>
          </w:p>
        </w:tc>
      </w:tr>
      <w:tr w:rsidR="00FF52EA" w:rsidRPr="00FF52EA" w:rsidTr="003D1F4F">
        <w:trPr>
          <w:trHeight w:val="69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Կիսավերարկու ձմեռային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51%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բամբակ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, 49%</w:t>
            </w: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2 220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Կիսավերարկուն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կան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(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տեղադրվում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անձրևանոց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):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Կիսավերարկուն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ուրվա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ներդիրով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ծածկվող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Գոտկատեղում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թաքնված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ոտկապարան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փեշերին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ուղղահայաց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նշելու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Աստառը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կողմերում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Կիսավերարկու ձմեռային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51%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բամբակ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, 49%</w:t>
            </w: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2 220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Կիսավերարկուն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կան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(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տեղադրվում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անձրևանոց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):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Կիսավերարկուն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ուրվա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ներդիրով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ծածկվող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Գոտկատեղում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թաքնված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ոտկապարան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փեշերին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ուղղահայաց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նշելու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Աստառը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կողմերում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:</w:t>
            </w:r>
          </w:p>
        </w:tc>
      </w:tr>
      <w:tr w:rsidR="00FF52EA" w:rsidRPr="00FF52EA" w:rsidTr="00325A08">
        <w:trPr>
          <w:trHeight w:val="80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Կիսավերարկու ՃՈ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արհեստական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կաշվից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մորթե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ոտկատեղը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ոտիով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ներդիրով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Կիսավերարկուի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կողքային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12-18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ծածկվող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փոքր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Աստառը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նշելու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                    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lastRenderedPageBreak/>
              <w:t>Կիսավերարկու ՃՈ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արհեստական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կաշվից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մորթե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ոտկատեղը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ոտիով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ներդիրով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Կիսավերարկուի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կողքային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12-18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ծածկվող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փոքր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Աստառը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ծոցա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նշելու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                                       </w:t>
            </w:r>
          </w:p>
        </w:tc>
      </w:tr>
      <w:tr w:rsidR="00FF52EA" w:rsidRPr="00FF52EA" w:rsidTr="00ED5BD1">
        <w:trPr>
          <w:trHeight w:val="5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Կիսավերարկու ՊՊԾ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jc w:val="both"/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Arial Unicode" w:hAnsi="Arial Unicode"/>
                <w:sz w:val="12"/>
                <w:szCs w:val="12"/>
                <w:lang w:val="fr-FR"/>
              </w:rPr>
              <w:t xml:space="preserve">Մուգ փիրուզագույն կտորից, 51% բամբակ, 49% պոլիէսթեր, քաշը 1մ2 220•  (հատուկ հանձնարարություններ կատարողներին՝ սև կամ գունաքողարկված): Կիսավերարկուն բաղկացած է լանջափեշերից, թևքերից, ծալովի օձիքից՝ հանվող արհեստական մորթուց, հետնամասում շղթայով փակվող ներկարված գրպանից (որի մեջ տեղադրվում է անձրևանոցը), առջևի ներքևի փեշերին վրադիր և միջնադիր գրպաններից, կրծքամասում թաքնված ներկարված գրպաններից կարմիր եզրագծերով: Կիսավերարկուի  գոտու  կողքային մասերը ունի 12-18 սմ երկարությամբ առաձգական ժապավեն: Կոճկվում է կափույրով ծածկվող շղթայով: Թիկունքը՝ վերին կտրվածքով, կարմիր եզրագծով: Թևքերի  թեզանիքները առաձգական ժապավենով: Աստառը՝ մետաքսյա, ձախ կողմում՝ ծոցագրպան: Թիկունքի եզրակարի վերևի մասերում կարվում է «ՈՍՏԻԿԱՆՈՒԹՅՈՒՆե մակագրությամբ թիկունքանշան: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Կիսավերարկու ՊՊԾ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jc w:val="both"/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Arial Unicode" w:hAnsi="Arial Unicode"/>
                <w:sz w:val="12"/>
                <w:szCs w:val="12"/>
                <w:lang w:val="fr-FR"/>
              </w:rPr>
              <w:t xml:space="preserve">Մուգ փիրուզագույն կտորից, 51% բամբակ, 49% պոլիէսթեր, քաշը 1մ2 220•  (հատուկ հանձնարարություններ կատարողներին՝ սև կամ գունաքողարկված): Կիսավերարկուն բաղկացած է լանջափեշերից, թևքերից, ծալովի օձիքից՝ հանվող արհեստական մորթուց, հետնամասում շղթայով փակվող ներկարված գրպանից (որի մեջ տեղադրվում է անձրևանոցը), առջևի ներքևի փեշերին վրադիր և միջնադիր գրպաններից, կրծքամասում թաքնված ներկարված գրպաններից կարմիր եզրագծերով: Կիսավերարկուի  գոտու  կողքային մասերը ունի 12-18 սմ երկարությամբ առաձգական ժապավեն: Կոճկվում է կափույրով ծածկվող շղթայով: Թիկունքը՝ վերին կտրվածքով, կարմիր եզրագծով: Թևքերի  թեզանիքները առաձգական ժապավենով: Աստառը՝ մետաքսյա, ձախ կողմում՝ ծոցագրպան: Թիկունքի եզրակարի վերևի մասերում կարվում է «ՈՍՏԻԿԱՆՈՒԹՅՈՒՆե մակագրությամբ թիկունքանշան:                   </w:t>
            </w:r>
          </w:p>
        </w:tc>
      </w:tr>
      <w:tr w:rsidR="00FF52EA" w:rsidRPr="00FF52EA" w:rsidTr="005132A3">
        <w:trPr>
          <w:trHeight w:val="5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Բաճկոն-տաբատ կիսաբրդյա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 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67%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2 317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առանձին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ոտեմասով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քողարկված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կան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առընթեր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խորհրդանիշը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դաջված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ՙՀՀ՚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հապավումը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Տաբատը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ուրվագծով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աստառով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lastRenderedPageBreak/>
              <w:t>Բաճկոն-տաբատ կիսաբրդյա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 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67%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բուրդ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2 317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առանձին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ոտեմասով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քողարկված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փակվող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Բաճկոնի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կան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կենտրոնում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առընթեր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խորհրդանիշը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դաջված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ՙՀՀ՚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հապավումը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Տաբատը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ուրվագծով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Մետաքսյա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աստառով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տեղադրված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:</w:t>
            </w:r>
          </w:p>
        </w:tc>
      </w:tr>
      <w:tr w:rsidR="00FF52EA" w:rsidRPr="008E419A" w:rsidTr="00002A3E">
        <w:trPr>
          <w:trHeight w:val="92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  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Բաճկոն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-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կիսաբամբակյա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կեպիով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, (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հատուկ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հանձնարարություններ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կատարողների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ունաքողարկված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) 51%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բամբակ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49%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2 220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ծալվող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Դիմացի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լանջափեշերը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ծածկվող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5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փեշամասերը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դրվող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Թիկունքին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նշելու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:</w:t>
            </w:r>
          </w:p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, (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հատուկ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հանձնարարություններ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կատարողների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ունաքողարկված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)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ուրվա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lastRenderedPageBreak/>
              <w:t xml:space="preserve">   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Բաճկոն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-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կիսաբամբակյա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կեպիով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, (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հատուկ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հանձնարարություններ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կատարողների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ունաքողարկված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) 51%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բամբակ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49%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քաշը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1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2 220</w:t>
            </w:r>
            <w:r w:rsidRPr="00FF52EA">
              <w:rPr>
                <w:rFonts w:ascii="Sylfaen" w:hAnsi="Sylfaen" w:cs="Arial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թեզանիքներով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ծալվող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lastRenderedPageBreak/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օձիքանշաններ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Դիմացի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լանջափեշերը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ծածկվող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5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փեշամասերը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դրվող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Թիկունքին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վերևի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նշելու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:</w:t>
            </w:r>
          </w:p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Տաբատը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>, (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հատուկ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հանձնարարություններ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կատարողների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ունաքողարկված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)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ուղիղ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ուրվա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Գոտին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ª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ոտեմակօղերով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շղթայով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Արտաքին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Թեք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մեծ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Հետևամասի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աջ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կոճկվող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կափույրով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ներկարված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րպան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</w:t>
            </w:r>
          </w:p>
        </w:tc>
      </w:tr>
      <w:tr w:rsidR="00FF52EA" w:rsidRPr="00FF52EA" w:rsidTr="00EC4780">
        <w:trPr>
          <w:trHeight w:val="54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Վերնաշապիկ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Մոխրաերկնա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վիսկոզա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շոլկ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/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67%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կափույրներով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յուրաքանչյուր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-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կողքային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12-18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                                    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Վերնաշապիկ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Մոխրաերկնա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վիսկոզա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շոլկ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/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67%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եզրակարով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կափույրներով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յուրաքանչյուր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-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կողքային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12-18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թեզանիքները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                                                       </w:t>
            </w:r>
          </w:p>
        </w:tc>
      </w:tr>
      <w:tr w:rsidR="00FF52EA" w:rsidRPr="00FF52EA" w:rsidTr="0025321C">
        <w:trPr>
          <w:trHeight w:val="81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FF52EA">
              <w:rPr>
                <w:rFonts w:ascii="Arial Armenian" w:hAnsi="Arial Armenian" w:cs="Arial"/>
                <w:sz w:val="12"/>
                <w:szCs w:val="12"/>
              </w:rPr>
              <w:t xml:space="preserve">   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Մոխրաերկնա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վիսկոզա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շոլկ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/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67%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կափույրներով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յուրաքանչյուր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-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կողքային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12-18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                                         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FF52EA">
              <w:rPr>
                <w:rFonts w:ascii="Arial Armenian" w:hAnsi="Arial Armenian" w:cs="Arial"/>
                <w:sz w:val="12"/>
                <w:szCs w:val="12"/>
              </w:rPr>
              <w:lastRenderedPageBreak/>
              <w:t xml:space="preserve">   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</w:t>
            </w:r>
            <w:r w:rsidRPr="00FF52EA">
              <w:rPr>
                <w:rFonts w:ascii="Arial Armenian" w:hAnsi="Arial Armenian" w:cs="Arial Armenian"/>
                <w:sz w:val="12"/>
                <w:szCs w:val="12"/>
              </w:rPr>
              <w:t>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Մոխրաերկնա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33%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բնական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վիսկոզա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/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շոլկ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/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67%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պոլիէսթեր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հետևամասը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որոնք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միացվում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կափույրներով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րպաններ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յուրաքանչյուր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բաղկացած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լանջափեշերից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Գրպանները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-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ոտու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կողքային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12-18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երկարությամբ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առաձ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ական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առաջամասերին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օղակներ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կոճակներ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մշակվում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Ձախ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ուսամասից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80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Հանրապետության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կառավարությանն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առնըթեր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թևքանշան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Վերնաշապիկի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օձիքի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ամրացվում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երկու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դափնեճյուղերով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խորհրդանշաններ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հանվող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                                                              </w:t>
            </w:r>
          </w:p>
        </w:tc>
      </w:tr>
      <w:tr w:rsidR="00FF52EA" w:rsidRPr="00FF52EA" w:rsidTr="00DA1B00">
        <w:trPr>
          <w:trHeight w:val="172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Սվիտեր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    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բրդյա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ործվածքից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վզով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սվիտերի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ամբողջ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լայնքով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3.5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լայնությամբ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Սվիտեր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 xml:space="preserve">     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բրդյա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ործվածքից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վզով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Կրծքամասում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սվիտերի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ամբողջ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լայնքով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3.5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սմ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լայնությամբ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առջևի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թիկունքի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մասում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բառերը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</w:p>
        </w:tc>
      </w:tr>
      <w:tr w:rsidR="00FF52EA" w:rsidRPr="008E419A" w:rsidTr="003D36C0">
        <w:trPr>
          <w:trHeight w:val="5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Թիկունքի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րություն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      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295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x 55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չափսերով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տառերով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Հակառակ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չափսերի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              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Թիկունքի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մակա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րություն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     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  <w:lang w:val="fr-FR"/>
              </w:rPr>
              <w:t xml:space="preserve">295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x 55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չափսերով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կտորի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տառերով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ՙՈՍՏԻԿԱՆՈՒԹՅՈՒՆ՚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Հակառակ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նույն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չափսերի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                  </w:t>
            </w:r>
          </w:p>
        </w:tc>
      </w:tr>
      <w:tr w:rsidR="00FF52EA" w:rsidRPr="00FF52EA" w:rsidTr="005E5621">
        <w:trPr>
          <w:trHeight w:val="104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  <w:lang w:val="fr-F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Կրծքանշաններ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 w:cs="Arial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>130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x 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տառերով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Հակառակ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</w:p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>130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x 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տառերով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Հակառակ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Կրծքանշաններ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 w:cs="Arial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>130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x 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տառերով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Հակառակ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</w:p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Arial LatArm" w:hAnsi="Arial LatArm" w:cs="Arial"/>
                <w:sz w:val="12"/>
                <w:szCs w:val="12"/>
              </w:rPr>
              <w:t>130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x 30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կտորի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արծաթա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տառերով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ՙ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P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LICE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՚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բառը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Հակառակ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կողմում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կարվում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է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չափսերի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կպչունակ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 </w:t>
            </w:r>
          </w:p>
        </w:tc>
      </w:tr>
      <w:tr w:rsidR="00FF52EA" w:rsidRPr="00FF52EA" w:rsidTr="005E5621">
        <w:trPr>
          <w:trHeight w:val="81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Օձիքանշաններ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tabs>
                <w:tab w:val="left" w:pos="900"/>
              </w:tabs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համաձուլվածքից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  <w:lang w:val="es-ES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միաճյուղ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երկճյուղ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դափնիներով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</w:rPr>
              <w:t>Օձիքանշաններ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tabs>
                <w:tab w:val="left" w:pos="900"/>
              </w:tabs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Մետաղական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համաձուլվածքից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ասեղնա</w:t>
            </w:r>
            <w:r w:rsidRPr="00FF52EA">
              <w:rPr>
                <w:rFonts w:ascii="Sylfaen" w:hAnsi="Sylfaen" w:cs="Arial LatArm"/>
                <w:sz w:val="12"/>
                <w:szCs w:val="12"/>
                <w:lang w:val="es-ES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ործված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միաճյուղ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երկճյուղ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es-ES"/>
              </w:rPr>
              <w:t>դափնիներով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es-ES"/>
              </w:rPr>
              <w:t>:</w:t>
            </w:r>
          </w:p>
        </w:tc>
      </w:tr>
      <w:tr w:rsidR="00FF52EA" w:rsidRPr="00FF52EA" w:rsidTr="002E15E8">
        <w:trPr>
          <w:trHeight w:val="69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Ուսադիր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ոստիկանի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 w:cs="Arial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Մակերեսը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փիրուզագույն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խաչաձև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կլորացված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ներքնամասը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ուղղանկյուն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նդապետ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փոխ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նդապետ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մայոր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կոչումներ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ծառայողներինը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մակաշերտով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կապիտան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ավա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լետենանտ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լետենանտ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կրտսեր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լետենանտներինը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մակաշերտով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ուսադիրներ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</w:p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Կրտսեր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կոչում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ծառայողներինը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մակաշերտի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Ուսադիր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ոստիկանի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 w:cs="Arial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Մակերեսը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մու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փիրուզագույն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խաչաձև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ործվածքով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ուսադիրների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վերնամասը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կլորացված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ներքնամասը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ուղղանկյուն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եզրաքուղով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նդապետ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փոխ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նդապետ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մայոր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կոչումներ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ծառայողներինը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2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մակաշերտով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կապիտան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ավա</w:t>
            </w:r>
            <w:r w:rsidRPr="00FF52EA">
              <w:rPr>
                <w:rFonts w:ascii="Sylfaen" w:hAnsi="Sylfaen" w:cs="Arial LatArm"/>
                <w:sz w:val="12"/>
                <w:szCs w:val="12"/>
              </w:rPr>
              <w:t>գ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լետենանտ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լետենանտ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կրտսեր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լետենանտներինը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ª 1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մակաշերտով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lastRenderedPageBreak/>
              <w:t>ուսադիրներ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: </w:t>
            </w:r>
          </w:p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</w:rPr>
            </w:pPr>
            <w:r w:rsidRPr="00FF52EA">
              <w:rPr>
                <w:rFonts w:ascii="Sylfaen" w:hAnsi="Sylfaen" w:cs="Sylfaen"/>
                <w:sz w:val="12"/>
                <w:szCs w:val="12"/>
              </w:rPr>
              <w:t>Կրտսեր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կոչում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ունեցող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ծառայողներինը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</w:rPr>
              <w:t>մակաշերտի</w:t>
            </w:r>
            <w:r w:rsidRPr="00FF52EA">
              <w:rPr>
                <w:rFonts w:ascii="Arial LatArm" w:hAnsi="Arial LatArm" w:cs="Arial LatArm"/>
                <w:sz w:val="12"/>
                <w:szCs w:val="12"/>
              </w:rPr>
              <w:t>:</w:t>
            </w:r>
          </w:p>
        </w:tc>
      </w:tr>
      <w:tr w:rsidR="00FF52EA" w:rsidRPr="008E419A" w:rsidTr="002E15E8">
        <w:trPr>
          <w:trHeight w:val="127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FF52EA" w:rsidRPr="007C65E9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F52EA" w:rsidRPr="00FF52EA" w:rsidRDefault="00FF52EA" w:rsidP="00FF52EA">
            <w:pPr>
              <w:pStyle w:val="BodyTextIndent2"/>
              <w:ind w:firstLine="0"/>
              <w:contextualSpacing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  <w:lang w:val="fr-FR"/>
              </w:rPr>
              <w:t>Թևքանշան ՙՈստիկանություն՚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ՀՀ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համազ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եստի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նկարա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իրը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կրելու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ժամկետները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սահմանելու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մասին՚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որոշմամբ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հաստատված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ՀՀ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jc w:val="center"/>
              <w:rPr>
                <w:rFonts w:ascii="Arial Unicode" w:hAnsi="Arial Unicode" w:cs="Arial"/>
                <w:sz w:val="12"/>
                <w:szCs w:val="12"/>
                <w:lang w:val="fr-FR"/>
              </w:rPr>
            </w:pPr>
            <w:r w:rsidRPr="00FF52EA">
              <w:rPr>
                <w:rFonts w:ascii="Arial Unicode" w:hAnsi="Arial Unicode" w:cs="Arial"/>
                <w:sz w:val="12"/>
                <w:szCs w:val="12"/>
                <w:lang w:val="fr-FR"/>
              </w:rPr>
              <w:t>Թևքանշան ՙՈստիկանություն՚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ՀՀ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,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ՙՈստիկանության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ծառայողի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համազ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եստի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նկարա</w:t>
            </w:r>
            <w:r w:rsidRPr="00FF52EA">
              <w:rPr>
                <w:rFonts w:ascii="Sylfaen" w:hAnsi="Sylfaen" w:cs="Arial LatArm"/>
                <w:sz w:val="12"/>
                <w:szCs w:val="12"/>
                <w:lang w:val="fr-FR"/>
              </w:rPr>
              <w:t>գ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իրը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այն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կրելու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ժամկետները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սահմանելու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մասին՚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որոշմամբ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հաստատված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ՀՀ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ոստիկանության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 </w:t>
            </w:r>
            <w:r w:rsidRPr="00FF52EA">
              <w:rPr>
                <w:rFonts w:ascii="Sylfaen" w:hAnsi="Sylfaen" w:cs="Sylfaen"/>
                <w:sz w:val="12"/>
                <w:szCs w:val="12"/>
                <w:lang w:val="fr-FR"/>
              </w:rPr>
              <w:t>թևքանշանը</w:t>
            </w:r>
            <w:r w:rsidRPr="00FF52EA">
              <w:rPr>
                <w:rFonts w:ascii="Arial LatArm" w:hAnsi="Arial LatArm" w:cs="Arial LatArm"/>
                <w:sz w:val="12"/>
                <w:szCs w:val="12"/>
                <w:lang w:val="fr-FR"/>
              </w:rPr>
              <w:t xml:space="preserve">:   </w:t>
            </w:r>
          </w:p>
        </w:tc>
      </w:tr>
      <w:tr w:rsidR="00FF52EA" w:rsidRPr="008E419A" w:rsidTr="00BD2252">
        <w:trPr>
          <w:trHeight w:val="680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2EA" w:rsidRPr="00FF52EA" w:rsidRDefault="00FF52EA" w:rsidP="00FF52E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  <w:r w:rsidRPr="00FF52EA">
              <w:rPr>
                <w:rFonts w:ascii="GHEA Grapalat" w:hAnsi="GHEA Grapalat" w:cs="Sylfaen"/>
                <w:sz w:val="18"/>
                <w:szCs w:val="18"/>
                <w:lang w:val="ru-RU"/>
              </w:rPr>
              <w:t>Դ</w:t>
            </w:r>
            <w:r w:rsidRPr="00FF52EA">
              <w:rPr>
                <w:rFonts w:ascii="GHEA Grapalat" w:hAnsi="GHEA Grapalat" w:cs="Sylfaen"/>
                <w:sz w:val="18"/>
                <w:szCs w:val="18"/>
                <w:lang w:val="es-ES"/>
              </w:rPr>
              <w:t>իզայնի օժանդակ ծառայություններ</w:t>
            </w:r>
          </w:p>
          <w:p w:rsidR="00FF52EA" w:rsidRPr="00FF52EA" w:rsidRDefault="00FF52EA" w:rsidP="00FF52EA">
            <w:pPr>
              <w:pStyle w:val="Footer"/>
              <w:tabs>
                <w:tab w:val="left" w:pos="1515"/>
                <w:tab w:val="center" w:pos="5278"/>
              </w:tabs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7C65E9" w:rsidRDefault="00FF52EA" w:rsidP="005F101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7C65E9" w:rsidRDefault="00FF52EA" w:rsidP="005F10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7C65E9" w:rsidRDefault="00FF52EA" w:rsidP="005F10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5F10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2000000</w:t>
            </w:r>
          </w:p>
        </w:tc>
        <w:tc>
          <w:tcPr>
            <w:tcW w:w="1716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tabs>
                <w:tab w:val="left" w:pos="720"/>
                <w:tab w:val="left" w:pos="900"/>
              </w:tabs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/>
                <w:sz w:val="12"/>
                <w:szCs w:val="12"/>
                <w:lang w:val="fr-FR"/>
              </w:rPr>
              <w:t>ՀՀ կառավարության 23.08.2012թ. &lt;&lt;ՀՀ ոստիկանության ծառայողի համազգեստի նկարագիրը և այն կրելու ժամկետները սահմանելու մասին&gt;&gt; որոշումը փոփոխելու անհրաժեշտությունից ելնելով կատարել նոր համազգեստի, ուսադիրների և ատրիբուտների ձևերի մշակում, փորձնական կարված նմուշների համակարգչային գրաֆիկական պատկերում: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52EA" w:rsidRPr="00FF52EA" w:rsidRDefault="00FF52EA" w:rsidP="005F1010">
            <w:pPr>
              <w:tabs>
                <w:tab w:val="left" w:pos="720"/>
                <w:tab w:val="left" w:pos="900"/>
              </w:tabs>
              <w:rPr>
                <w:rFonts w:ascii="Arial LatArm" w:hAnsi="Arial LatArm"/>
                <w:sz w:val="12"/>
                <w:szCs w:val="12"/>
                <w:lang w:val="fr-FR"/>
              </w:rPr>
            </w:pPr>
            <w:r w:rsidRPr="00FF52EA">
              <w:rPr>
                <w:rFonts w:ascii="Sylfaen" w:hAnsi="Sylfaen"/>
                <w:sz w:val="12"/>
                <w:szCs w:val="12"/>
                <w:lang w:val="fr-FR"/>
              </w:rPr>
              <w:t>ՀՀ կառավարության 23.08.2012թ. &lt;&lt;ՀՀ ոստիկանության ծառայողի համազգեստի նկարագիրը և այն կրելու ժամկետները սահմանելու մասին&gt;&gt; որոշումը փոփոխելու անհրաժեշտությունից ելնելով կատարել նոր համազգեստի, ուսադիրների և ատրիբուտների ձևերի մշակում, փորձնական կարված նմուշների համակարգչային գրաֆիկական պատկերում:</w:t>
            </w:r>
          </w:p>
        </w:tc>
      </w:tr>
      <w:tr w:rsidR="00FF52EA" w:rsidRPr="008E419A" w:rsidTr="00D15E6B">
        <w:trPr>
          <w:trHeight w:val="16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F52EA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FF52EA" w:rsidRPr="00D31737" w:rsidTr="00D15E6B">
        <w:trPr>
          <w:trHeight w:val="196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6F15A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2EA" w:rsidRPr="00FF52E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F52EA">
              <w:rPr>
                <w:rFonts w:ascii="GHEA Grapalat" w:hAnsi="GHEA Grapalat" w:cs="Sylfaen"/>
                <w:sz w:val="12"/>
                <w:szCs w:val="12"/>
                <w:lang w:val="hy-AM"/>
              </w:rPr>
              <w:t>20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11</w:t>
            </w:r>
            <w:r w:rsidRPr="00FF52EA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FF52EA">
              <w:rPr>
                <w:rFonts w:ascii="GHEA Grapalat" w:hAnsi="GHEA Grapalat" w:cs="Sylfaen"/>
                <w:sz w:val="12"/>
                <w:szCs w:val="12"/>
                <w:lang w:val="hy-AM"/>
              </w:rPr>
              <w:t>5</w:t>
            </w:r>
          </w:p>
        </w:tc>
      </w:tr>
      <w:tr w:rsidR="00FF52EA" w:rsidRPr="00FF52E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F52EA" w:rsidRPr="00FF52E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54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FF52EA" w:rsidRPr="00D31737" w:rsidRDefault="00FF52EA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F52EA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2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FF52EA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F52EA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F52EA" w:rsidRPr="00D31737" w:rsidTr="00D15E6B">
        <w:trPr>
          <w:trHeight w:val="259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F52EA" w:rsidRPr="00D31737" w:rsidTr="00921AF6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52EA" w:rsidRPr="005F1403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F52EA" w:rsidRPr="00E56CC5" w:rsidRDefault="00FF52EA" w:rsidP="005F101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E56CC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&lt;&lt;Քանաքեռի Կարի Ֆաբրիկյա&gt;&gt; ՍՊԸ</w:t>
            </w:r>
            <w:r w:rsidRPr="00E56CC5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1662500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1662500</w:t>
            </w: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332500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332500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FF52EA" w:rsidRPr="001D3318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1995000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F52EA" w:rsidRPr="001D3318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1995000</w:t>
            </w:r>
          </w:p>
        </w:tc>
      </w:tr>
      <w:tr w:rsidR="00FF52EA" w:rsidRPr="00D31737" w:rsidTr="00921AF6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52EA" w:rsidRPr="005F1403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F52EA" w:rsidRPr="00E56CC5" w:rsidRDefault="00FF52EA" w:rsidP="005F1010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FF52EA" w:rsidRPr="001D3318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FF52EA" w:rsidRPr="001D3318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F52EA" w:rsidRPr="00D31737" w:rsidTr="00921AF6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52EA" w:rsidRPr="005F1403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F52EA" w:rsidRPr="00E56CC5" w:rsidRDefault="00FF52EA" w:rsidP="005F101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E56CC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&lt;&lt;Քանաքեռի Կարի Ֆաբրիկյա&gt;&gt; ՍՊԸ</w:t>
            </w:r>
            <w:r w:rsidRPr="00E56CC5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1662500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1662500</w:t>
            </w:r>
          </w:p>
        </w:tc>
        <w:tc>
          <w:tcPr>
            <w:tcW w:w="1077" w:type="dxa"/>
            <w:gridSpan w:val="5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332500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52EA" w:rsidRPr="006F797C" w:rsidRDefault="00FF52EA" w:rsidP="005F101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332500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FF52EA" w:rsidRPr="001D3318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1995000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F52EA" w:rsidRPr="001D3318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1995000</w:t>
            </w:r>
          </w:p>
        </w:tc>
      </w:tr>
      <w:tr w:rsidR="00FF52EA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FF52EA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F52EA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F52EA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F52EA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F52EA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FF52EA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FF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02.12.2015թ.</w:t>
            </w:r>
          </w:p>
        </w:tc>
      </w:tr>
      <w:tr w:rsidR="00FF52EA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FF52EA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F52E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EA" w:rsidRPr="00FF52EA" w:rsidRDefault="00FF52EA" w:rsidP="00FF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52EA">
              <w:rPr>
                <w:rFonts w:ascii="GHEA Grapalat" w:hAnsi="GHEA Grapalat" w:cs="Sylfaen"/>
                <w:b/>
                <w:sz w:val="14"/>
                <w:szCs w:val="14"/>
              </w:rPr>
              <w:t>07.12.2015թ.</w:t>
            </w:r>
          </w:p>
        </w:tc>
      </w:tr>
      <w:tr w:rsidR="00FF52E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FF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FF52E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ED6F12" w:rsidRDefault="00FF52E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EA" w:rsidRPr="00ED6F12" w:rsidRDefault="008E419A" w:rsidP="008E4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F52E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F52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FF52EA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FF52EA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8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F52EA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B737D5" w:rsidRDefault="00FF52EA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B737D5" w:rsidRDefault="00FF52EA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F52EA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FF52EA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F52EA" w:rsidRPr="00FF52EA" w:rsidTr="005B6315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2EA" w:rsidRPr="00A14540" w:rsidRDefault="00FF52EA" w:rsidP="005F1010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1,2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FF52EA" w:rsidRPr="00E56CC5" w:rsidRDefault="00FF52EA" w:rsidP="005F101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E56CC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&lt;&lt;Քանաքեռի Կարի Ֆաբրիկյա&gt;&gt; ՍՊԸ</w:t>
            </w:r>
            <w:r w:rsidRPr="00E56CC5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F52EA" w:rsidRPr="00FF52EA" w:rsidRDefault="00FF52EA" w:rsidP="001716C2">
            <w:pPr>
              <w:widowControl w:val="0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FF52EA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 ՊԸԾՁԲ-2015/ԴԽ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F52EA" w:rsidRPr="00FF52EA" w:rsidRDefault="008E419A" w:rsidP="008E41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10</w:t>
            </w:r>
            <w:r w:rsidR="00FF52EA" w:rsidRPr="00FF52E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 w:rsidR="00FF52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FF52EA" w:rsidRPr="00FF52E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.2015</w:t>
            </w:r>
            <w:r w:rsidR="00FF52EA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FF52EA" w:rsidRPr="00FF52E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F52EA" w:rsidRPr="00FF52EA" w:rsidRDefault="00FF52EA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52EA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FF52EA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FF52EA" w:rsidRPr="00FF52EA" w:rsidRDefault="00FF52E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52EA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EA" w:rsidRPr="00307CA0" w:rsidRDefault="00FF52EA" w:rsidP="00FF52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3 99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  <w:tc>
          <w:tcPr>
            <w:tcW w:w="198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2EA" w:rsidRPr="00307CA0" w:rsidRDefault="00FF52EA" w:rsidP="005F101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3 99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</w:tr>
      <w:tr w:rsidR="00FF52EA" w:rsidRPr="00FF52EA" w:rsidTr="00D15E6B">
        <w:trPr>
          <w:trHeight w:val="150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FF52EA" w:rsidRPr="00D31737" w:rsidRDefault="00FF52EA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F52EA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FF52EA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FF52EA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FF52EA" w:rsidRDefault="00FF52E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FF52EA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F52EA" w:rsidRPr="007C65E9" w:rsidTr="00A74D79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A14540" w:rsidRDefault="00FF52EA" w:rsidP="005F1010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1,2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52EA" w:rsidRPr="00E56CC5" w:rsidRDefault="00FF52EA" w:rsidP="005F101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E56CC5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&lt;&lt;Քանաքեռի Կարի Ֆաբրիկյա&gt;&gt; ՍՊԸ</w:t>
            </w:r>
            <w:r w:rsidRPr="00E56CC5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E56CC5" w:rsidRDefault="00FF52EA" w:rsidP="005F10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E56CC5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Զ.Սարկավագի 157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E56CC5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E56CC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E56CC5" w:rsidRDefault="00FF52EA" w:rsidP="005F101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E56CC5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2472300000170000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E56CC5" w:rsidRDefault="00FF52EA" w:rsidP="005F10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E56CC5">
              <w:rPr>
                <w:rFonts w:ascii="Arial" w:hAnsi="Arial" w:cs="Arial"/>
                <w:b/>
                <w:bCs/>
                <w:sz w:val="12"/>
                <w:szCs w:val="12"/>
                <w:lang w:val="pt-BR"/>
              </w:rPr>
              <w:t>00803554</w:t>
            </w:r>
          </w:p>
        </w:tc>
      </w:tr>
      <w:tr w:rsidR="00FF52EA" w:rsidRPr="006C04A6" w:rsidTr="00D15E6B">
        <w:trPr>
          <w:trHeight w:val="179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7C65E9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F52EA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FF52EA" w:rsidRPr="00D31737" w:rsidTr="00D15E6B">
        <w:trPr>
          <w:trHeight w:val="156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52EA" w:rsidRDefault="00FF52EA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FF52EA" w:rsidRDefault="00FF52EA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FF52EA" w:rsidRPr="002D7799" w:rsidRDefault="00FF52EA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117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FF52EA" w:rsidRPr="00D31737" w:rsidTr="00D15E6B">
        <w:trPr>
          <w:trHeight w:val="288"/>
        </w:trPr>
        <w:tc>
          <w:tcPr>
            <w:tcW w:w="1077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FF52EA" w:rsidRPr="00D31737" w:rsidTr="00D15E6B">
        <w:trPr>
          <w:trHeight w:val="288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81"/>
        </w:trPr>
        <w:tc>
          <w:tcPr>
            <w:tcW w:w="10774" w:type="dxa"/>
            <w:gridSpan w:val="44"/>
            <w:shd w:val="clear" w:color="auto" w:fill="99CCFF"/>
            <w:vAlign w:val="center"/>
          </w:tcPr>
          <w:p w:rsidR="00FF52EA" w:rsidRPr="00D31737" w:rsidRDefault="00FF52E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2EA" w:rsidRPr="00D31737" w:rsidTr="00D15E6B">
        <w:trPr>
          <w:trHeight w:val="227"/>
        </w:trPr>
        <w:tc>
          <w:tcPr>
            <w:tcW w:w="10774" w:type="dxa"/>
            <w:gridSpan w:val="44"/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52EA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2EA" w:rsidRPr="00D31737" w:rsidRDefault="00FF52E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F52EA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F52EA" w:rsidRPr="00D31737" w:rsidRDefault="00FF52EA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F52EA" w:rsidRPr="00D31737" w:rsidRDefault="00FF52E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36" w:rsidRDefault="00312E36">
      <w:r>
        <w:separator/>
      </w:r>
    </w:p>
  </w:endnote>
  <w:endnote w:type="continuationSeparator" w:id="1">
    <w:p w:rsidR="00312E36" w:rsidRDefault="00312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D79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D79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19A">
      <w:rPr>
        <w:rStyle w:val="PageNumber"/>
        <w:noProof/>
      </w:rPr>
      <w:t>11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36" w:rsidRDefault="00312E36">
      <w:r>
        <w:separator/>
      </w:r>
    </w:p>
  </w:footnote>
  <w:footnote w:type="continuationSeparator" w:id="1">
    <w:p w:rsidR="00312E36" w:rsidRDefault="00312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734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977C9"/>
    <w:rsid w:val="000B3F73"/>
    <w:rsid w:val="000C210A"/>
    <w:rsid w:val="000C41B5"/>
    <w:rsid w:val="000C6AD7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D7978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2E36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42F6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419A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0B53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52E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F52E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58D4-382D-4D1B-A72F-AF26F7BF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4191</Words>
  <Characters>23893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2014-08-28T10:57:00Z</cp:lastPrinted>
  <dcterms:created xsi:type="dcterms:W3CDTF">2015-12-10T07:13:00Z</dcterms:created>
  <dcterms:modified xsi:type="dcterms:W3CDTF">2015-12-16T07:38:00Z</dcterms:modified>
</cp:coreProperties>
</file>