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A649AE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hy-AM"/>
        </w:rPr>
        <w:t>«</w:t>
      </w:r>
      <w:r w:rsidR="000B58C0">
        <w:rPr>
          <w:rFonts w:ascii="Sylfaen" w:hAnsi="Sylfaen" w:cs="Sylfaen"/>
          <w:i/>
          <w:sz w:val="20"/>
          <w:szCs w:val="20"/>
          <w:lang w:val="ru-RU"/>
        </w:rPr>
        <w:t>ՆԽԱԱՊԿ</w:t>
      </w:r>
      <w:r w:rsidR="000B58C0" w:rsidRPr="000B58C0">
        <w:rPr>
          <w:rFonts w:ascii="Sylfaen" w:hAnsi="Sylfaen" w:cs="Sylfaen"/>
          <w:i/>
          <w:sz w:val="20"/>
          <w:szCs w:val="20"/>
          <w:lang w:val="af-ZA"/>
        </w:rPr>
        <w:t>-</w:t>
      </w:r>
      <w:r w:rsidR="000B58C0">
        <w:rPr>
          <w:rFonts w:ascii="Sylfaen" w:hAnsi="Sylfaen" w:cs="Sylfaen"/>
          <w:i/>
          <w:sz w:val="20"/>
          <w:szCs w:val="20"/>
          <w:lang w:val="ru-RU"/>
        </w:rPr>
        <w:t>ՇՀԱՊՁԲ</w:t>
      </w:r>
      <w:r w:rsidR="000B58C0" w:rsidRPr="000B58C0">
        <w:rPr>
          <w:rFonts w:ascii="Sylfaen" w:hAnsi="Sylfaen" w:cs="Sylfaen"/>
          <w:i/>
          <w:sz w:val="20"/>
          <w:szCs w:val="20"/>
          <w:lang w:val="af-ZA"/>
        </w:rPr>
        <w:t>-16/4-30/12/15</w:t>
      </w:r>
      <w:r>
        <w:rPr>
          <w:rFonts w:ascii="Sylfaen" w:hAnsi="Sylfaen" w:cs="Sylfaen"/>
          <w:i/>
          <w:sz w:val="20"/>
          <w:szCs w:val="20"/>
          <w:lang w:val="hy-AM"/>
        </w:rPr>
        <w:t>»</w:t>
      </w:r>
      <w:r w:rsidR="00096865"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i/>
          <w:sz w:val="20"/>
          <w:szCs w:val="20"/>
        </w:rPr>
        <w:t>ծածկա</w:t>
      </w:r>
      <w:r w:rsidR="00096865" w:rsidRPr="00A649AE">
        <w:rPr>
          <w:rFonts w:ascii="Sylfaen" w:hAnsi="Sylfaen" w:cs="Times Armenian"/>
          <w:i/>
          <w:sz w:val="20"/>
          <w:szCs w:val="20"/>
        </w:rPr>
        <w:t>գ</w:t>
      </w:r>
      <w:r w:rsidR="00096865" w:rsidRPr="00A649AE">
        <w:rPr>
          <w:rFonts w:ascii="Sylfaen" w:hAnsi="Sylfaen" w:cs="Sylfaen"/>
          <w:i/>
          <w:sz w:val="20"/>
          <w:szCs w:val="20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A649AE">
        <w:rPr>
          <w:rFonts w:ascii="Sylfaen" w:hAnsi="Sylfaen" w:cs="Sylfaen"/>
          <w:i/>
          <w:sz w:val="20"/>
          <w:szCs w:val="20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15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դեկտեմբերի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29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1F2B43">
        <w:rPr>
          <w:rFonts w:ascii="Sylfaen" w:hAnsi="Sylfaen" w:cs="Times Armenian"/>
          <w:i/>
          <w:sz w:val="20"/>
          <w:szCs w:val="20"/>
          <w:lang w:val="hy-AM"/>
        </w:rPr>
        <w:t>Նոր Խարբերդի ԱԱՊԿ ՓԲԸ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aa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A649AE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1F2B43">
        <w:rPr>
          <w:rFonts w:ascii="Sylfaen" w:hAnsi="Sylfaen" w:cs="Times Armenian"/>
          <w:i/>
          <w:sz w:val="20"/>
          <w:szCs w:val="20"/>
          <w:lang w:val="hy-AM"/>
        </w:rPr>
        <w:t>Նոր Խարբերդի ԱԱՊԿ ՓԲԸ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1F2B43">
        <w:rPr>
          <w:rFonts w:ascii="Sylfaen" w:hAnsi="Sylfaen" w:cs="Sylfaen"/>
          <w:sz w:val="20"/>
          <w:szCs w:val="20"/>
          <w:lang w:val="hy-AM"/>
        </w:rPr>
        <w:t>Նոր Խա</w:t>
      </w:r>
      <w:r w:rsidR="001F2B43">
        <w:rPr>
          <w:rFonts w:ascii="Sylfaen" w:hAnsi="Sylfaen" w:cs="Sylfaen"/>
          <w:sz w:val="20"/>
          <w:szCs w:val="20"/>
          <w:lang w:val="ru-RU"/>
        </w:rPr>
        <w:t>ր</w:t>
      </w:r>
      <w:r w:rsidR="001F2B43">
        <w:rPr>
          <w:rFonts w:ascii="Sylfaen" w:hAnsi="Sylfaen" w:cs="Sylfaen"/>
          <w:sz w:val="20"/>
          <w:szCs w:val="20"/>
          <w:lang w:val="hy-AM"/>
        </w:rPr>
        <w:t>բերդի ԱԱՊԿ ՓԲԸ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1F2B43">
        <w:rPr>
          <w:rFonts w:ascii="Sylfaen" w:hAnsi="Sylfaen" w:cs="Sylfaen"/>
          <w:i w:val="0"/>
          <w:lang w:val="hy-AM"/>
        </w:rPr>
        <w:t>ՆՈՐ ԽԱՐԲԵՐԴԻ ԱԱՊԿ ՓԲԸ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A649AE" w:rsidRPr="00A649AE">
        <w:rPr>
          <w:rFonts w:ascii="Sylfaen" w:hAnsi="Sylfaen" w:cs="Sylfaen"/>
          <w:i w:val="0"/>
          <w:lang w:val="hy-AM"/>
        </w:rPr>
        <w:t>ՄՄԱ</w:t>
      </w:r>
      <w:r w:rsidR="00A649AE">
        <w:rPr>
          <w:rFonts w:ascii="Sylfaen" w:hAnsi="Sylfaen" w:cs="Sylfaen"/>
          <w:i w:val="0"/>
          <w:lang w:val="hy-AM"/>
        </w:rPr>
        <w:t>Ա</w:t>
      </w:r>
      <w:r w:rsidR="00A649AE" w:rsidRPr="00A649AE">
        <w:rPr>
          <w:rFonts w:ascii="Sylfaen" w:hAnsi="Sylfaen" w:cs="Sylfaen"/>
          <w:i w:val="0"/>
          <w:lang w:val="hy-AM"/>
        </w:rPr>
        <w:t>ՊԿ-</w:t>
      </w:r>
      <w:r w:rsidR="00A649AE" w:rsidRPr="00A649AE">
        <w:rPr>
          <w:rFonts w:ascii="Sylfaen" w:hAnsi="Sylfaen" w:cs="Sylfaen"/>
          <w:i w:val="0"/>
        </w:rPr>
        <w:t>ՇՀԱՊՁԲ</w:t>
      </w:r>
      <w:r w:rsidR="00A649AE" w:rsidRPr="00A649AE">
        <w:rPr>
          <w:rFonts w:ascii="Sylfaen" w:hAnsi="Sylfaen" w:cs="Sylfaen"/>
          <w:i w:val="0"/>
          <w:lang w:val="hy-AM"/>
        </w:rPr>
        <w:t>-16</w:t>
      </w:r>
      <w:r w:rsidR="00A649AE" w:rsidRPr="00A649AE">
        <w:rPr>
          <w:rFonts w:ascii="Sylfaen" w:hAnsi="Sylfaen" w:cs="Sylfaen"/>
          <w:i w:val="0"/>
          <w:lang w:val="af-ZA"/>
        </w:rPr>
        <w:t>/</w:t>
      </w:r>
      <w:r w:rsidR="00A649AE" w:rsidRPr="00A649AE">
        <w:rPr>
          <w:rFonts w:ascii="Sylfaen" w:hAnsi="Sylfaen" w:cs="Sylfaen"/>
          <w:i w:val="0"/>
          <w:lang w:val="hy-AM"/>
        </w:rPr>
        <w:t>4-29/12/1</w:t>
      </w:r>
      <w:r w:rsidR="00A649AE">
        <w:rPr>
          <w:rFonts w:ascii="Sylfaen" w:hAnsi="Sylfaen" w:cs="Sylfaen"/>
          <w:i w:val="0"/>
          <w:lang w:val="hy-AM"/>
        </w:rPr>
        <w:t>5»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A649AE" w:rsidRDefault="00270308" w:rsidP="00A649AE">
      <w:pPr>
        <w:pStyle w:val="a3"/>
        <w:spacing w:line="240" w:lineRule="auto"/>
        <w:ind w:left="6930" w:hanging="621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A649AE">
        <w:rPr>
          <w:rFonts w:ascii="Sylfaen" w:hAnsi="Sylfaen"/>
          <w:i w:val="0"/>
          <w:lang w:val="hy-AM"/>
        </w:rPr>
        <w:t xml:space="preserve"> ԱՐԱՐԱՏԻ ՄԱՐԶ.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C106E1">
        <w:rPr>
          <w:rFonts w:ascii="Sylfaen" w:hAnsi="Sylfaen"/>
          <w:i w:val="0"/>
          <w:lang w:val="ru-RU"/>
        </w:rPr>
        <w:t>Նոր</w:t>
      </w:r>
      <w:r w:rsidR="00C106E1" w:rsidRPr="00C106E1">
        <w:rPr>
          <w:rFonts w:ascii="Sylfaen" w:hAnsi="Sylfaen"/>
          <w:i w:val="0"/>
          <w:lang w:val="af-ZA"/>
        </w:rPr>
        <w:t xml:space="preserve"> </w:t>
      </w:r>
      <w:r w:rsidR="00C106E1">
        <w:rPr>
          <w:rFonts w:ascii="Sylfaen" w:hAnsi="Sylfaen"/>
          <w:i w:val="0"/>
          <w:lang w:val="ru-RU"/>
        </w:rPr>
        <w:t>Խարբերդի</w:t>
      </w:r>
      <w:r w:rsidR="00A649AE">
        <w:rPr>
          <w:rFonts w:ascii="Sylfaen" w:hAnsi="Sylfaen"/>
          <w:i w:val="0"/>
          <w:lang w:val="hy-AM"/>
        </w:rPr>
        <w:t xml:space="preserve"> ԱՄԲՈՒԼԱՏՈՐԻԱ</w:t>
      </w:r>
      <w:r w:rsidR="008136A2" w:rsidRPr="00A649AE">
        <w:rPr>
          <w:rFonts w:ascii="Sylfaen" w:hAnsi="Sylfaen"/>
          <w:i w:val="0"/>
          <w:lang w:val="af-ZA"/>
        </w:rPr>
        <w:t xml:space="preserve"> </w:t>
      </w:r>
      <w:r w:rsidR="00424E33" w:rsidRPr="00A649AE">
        <w:rPr>
          <w:rFonts w:ascii="Sylfaen" w:hAnsi="Sylfaen"/>
          <w:i w:val="0"/>
          <w:lang w:val="af-ZA"/>
        </w:rPr>
        <w:t xml:space="preserve">հասցեով,  </w:t>
      </w:r>
      <w:r w:rsidRPr="00A649AE">
        <w:rPr>
          <w:rFonts w:ascii="Sylfaen" w:hAnsi="Sylfaen"/>
          <w:i w:val="0"/>
          <w:lang w:val="af-ZA"/>
        </w:rPr>
        <w:t xml:space="preserve">           </w:t>
      </w:r>
    </w:p>
    <w:p w:rsidR="008136A2" w:rsidRPr="00A649AE" w:rsidRDefault="00270308" w:rsidP="00A649AE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A649AE">
        <w:rPr>
          <w:rFonts w:ascii="Sylfaen" w:hAnsi="Sylfaen"/>
          <w:i w:val="0"/>
          <w:lang w:val="hy-AM"/>
        </w:rPr>
        <w:t>1</w:t>
      </w:r>
      <w:r w:rsidR="00C106E1" w:rsidRPr="00C106E1">
        <w:rPr>
          <w:rFonts w:ascii="Sylfaen" w:hAnsi="Sylfaen"/>
          <w:i w:val="0"/>
          <w:lang w:val="af-ZA"/>
        </w:rPr>
        <w:t>5</w:t>
      </w:r>
      <w:r w:rsidR="00A649AE">
        <w:rPr>
          <w:rFonts w:ascii="Sylfaen" w:hAnsi="Sylfaen"/>
          <w:i w:val="0"/>
          <w:lang w:val="hy-AM"/>
        </w:rPr>
        <w:t>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 w:cs="Sylfaen"/>
          <w:i w:val="0"/>
          <w:lang w:val="hy-AM"/>
        </w:rPr>
        <w:t xml:space="preserve">ՀՈՒՆՎԱՐԻ 18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C106E1" w:rsidRPr="00C106E1">
        <w:rPr>
          <w:rFonts w:ascii="Sylfaen" w:hAnsi="Sylfaen"/>
          <w:i w:val="0"/>
          <w:lang w:val="af-ZA"/>
        </w:rPr>
        <w:t>5</w:t>
      </w:r>
      <w:r w:rsidR="00A649AE">
        <w:rPr>
          <w:rFonts w:ascii="Sylfaen" w:hAnsi="Sylfaen"/>
          <w:i w:val="0"/>
          <w:lang w:val="hy-AM"/>
        </w:rPr>
        <w:t>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1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1F2B43">
        <w:rPr>
          <w:rFonts w:ascii="Sylfaen" w:hAnsi="Sylfaen" w:cs="Sylfaen"/>
          <w:lang w:val="hy-AM"/>
        </w:rPr>
        <w:t>ՆՈՐ ԽԱՐԲԵՐԴԻ ԱԱՊԿ ՓԲԸ</w:t>
      </w:r>
      <w:r w:rsidRPr="00A649AE">
        <w:rPr>
          <w:rFonts w:ascii="Sylfaen" w:hAnsi="Sylfaen"/>
        </w:rPr>
        <w:t>&gt;&gt; էլեկտրոնային փոստի հասցեն է` &lt;&lt;</w:t>
      </w:r>
      <w:r w:rsidR="00A649AE">
        <w:rPr>
          <w:rFonts w:ascii="Sylfaen" w:hAnsi="Sylfaen"/>
          <w:lang w:val="hy-AM"/>
        </w:rPr>
        <w:t>ayvazyanada@gmail.com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F5653D" w:rsidRPr="00A649AE" w:rsidRDefault="00AB07F2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                                                  հեռախոսահամարն է` &lt;&lt;_</w:t>
      </w:r>
      <w:r w:rsidR="00A649AE">
        <w:rPr>
          <w:rFonts w:ascii="Sylfaen" w:hAnsi="Sylfaen"/>
          <w:lang w:val="hy-AM"/>
        </w:rPr>
        <w:t>099 04-12-92</w:t>
      </w:r>
      <w:r w:rsidRPr="00A649AE">
        <w:rPr>
          <w:rFonts w:ascii="Sylfaen" w:hAnsi="Sylfaen"/>
        </w:rPr>
        <w:t>&gt;&gt;:</w:t>
      </w:r>
    </w:p>
    <w:p w:rsidR="00F5653D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F5653D" w:rsidP="00A649AE">
      <w:pPr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br w:type="page"/>
      </w:r>
      <w:r w:rsidR="00096865" w:rsidRPr="00A649AE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 I</w:t>
      </w:r>
    </w:p>
    <w:p w:rsidR="00096865" w:rsidRPr="00A649AE" w:rsidRDefault="00096865" w:rsidP="00A649AE">
      <w:pPr>
        <w:pStyle w:val="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A649AE" w:rsidRDefault="00C0639F" w:rsidP="00A649AE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Pr="00A649AE" w:rsidRDefault="00096865" w:rsidP="00A649AE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1F2B43">
        <w:rPr>
          <w:rFonts w:ascii="Sylfaen" w:hAnsi="Sylfaen" w:cs="Sylfaen"/>
          <w:b/>
          <w:lang w:val="af-ZA"/>
        </w:rPr>
        <w:t>ՆՈՐ ԽԱՐԲԵՐԴԻ ԱԱՊԿ ՓԲԸ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3999"/>
      </w:tblGrid>
      <w:tr w:rsidR="00096865" w:rsidRPr="00D844E6" w:rsidTr="00D844E6">
        <w:tc>
          <w:tcPr>
            <w:tcW w:w="1530" w:type="dxa"/>
            <w:vAlign w:val="center"/>
          </w:tcPr>
          <w:p w:rsidR="00096865" w:rsidRPr="00D844E6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D844E6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Չափաբաժինների համարները</w:t>
            </w:r>
          </w:p>
        </w:tc>
        <w:tc>
          <w:tcPr>
            <w:tcW w:w="3999" w:type="dxa"/>
            <w:vAlign w:val="center"/>
          </w:tcPr>
          <w:p w:rsidR="00096865" w:rsidRPr="00D844E6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D844E6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Բակտրիմ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Ազ</w:t>
            </w:r>
            <w:r w:rsidRPr="00C106E1">
              <w:rPr>
                <w:rFonts w:ascii="Sylfaen" w:hAnsi="Sylfaen"/>
                <w:sz w:val="18"/>
                <w:szCs w:val="18"/>
              </w:rPr>
              <w:t>իթրոմիցին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Պրեստանս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Աուգմենտին 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Ատեն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ոլ</w:t>
            </w:r>
            <w:r w:rsidRPr="00C106E1">
              <w:rPr>
                <w:rFonts w:ascii="Sylfaen" w:hAnsi="Sylfaen"/>
                <w:sz w:val="18"/>
                <w:szCs w:val="18"/>
              </w:rPr>
              <w:t>ոլ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Ամպրիլ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C106E1">
              <w:rPr>
                <w:rFonts w:ascii="Sylfaen" w:hAnsi="Sylfaen"/>
                <w:sz w:val="18"/>
                <w:szCs w:val="18"/>
              </w:rPr>
              <w:t>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Նոր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տ</w:t>
            </w:r>
            <w:r w:rsidRPr="00C106E1">
              <w:rPr>
                <w:rFonts w:ascii="Sylfaen" w:hAnsi="Sylfaen"/>
                <w:sz w:val="18"/>
                <w:szCs w:val="18"/>
              </w:rPr>
              <w:t>իվան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Ամլոդիպին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Վուրդոն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Ռետաբոլիլ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Պրեդնիզոլոն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Բերլիպրիլ 20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Բիոպարոքս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Դերմովատ քսուք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Էկվատոր 20/10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 20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 10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Էնապ-Հ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Թուլիպ, 20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Խոլիսալ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Կապտոպրիլ 25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Կավինտոն ֆորտե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կարդիոմագնիլ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Կարվեդիլոլ 12.5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Կոնկոր 10մգ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Կոնկոր 5մգ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կորդարոն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Կրեոն 10000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Հալիքսոլ օշարակ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Հարտիլ 10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Մուլտի տաբս Թինեյջեր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Նո-շպա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Նոտրոպիլ ներարկման լուծույթ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կարվելիքս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Նուրոֆեն երեխաների համար</w:t>
            </w:r>
          </w:p>
        </w:tc>
      </w:tr>
      <w:tr w:rsidR="00C106E1" w:rsidRPr="001F2B43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Պրեդուկտալ ՄՌ</w:t>
            </w:r>
          </w:p>
        </w:tc>
      </w:tr>
      <w:tr w:rsidR="00C106E1" w:rsidRPr="001F2B43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Պրեստարիում 10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Սալբուտամոլ ցողացիր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Վերոշպիրոն 25 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Տեոտարդ 200մգ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Ցեֆեկոն դ 100մգ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օմեպրազոլ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Ֆլեմօքսին սոլուտաբ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</w:t>
            </w:r>
            <w:r w:rsidRPr="00C106E1">
              <w:rPr>
                <w:rFonts w:ascii="Arial LatArm" w:hAnsi="Arial LatArm"/>
                <w:sz w:val="18"/>
                <w:szCs w:val="18"/>
              </w:rPr>
              <w:t>¨</w:t>
            </w:r>
            <w:r w:rsidRPr="00C106E1">
              <w:rPr>
                <w:rFonts w:ascii="Sylfaen" w:hAnsi="Sylfaen"/>
                <w:sz w:val="18"/>
                <w:szCs w:val="18"/>
              </w:rPr>
              <w:t>թիրօքսին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Օֆտան-թիմոլոլ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Օֆտագել շշիկ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Մօքսիցին շշիկ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Զովաստիկոր</w:t>
            </w:r>
          </w:p>
        </w:tc>
      </w:tr>
      <w:tr w:rsidR="00C106E1" w:rsidRPr="001F2B43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զինատ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ռեկորմոն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գլկուկովանս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b/>
                <w:i/>
                <w:sz w:val="18"/>
                <w:szCs w:val="18"/>
                <w:u w:val="single"/>
              </w:rPr>
            </w:pPr>
            <w:r w:rsidRPr="00C106E1">
              <w:rPr>
                <w:rFonts w:ascii="Sylfaen" w:hAnsi="Sylfaen"/>
                <w:b/>
                <w:i/>
                <w:sz w:val="18"/>
                <w:szCs w:val="18"/>
                <w:u w:val="single"/>
              </w:rPr>
              <w:t>Բժշկական պարագաներ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Բամբակ ախտահանված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Սկարիֆիկատոր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Սոնոգրաֆիայի դոնդող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Լեյկոպլաստ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ԷՍԳ Ժապավեն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Ձեռնոց ախտահանված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Սանտավիկ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Փայտե շտապել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Տոնոմետր-Ֆալենդասկոպ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69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Ջերմաչափ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71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Վիրակապ ախտահանված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Վիրակապ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73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Փոխներարկման սարք</w:t>
            </w:r>
          </w:p>
        </w:tc>
      </w:tr>
      <w:tr w:rsidR="00C106E1" w:rsidRPr="00D844E6" w:rsidTr="00D844E6">
        <w:tc>
          <w:tcPr>
            <w:tcW w:w="1530" w:type="dxa"/>
            <w:vAlign w:val="center"/>
          </w:tcPr>
          <w:p w:rsidR="00C106E1" w:rsidRPr="00D844E6" w:rsidRDefault="00C106E1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74</w:t>
            </w:r>
          </w:p>
        </w:tc>
        <w:tc>
          <w:tcPr>
            <w:tcW w:w="3999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Ակու-Չեկ Ստրիպ</w:t>
            </w:r>
          </w:p>
        </w:tc>
      </w:tr>
    </w:tbl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</w:t>
      </w:r>
      <w:r w:rsidR="00D844E6" w:rsidRPr="00A649AE">
        <w:rPr>
          <w:rFonts w:ascii="Sylfaen" w:hAnsi="Sylfaen" w:cs="Sylfaen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</w:rPr>
        <w:t xml:space="preserve">&gt;&gt; </w:t>
      </w:r>
      <w:r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af6"/>
          <w:rFonts w:ascii="Sylfaen" w:hAnsi="Sylfaen" w:cs="Sylfaen"/>
          <w:i/>
          <w:vertAlign w:val="baseline"/>
          <w:lang w:val="es-ES"/>
        </w:rPr>
        <w:footnoteReference w:id="3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1F2B43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lastRenderedPageBreak/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4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6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7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af6"/>
          <w:rFonts w:ascii="Sylfaen" w:hAnsi="Sylfaen"/>
          <w:sz w:val="20"/>
          <w:vertAlign w:val="baseline"/>
          <w:lang w:val="pt-BR"/>
        </w:rPr>
        <w:footnoteReference w:id="8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9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lastRenderedPageBreak/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af6"/>
          <w:rFonts w:ascii="Sylfaen" w:hAnsi="Sylfaen" w:cs="Tahoma"/>
          <w:sz w:val="20"/>
          <w:szCs w:val="20"/>
          <w:vertAlign w:val="baseline"/>
        </w:rPr>
        <w:footnoteReference w:id="10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C106E1" w:rsidRPr="00C106E1">
        <w:rPr>
          <w:rFonts w:ascii="Sylfaen" w:hAnsi="Sylfaen" w:cs="Sylfaen"/>
          <w:lang w:val="en-US"/>
        </w:rPr>
        <w:t>15</w:t>
      </w:r>
      <w:r w:rsidR="000B58C0" w:rsidRPr="000B58C0">
        <w:rPr>
          <w:rFonts w:ascii="Sylfaen" w:hAnsi="Sylfaen" w:cs="Sylfaen"/>
          <w:lang w:val="en-US"/>
        </w:rPr>
        <w:t>:</w:t>
      </w:r>
      <w:r w:rsidR="00D844E6">
        <w:rPr>
          <w:rFonts w:ascii="Sylfaen" w:hAnsi="Sylfaen" w:cs="Sylfaen"/>
          <w:lang w:val="hy-AM"/>
        </w:rPr>
        <w:t>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 xml:space="preserve">, </w:t>
      </w:r>
      <w:r w:rsidR="00C43524"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գ.</w:t>
      </w:r>
      <w:r w:rsidR="000B58C0">
        <w:rPr>
          <w:rFonts w:ascii="Sylfaen" w:hAnsi="Sylfaen" w:cs="Sylfaen"/>
          <w:lang w:val="ru-RU"/>
        </w:rPr>
        <w:t>Նոր</w:t>
      </w:r>
      <w:r w:rsidR="000B58C0" w:rsidRPr="000B58C0">
        <w:rPr>
          <w:rFonts w:ascii="Sylfaen" w:hAnsi="Sylfaen" w:cs="Sylfaen"/>
          <w:lang w:val="en-US"/>
        </w:rPr>
        <w:t xml:space="preserve"> </w:t>
      </w:r>
      <w:r w:rsidR="000B58C0">
        <w:rPr>
          <w:rFonts w:ascii="Sylfaen" w:hAnsi="Sylfaen" w:cs="Sylfaen"/>
          <w:lang w:val="ru-RU"/>
        </w:rPr>
        <w:t>Խարբերդի</w:t>
      </w:r>
      <w:r w:rsidR="00D844E6">
        <w:rPr>
          <w:rFonts w:ascii="Sylfaen" w:hAnsi="Sylfaen" w:cs="Sylfaen"/>
          <w:lang w:val="hy-AM"/>
        </w:rPr>
        <w:t xml:space="preserve"> ամբուլատորիա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Աիդա Այվազյան</w:t>
      </w:r>
      <w:r w:rsidR="00751116" w:rsidRPr="00A649AE">
        <w:rPr>
          <w:rFonts w:ascii="Sylfaen" w:hAnsi="Sylfaen" w:cs="Sylfaen"/>
          <w:lang w:val="en-US"/>
        </w:rPr>
        <w:t>&gt;&gt;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lastRenderedPageBreak/>
        <w:t>բ. իր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1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2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C106E1" w:rsidRPr="00C106E1">
        <w:rPr>
          <w:rFonts w:ascii="Sylfaen" w:hAnsi="Sylfaen" w:cs="Sylfaen"/>
          <w:sz w:val="20"/>
          <w:szCs w:val="20"/>
          <w:lang w:val="af-ZA"/>
        </w:rPr>
        <w:t>5</w:t>
      </w:r>
      <w:r w:rsidR="00D844E6">
        <w:rPr>
          <w:rFonts w:ascii="Sylfaen" w:hAnsi="Sylfaen" w:cs="Sylfaen"/>
          <w:sz w:val="20"/>
          <w:szCs w:val="20"/>
          <w:lang w:val="hy-AM"/>
        </w:rPr>
        <w:t>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C106E1">
        <w:rPr>
          <w:rFonts w:ascii="Sylfaen" w:hAnsi="Sylfaen" w:cs="Sylfaen"/>
          <w:sz w:val="20"/>
          <w:szCs w:val="20"/>
          <w:lang w:val="ru-RU"/>
        </w:rPr>
        <w:t>Նոր</w:t>
      </w:r>
      <w:r w:rsidR="00C106E1" w:rsidRPr="00C106E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06E1">
        <w:rPr>
          <w:rFonts w:ascii="Sylfaen" w:hAnsi="Sylfaen" w:cs="Sylfaen"/>
          <w:sz w:val="20"/>
          <w:szCs w:val="20"/>
          <w:lang w:val="ru-RU"/>
        </w:rPr>
        <w:t>Խարբերդի</w:t>
      </w:r>
      <w:r w:rsidR="00C64481">
        <w:rPr>
          <w:rFonts w:ascii="Sylfaen" w:hAnsi="Sylfaen" w:cs="Sylfaen"/>
          <w:sz w:val="20"/>
          <w:szCs w:val="20"/>
          <w:lang w:val="hy-AM"/>
        </w:rPr>
        <w:t xml:space="preserve"> ամբուլատորիա 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lastRenderedPageBreak/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af6"/>
          <w:rFonts w:ascii="Sylfaen" w:hAnsi="Sylfaen" w:cs="Sylfaen"/>
          <w:vertAlign w:val="baseline"/>
          <w:lang w:val="ru-RU"/>
        </w:rPr>
        <w:footnoteReference w:id="13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af6"/>
          <w:rFonts w:ascii="Sylfaen" w:hAnsi="Sylfaen" w:cs="Sylfaen"/>
          <w:i w:val="0"/>
          <w:vertAlign w:val="baseline"/>
          <w:lang w:val="af-ZA"/>
        </w:rPr>
        <w:footnoteReference w:id="14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</w:t>
      </w:r>
      <w:r w:rsidR="00177BCC" w:rsidRPr="00A649AE">
        <w:rPr>
          <w:rFonts w:ascii="Sylfaen" w:hAnsi="Sylfaen"/>
          <w:sz w:val="20"/>
          <w:szCs w:val="20"/>
          <w:lang w:val="af-ZA"/>
        </w:rPr>
        <w:lastRenderedPageBreak/>
        <w:t>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5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6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lastRenderedPageBreak/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23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7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23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19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21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af6"/>
          <w:rFonts w:ascii="Sylfaen" w:hAnsi="Sylfaen" w:cs="Sylfaen"/>
          <w:sz w:val="20"/>
          <w:szCs w:val="20"/>
          <w:vertAlign w:val="baseline"/>
        </w:rPr>
        <w:footnoteReference w:id="23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4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25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6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af6"/>
          <w:rFonts w:ascii="Sylfaen" w:hAnsi="Sylfaen" w:cs="Sylfaen"/>
          <w:sz w:val="20"/>
          <w:szCs w:val="20"/>
          <w:vertAlign w:val="baseline"/>
          <w:lang w:val="af-ZA"/>
        </w:rPr>
        <w:footnoteReference w:id="28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af6"/>
          <w:rFonts w:ascii="Sylfaen" w:hAnsi="Sylfaen" w:cs="Sylfaen"/>
          <w:vertAlign w:val="baseline"/>
          <w:lang w:val="en-US"/>
        </w:rPr>
        <w:footnoteReference w:id="29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0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1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33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34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ՆԽԱԱՊԿ-ՇՀԱՊՁԲ-16/4-30/12/15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ՆԽԱԱՊԿ-ՇՀԱՊՁԲ-16/4-30/12/15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ը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B58C0">
        <w:rPr>
          <w:rFonts w:ascii="Sylfaen" w:hAnsi="Sylfaen"/>
          <w:sz w:val="18"/>
          <w:szCs w:val="20"/>
          <w:lang w:val="es-ES"/>
        </w:rPr>
        <w:t>ՆԽԱԱՊԿ-ՇՀԱՊՁԲ-16/4-30/12/15</w:t>
      </w:r>
      <w:r w:rsidR="00096865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23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0B58C0">
        <w:rPr>
          <w:rFonts w:ascii="Sylfaen" w:hAnsi="Sylfaen"/>
          <w:sz w:val="18"/>
          <w:lang w:val="es-ES"/>
        </w:rPr>
        <w:t>ՆԽԱԱՊԿ-ՇՀԱՊՁԲ-16/4-30/12/15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af6"/>
          <w:rFonts w:ascii="Sylfaen" w:hAnsi="Sylfaen" w:cs="Sylfaen"/>
          <w:sz w:val="18"/>
          <w:vertAlign w:val="baseline"/>
          <w:lang w:val="es-ES"/>
        </w:rPr>
        <w:footnoteReference w:id="35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lastRenderedPageBreak/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   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6"/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7"/>
      </w:r>
    </w:p>
    <w:p w:rsidR="00382270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8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9"/>
      </w:r>
    </w:p>
    <w:p w:rsidR="003F06B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0"/>
      </w:r>
    </w:p>
    <w:p w:rsidR="00DF5A5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1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B58C0">
        <w:rPr>
          <w:rFonts w:ascii="Sylfaen" w:hAnsi="Sylfaen"/>
          <w:sz w:val="20"/>
          <w:szCs w:val="20"/>
          <w:lang w:val="hy-AM"/>
        </w:rPr>
        <w:t>ՆԽԱԱՊԿ-ՇՀԱՊՁԲ-16/4-30/12/15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F2B4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1F2B4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F2B4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F2B4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B58C0">
        <w:rPr>
          <w:rFonts w:ascii="Sylfaen" w:hAnsi="Sylfaen"/>
          <w:sz w:val="20"/>
          <w:szCs w:val="20"/>
          <w:lang w:val="hy-AM"/>
        </w:rPr>
        <w:t>ՆԽԱԱՊԿ-ՇՀԱՊՁԲ-16/4-30/12/15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af6"/>
          <w:rFonts w:ascii="Sylfaen" w:hAnsi="Sylfaen" w:cs="Sylfaen"/>
          <w:sz w:val="20"/>
          <w:szCs w:val="20"/>
          <w:vertAlign w:val="baseline"/>
          <w:lang w:val="es-ES"/>
        </w:rPr>
        <w:footnoteReference w:id="42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3"/>
      </w: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54060" w:rsidRPr="00A649AE" w:rsidRDefault="00F54060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881D0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B58C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ՆԽԱԱՊԿ-ՇՀԱՊՁԲ-16/4-30/12/15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64481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 xml:space="preserve">ՄՄԱԱՊԿ-ՇՀԱՊՁԲ-16/4-29/12/15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5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46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7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1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lastRenderedPageBreak/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&lt;&lt;     &gt;&gt; &lt;&lt;     &gt;&gt; 20 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___________________________________________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Default="00C62C86" w:rsidP="00A649AE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C62C86" w:rsidRPr="00A649AE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Style w:val="aff"/>
        <w:tblW w:w="9039" w:type="dxa"/>
        <w:tblLayout w:type="fixed"/>
        <w:tblLook w:val="04A0"/>
      </w:tblPr>
      <w:tblGrid>
        <w:gridCol w:w="2518"/>
        <w:gridCol w:w="1843"/>
        <w:gridCol w:w="3685"/>
        <w:gridCol w:w="993"/>
      </w:tblGrid>
      <w:tr w:rsidR="00C106E1" w:rsidRPr="00C106E1" w:rsidTr="00C106E1">
        <w:trPr>
          <w:trHeight w:val="880"/>
        </w:trPr>
        <w:tc>
          <w:tcPr>
            <w:tcW w:w="2518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C106E1">
              <w:rPr>
                <w:rFonts w:ascii="Sylfaen" w:hAnsi="Sylfaen" w:cs="Sylfaen"/>
                <w:b/>
                <w:spacing w:val="2"/>
                <w:sz w:val="18"/>
                <w:szCs w:val="18"/>
              </w:rPr>
              <w:t>ա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բա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ժ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ն</w:t>
            </w:r>
            <w:r w:rsidRPr="00C106E1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106E1">
              <w:rPr>
                <w:rFonts w:ascii="Sylfaen" w:hAnsi="Sylfaen" w:cs="Calibri"/>
                <w:b/>
                <w:sz w:val="18"/>
                <w:szCs w:val="18"/>
              </w:rPr>
              <w:t xml:space="preserve"> 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ան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ն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ու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C106E1">
              <w:rPr>
                <w:rFonts w:ascii="Sylfaen" w:hAnsi="Sylfaen" w:cs="Sylfaen"/>
                <w:b/>
                <w:sz w:val="18"/>
                <w:szCs w:val="18"/>
              </w:rPr>
              <w:t>ը</w:t>
            </w:r>
          </w:p>
        </w:tc>
        <w:tc>
          <w:tcPr>
            <w:tcW w:w="1843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Չափ</w:t>
            </w:r>
            <w:r w:rsidRPr="00C106E1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իա</w:t>
            </w:r>
            <w:r w:rsidRPr="00C106E1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Pr="00C106E1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</w:t>
            </w:r>
            <w:r w:rsidRPr="00C106E1">
              <w:rPr>
                <w:rFonts w:ascii="Sylfaen" w:hAnsi="Sylfaen" w:cs="Sylfaen"/>
                <w:b/>
                <w:sz w:val="18"/>
                <w:szCs w:val="18"/>
              </w:rPr>
              <w:t>ր</w:t>
            </w:r>
          </w:p>
        </w:tc>
        <w:tc>
          <w:tcPr>
            <w:tcW w:w="3685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106E1">
              <w:rPr>
                <w:rFonts w:ascii="Sylfaen" w:hAnsi="Sylfaen"/>
                <w:b/>
                <w:sz w:val="18"/>
                <w:szCs w:val="18"/>
              </w:rPr>
              <w:t>Գնման առարկայի դեղաչափը ( մգ/մլ)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106E1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</w:tr>
      <w:tr w:rsidR="00C106E1" w:rsidRPr="00C106E1" w:rsidTr="00C106E1">
        <w:trPr>
          <w:trHeight w:val="548"/>
        </w:trPr>
        <w:tc>
          <w:tcPr>
            <w:tcW w:w="2518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  <w:r w:rsidRPr="00C106E1"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  <w:t>Դեղորայք</w:t>
            </w:r>
          </w:p>
        </w:tc>
        <w:tc>
          <w:tcPr>
            <w:tcW w:w="1843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 w:cs="Sylfaen"/>
                <w:spacing w:val="-1"/>
                <w:sz w:val="18"/>
                <w:szCs w:val="18"/>
              </w:rPr>
            </w:pPr>
          </w:p>
        </w:tc>
        <w:tc>
          <w:tcPr>
            <w:tcW w:w="3685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Բակտրիմ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200մգ+40մգ /5մլ, 100մլ դեղակախույթ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Ազ</w:t>
            </w:r>
            <w:r w:rsidRPr="00C106E1">
              <w:rPr>
                <w:rFonts w:ascii="Sylfaen" w:hAnsi="Sylfaen"/>
                <w:sz w:val="18"/>
                <w:szCs w:val="18"/>
              </w:rPr>
              <w:t>իթրոմիցին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Դեղապատիճ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500ml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Պրեստանս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54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Աուգմենտին 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625մլ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140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Ատեն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ոլ</w:t>
            </w:r>
            <w:r w:rsidRPr="00C106E1">
              <w:rPr>
                <w:rFonts w:ascii="Sylfaen" w:hAnsi="Sylfaen"/>
                <w:sz w:val="18"/>
                <w:szCs w:val="18"/>
              </w:rPr>
              <w:t>ոլ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100մլ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Ամպրիլ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C106E1">
              <w:rPr>
                <w:rFonts w:ascii="Sylfaen" w:hAnsi="Sylfaen"/>
                <w:sz w:val="18"/>
                <w:szCs w:val="18"/>
              </w:rPr>
              <w:t>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Նոր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տ</w:t>
            </w:r>
            <w:r w:rsidRPr="00C106E1">
              <w:rPr>
                <w:rFonts w:ascii="Sylfaen" w:hAnsi="Sylfaen"/>
                <w:sz w:val="18"/>
                <w:szCs w:val="18"/>
              </w:rPr>
              <w:t>իվան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8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C106E1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360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Ամլոդիպին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1800 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Վուրդոն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Ռետաբոլիլ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10մգ+10մգ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Պրեդնիզոլոն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Բերլիպրիլ 20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20մգ, բլիստերում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1100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Բիոպարոքս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ցողացիր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 մգ/10մլ, սրվակ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Դերմովատ քսուք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քսուք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0.5մգ/գ, 25 գ պարկուճ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</w:t>
            </w:r>
          </w:p>
        </w:tc>
      </w:tr>
      <w:tr w:rsidR="00C106E1" w:rsidRPr="00C106E1" w:rsidTr="00C106E1">
        <w:trPr>
          <w:trHeight w:val="39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Էկվատոր 20/10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20մգ+10մգ, բլիստերում /10.30/3*10/ 60/6*10/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360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 20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 մգ, բլիստերում 20/2*10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1800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 10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360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Էնապ-Հ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10մգ+25մգ, բլիստերում 20/2*10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Թուլիպ, 20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Դեղահատեր, թաղանթապատ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 մգ, բլիստերում 30/3*10, 60/6*10, 90/9*10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Խոլիսալ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Դոնդող, պարկուճ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87,1մգ+0,1մգ/գ, 10 գ ալյումինե պարկուճ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Կապտոպրիլ 25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25մգ, բլիստերում 20/2*10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180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Կավինտոն ֆորտե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10մգ, բլիստերում 30/2*15, 90/6*15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կարդիոմագնիլ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թաղանթապատ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75մգ+15.2մգ /30.100/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420</w:t>
            </w:r>
            <w:r w:rsidRPr="00C106E1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Կարվեդիլոլ 12.5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12.5մգ բլիստերում /30/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630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Կոնկոր 10մգ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թաղանթապատ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10մգ, 30/3*10,   30/1*30/,   50/5*10     50/2*25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2160</w:t>
            </w:r>
          </w:p>
        </w:tc>
      </w:tr>
      <w:tr w:rsidR="00C106E1" w:rsidRPr="00C106E1" w:rsidTr="00C106E1">
        <w:trPr>
          <w:trHeight w:val="557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Կոնկոր 5մգ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թաղանթապատ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5մգ, բլիստերում, 30/3*10,30/1*30, 50/5*10/50/2*25 և 90/3*30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1080</w:t>
            </w:r>
          </w:p>
        </w:tc>
      </w:tr>
      <w:tr w:rsidR="00C106E1" w:rsidRPr="00C106E1" w:rsidTr="00C106E1">
        <w:trPr>
          <w:trHeight w:val="377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կորդարոն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200մգ /30/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420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Կրեոն 10000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Դեղապատիճներ աղելույծ 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150մգ, պլաստիկե տարայում /20,50,100/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480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Հալիքսոլ օշարակ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3մգ/մլ, 100մլ ապակե շշիկ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15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Հարտիլ 10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  մգ, բլիստերում 14/2*7  28/4*7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630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Մուլտի տաբս Թինեյջեր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ծամելու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30,60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Նո-շպա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Նոտրոպիլ ներարկման լուծույթ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Լուծույթ ն/ե   մ/մ ներարկման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200մգ/մլ, 5մլ սրվակներ /12/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կարվելիքս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12,5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1080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Նուրոֆեն երեխաների </w:t>
            </w: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>համար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 xml:space="preserve">Դեղակախույթ </w:t>
            </w: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>ներքին ընդունման , ելակի համով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 xml:space="preserve">100մգ/5մլ, 100մլ  պլաստիկե շշիկ և չափիչ </w:t>
            </w: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>ներարկիչ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>20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lastRenderedPageBreak/>
              <w:t>Պրեդուկտալ ՄՌ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Դեղահատեր, թաղանթապատ, կարգավորվող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35 մգ, բլիստերում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Պրեստարիում 10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թաղանթապատ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 մգ, պլաստիկե տարայում 30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420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Սալբուտամոլ ցողացիր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Ցողացիր շնչառման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 մկգ/ դեղաչափ ալյումինե տարայում, դեղաչափիչ մխոցով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14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Վերոշպիրոն 25 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25մգ, բլիստերում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Տեոտարդ 200մգ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Դեղապատիճներ երկարատև ձեռբազատման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200մգ, բլիստերում 40/4*10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Ցեֆեկոն դ 100մգ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Մոմիկներ ուղիղաղիքային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100մգ 10/2*5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օմեպրազոլ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20մգ, բլիստերում 20/2*10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Ֆլեմօքսին սոլուտաբ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 տարրալուծվող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250մգ, բլիստերում 20/4*5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140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</w:t>
            </w:r>
            <w:r w:rsidRPr="00C106E1">
              <w:rPr>
                <w:rFonts w:ascii="Arial LatArm" w:hAnsi="Arial LatArm"/>
                <w:sz w:val="18"/>
                <w:szCs w:val="18"/>
              </w:rPr>
              <w:t>¨</w:t>
            </w:r>
            <w:r w:rsidRPr="00C106E1">
              <w:rPr>
                <w:rFonts w:ascii="Sylfaen" w:hAnsi="Sylfaen"/>
                <w:sz w:val="18"/>
                <w:szCs w:val="18"/>
              </w:rPr>
              <w:t>թիրօքսին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50մկգ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Օֆտան-թիմոլոլ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2,5մգ/մլ , 5մլ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Օֆտագել շշիկ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ակնադոնդող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2,5մգ/գ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180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էգիլոկ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1440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Մօքսիցին շշիկ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 xml:space="preserve"> ակնակաթիլ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5մգ/մլ, 5մլ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Զովաստիկոր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99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1080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զինատ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դեղահատեր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250մգ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ռեկորմոն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Լուծույթ ներարկման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1,82մգ/մլ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գլկուկովանս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2,5/500մգ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b/>
                <w:i/>
                <w:sz w:val="18"/>
                <w:szCs w:val="18"/>
                <w:u w:val="single"/>
              </w:rPr>
            </w:pPr>
            <w:r w:rsidRPr="00C106E1">
              <w:rPr>
                <w:rFonts w:ascii="Sylfaen" w:hAnsi="Sylfaen"/>
                <w:b/>
                <w:i/>
                <w:sz w:val="18"/>
                <w:szCs w:val="18"/>
                <w:u w:val="single"/>
              </w:rPr>
              <w:t>Բժշկական պարագաներ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Բամբակ ախտահանված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30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Սկարիֆիկատոր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Սոնոգրաֆիայի դոնդող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Լեյկոպլաստ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ԷՍԳ Ժապավեն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50*50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12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Ձեռնոց ախտահանված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Սանտավիկ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Փայտե շտապել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Տոնոմետր-Ֆալենդասկոպ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2.0մլ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5.0մլ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10.0մլ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150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Ներարկիչ ասեղով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20.0մլ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200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Ջերմաչափ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4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Վիրակապ ախտահանված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7*14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Վիրակապ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rPr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7*14</w:t>
            </w: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50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Փոխներարկման սարք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5</w:t>
            </w:r>
          </w:p>
        </w:tc>
      </w:tr>
      <w:tr w:rsidR="00C106E1" w:rsidRPr="00C106E1" w:rsidTr="00C106E1">
        <w:trPr>
          <w:trHeight w:val="145"/>
        </w:trPr>
        <w:tc>
          <w:tcPr>
            <w:tcW w:w="2518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Ակու-Չեկ Ստրիպ</w:t>
            </w:r>
          </w:p>
        </w:tc>
        <w:tc>
          <w:tcPr>
            <w:tcW w:w="1843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3685" w:type="dxa"/>
            <w:shd w:val="clear" w:color="auto" w:fill="FFFFFF" w:themeFill="background1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06E1" w:rsidRPr="00C106E1" w:rsidRDefault="00C106E1" w:rsidP="006B4940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C106E1">
              <w:rPr>
                <w:rFonts w:ascii="Sylfaen" w:hAnsi="Sylfaen"/>
                <w:sz w:val="18"/>
                <w:szCs w:val="18"/>
              </w:rPr>
              <w:t>600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4481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0B58C0">
              <w:rPr>
                <w:rFonts w:ascii="Sylfaen" w:hAnsi="Sylfaen"/>
                <w:sz w:val="20"/>
                <w:szCs w:val="20"/>
                <w:lang w:val="hy-AM"/>
              </w:rPr>
              <w:tab/>
            </w:r>
            <w:r w:rsidR="00C62C86"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</w:t>
      </w:r>
      <w:r w:rsidRPr="00A649AE">
        <w:rPr>
          <w:rFonts w:ascii="Sylfaen" w:hAnsi="Sylfaen"/>
          <w:sz w:val="20"/>
          <w:szCs w:val="20"/>
        </w:rPr>
        <w:t xml:space="preserve"> N 2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</w:rPr>
        <w:t>.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,</w:t>
      </w:r>
      <w:r w:rsidRPr="00A649AE">
        <w:rPr>
          <w:rFonts w:ascii="Sylfaen" w:hAnsi="Sylfaen"/>
          <w:sz w:val="20"/>
          <w:szCs w:val="20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  <w:t xml:space="preserve">__________________________________________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 </w:t>
      </w:r>
      <w:r w:rsidRPr="00A649AE">
        <w:rPr>
          <w:rFonts w:ascii="Sylfaen" w:hAnsi="Sylfaen"/>
          <w:sz w:val="20"/>
          <w:szCs w:val="20"/>
          <w:lang w:val="ru-RU"/>
        </w:rPr>
        <w:t>ՀՀ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A649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C62C86" w:rsidRPr="00A649A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I</w:t>
            </w:r>
            <w:r w:rsidRPr="00A649AE">
              <w:rPr>
                <w:rFonts w:ascii="Sylfaen" w:hAnsi="Sylfaen" w:cs="Arial"/>
                <w:sz w:val="20"/>
                <w:szCs w:val="20"/>
              </w:rPr>
              <w:t>I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III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IV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A649AE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A649AE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A649AE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649AE" w:rsidRDefault="00C62C86" w:rsidP="00A649AE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62C86" w:rsidRPr="00A649AE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ind w:firstLine="720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Default="00FF21FE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  <w:r w:rsidRPr="00A649AE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____________________________________________ ՁԵՌՔԲԵՐՄԱՆ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A649AE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1F2B4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    թ.`</w:t>
            </w: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62C86" w:rsidRPr="00A649A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C62C86" w:rsidRPr="00A649A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... %</w:t>
            </w:r>
          </w:p>
        </w:tc>
      </w:tr>
    </w:tbl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i/>
          <w:sz w:val="20"/>
          <w:szCs w:val="20"/>
          <w:lang w:val="ru-RU"/>
        </w:rPr>
      </w:pPr>
      <w:r w:rsidRPr="00A649AE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620159" w:rsidRDefault="00620159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1F2B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 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A649AE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1D56" w:rsidRPr="00A649AE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ԱԿՏ    N           </w:t>
      </w:r>
    </w:p>
    <w:p w:rsidR="001B1D56" w:rsidRPr="00A649AE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A649AE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 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A649AE">
        <w:rPr>
          <w:rFonts w:ascii="Sylfaen" w:hAnsi="Sylfaen" w:cs="Sylfaen"/>
          <w:sz w:val="20"/>
          <w:szCs w:val="20"/>
        </w:rPr>
        <w:t xml:space="preserve">------------------------------ի (այսուհետ` Գնորդ)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A649AE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A649AE">
        <w:rPr>
          <w:rFonts w:ascii="Sylfaen" w:hAnsi="Sylfaen" w:cs="Sylfaen"/>
          <w:sz w:val="20"/>
          <w:szCs w:val="20"/>
        </w:rPr>
        <w:t xml:space="preserve">        </w:t>
      </w:r>
      <w:r w:rsidRPr="00A649AE">
        <w:rPr>
          <w:rFonts w:ascii="Sylfaen" w:hAnsi="Sylfaen" w:cs="Sylfaen"/>
          <w:sz w:val="20"/>
          <w:szCs w:val="20"/>
        </w:rPr>
        <w:t xml:space="preserve"> (Գնորդի անունը)     </w:t>
      </w:r>
    </w:p>
    <w:p w:rsidR="005B2079" w:rsidRPr="00A649AE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A649AE">
        <w:rPr>
          <w:rFonts w:ascii="Sylfaen" w:hAnsi="Sylfaen" w:cs="Sylfaen"/>
          <w:sz w:val="20"/>
          <w:szCs w:val="20"/>
        </w:rPr>
        <w:t xml:space="preserve"> միջև 20     թ.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A649AE">
        <w:rPr>
          <w:rFonts w:ascii="Sylfaen" w:hAnsi="Sylfaen" w:cs="Sylfaen"/>
          <w:sz w:val="20"/>
          <w:szCs w:val="20"/>
        </w:rPr>
        <w:t>-------------</w:t>
      </w: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 xml:space="preserve">ի շրջանակներում Վաճառողը  20  թ. ----------- -- -ին </w:t>
      </w:r>
      <w:r w:rsidR="001B1D56" w:rsidRPr="00A649AE">
        <w:rPr>
          <w:rFonts w:ascii="Sylfaen" w:hAnsi="Sylfaen" w:cs="Sylfaen"/>
          <w:sz w:val="20"/>
          <w:szCs w:val="20"/>
        </w:rPr>
        <w:t xml:space="preserve">հանձնման-ընդունման նպատակով </w:t>
      </w:r>
      <w:r w:rsidRPr="00A649AE">
        <w:rPr>
          <w:rFonts w:ascii="Sylfaen" w:hAnsi="Sylfaen" w:cs="Sylfaen"/>
          <w:sz w:val="20"/>
          <w:szCs w:val="20"/>
        </w:rPr>
        <w:t>Գնորդին հանձնեց ստորև նշված ապրանքները.</w:t>
      </w:r>
    </w:p>
    <w:p w:rsidR="005B2079" w:rsidRPr="00A649AE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0B58C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ՆԽԱԱՊԿ-ՇՀԱՊՁԲ-16/4-30/12/15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0B58C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ՆԽԱԱՊԿ-ՇՀԱՊՁԲ-16/4-30/12/15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F2B4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a3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0B58C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nl-NL"/>
        </w:rPr>
        <w:t>ՆԽԱԱՊԿ-ՇՀԱՊՁԲ-16/4-30/12/15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0B58C0">
        <w:rPr>
          <w:rFonts w:ascii="Sylfaen" w:hAnsi="Sylfaen" w:cs="GHEA Grapalat"/>
          <w:sz w:val="20"/>
          <w:szCs w:val="20"/>
          <w:lang w:val="hy-AM"/>
        </w:rPr>
        <w:t>ՆԽԱԱՊԿ-ՇՀԱՊՁԲ-16/4-30/12/15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0B58C0">
        <w:rPr>
          <w:rFonts w:ascii="Sylfaen" w:hAnsi="Sylfaen" w:cs="GHEA Grapalat"/>
          <w:sz w:val="20"/>
          <w:szCs w:val="20"/>
          <w:lang w:val="pt-BR"/>
        </w:rPr>
        <w:t>ՆԽԱԱՊԿ-ՇՀԱՊՁԲ-16/4-30/12/15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F2B43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0B58C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en-US"/>
        </w:rPr>
        <w:t>ՆԽԱԱՊԿ-ՇՀԱՊՁԲ-16/4-30/12/15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af6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4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08F" w:rsidRDefault="0078008F">
      <w:r>
        <w:separator/>
      </w:r>
    </w:p>
  </w:endnote>
  <w:endnote w:type="continuationSeparator" w:id="0">
    <w:p w:rsidR="0078008F" w:rsidRDefault="0078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08F" w:rsidRDefault="0078008F">
      <w:r>
        <w:separator/>
      </w:r>
    </w:p>
  </w:footnote>
  <w:footnote w:type="continuationSeparator" w:id="0">
    <w:p w:rsidR="0078008F" w:rsidRDefault="0078008F">
      <w:r>
        <w:continuationSeparator/>
      </w:r>
    </w:p>
  </w:footnote>
  <w:footnote w:id="1">
    <w:p w:rsidR="001F2B43" w:rsidRPr="00930FFD" w:rsidRDefault="001F2B43" w:rsidP="008136A2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1F2B43" w:rsidRDefault="001F2B43" w:rsidP="00534772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1F2B43" w:rsidRPr="00866DD2" w:rsidRDefault="001F2B43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1F2B43" w:rsidRDefault="001F2B43" w:rsidP="00555D84"/>
  </w:footnote>
  <w:footnote w:id="4">
    <w:p w:rsidR="001F2B43" w:rsidRPr="006C16C4" w:rsidRDefault="001F2B43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1F2B43" w:rsidRPr="006C16C4" w:rsidRDefault="001F2B4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1F2B43" w:rsidRPr="005A6E22" w:rsidRDefault="001F2B43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1F2B43" w:rsidRDefault="001F2B43">
      <w:pPr>
        <w:pStyle w:val="af2"/>
      </w:pPr>
    </w:p>
  </w:footnote>
  <w:footnote w:id="7">
    <w:p w:rsidR="001F2B43" w:rsidRPr="006C16C4" w:rsidRDefault="001F2B43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1F2B43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1F2B43" w:rsidRPr="00671CD2" w:rsidRDefault="001F2B43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F2B43" w:rsidRDefault="001F2B43">
      <w:pPr>
        <w:pStyle w:val="af2"/>
      </w:pPr>
    </w:p>
  </w:footnote>
  <w:footnote w:id="10">
    <w:p w:rsidR="001F2B43" w:rsidRPr="00093A77" w:rsidRDefault="001F2B43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1F2B43" w:rsidRDefault="001F2B43" w:rsidP="000C6D4E">
      <w:pPr>
        <w:pStyle w:val="af2"/>
      </w:pPr>
    </w:p>
  </w:footnote>
  <w:footnote w:id="11">
    <w:p w:rsidR="001F2B43" w:rsidRDefault="001F2B4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1F2B43" w:rsidRPr="008B6FBF" w:rsidRDefault="001F2B43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1F2B43" w:rsidRPr="006C16C4" w:rsidRDefault="001F2B4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1F2B43" w:rsidRPr="006C16C4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1F2B43" w:rsidRDefault="001F2B43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1F2B43" w:rsidRDefault="001F2B43">
      <w:pPr>
        <w:pStyle w:val="af2"/>
      </w:pPr>
    </w:p>
  </w:footnote>
  <w:footnote w:id="16">
    <w:p w:rsidR="001F2B43" w:rsidRDefault="001F2B43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1F2B43" w:rsidRPr="006C16C4" w:rsidRDefault="001F2B43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1F2B43" w:rsidRPr="006C16C4" w:rsidRDefault="001F2B4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1F2B43" w:rsidRDefault="001F2B4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F2B43" w:rsidRDefault="001F2B43">
      <w:pPr>
        <w:pStyle w:val="af2"/>
      </w:pPr>
    </w:p>
  </w:footnote>
  <w:footnote w:id="20">
    <w:p w:rsidR="001F2B43" w:rsidRPr="00E24C40" w:rsidRDefault="001F2B43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1F2B43" w:rsidRPr="00E24C40" w:rsidRDefault="001F2B43" w:rsidP="00E24C40">
      <w:pPr>
        <w:pStyle w:val="af2"/>
        <w:rPr>
          <w:rFonts w:ascii="Sylfaen" w:hAnsi="Sylfaen"/>
        </w:rPr>
      </w:pPr>
    </w:p>
    <w:p w:rsidR="001F2B43" w:rsidRDefault="001F2B43">
      <w:pPr>
        <w:pStyle w:val="af2"/>
      </w:pPr>
    </w:p>
  </w:footnote>
  <w:footnote w:id="21">
    <w:p w:rsidR="001F2B43" w:rsidRDefault="001F2B4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1F2B43" w:rsidRPr="00196336" w:rsidRDefault="001F2B43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1F2B43" w:rsidRDefault="001F2B43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F2B43" w:rsidRDefault="001F2B43">
      <w:pPr>
        <w:pStyle w:val="af2"/>
      </w:pPr>
    </w:p>
  </w:footnote>
  <w:footnote w:id="24">
    <w:p w:rsidR="001F2B43" w:rsidRPr="006C16C4" w:rsidRDefault="001F2B4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1F2B43" w:rsidRPr="006C16C4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1F2B43" w:rsidRPr="006C16C4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1F2B43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1F2B43" w:rsidRPr="006D26BE" w:rsidRDefault="001F2B43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1F2B43" w:rsidRPr="006C16C4" w:rsidRDefault="001F2B43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1F2B43" w:rsidRPr="006C16C4" w:rsidRDefault="001F2B4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1F2B43" w:rsidRPr="00BE4D1C" w:rsidRDefault="001F2B4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1F2B43" w:rsidRPr="006C16C4" w:rsidRDefault="001F2B4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1F2B43" w:rsidRPr="009E3356" w:rsidRDefault="001F2B43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1F2B43" w:rsidRPr="00873805" w:rsidRDefault="001F2B43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1F2B43" w:rsidRDefault="001F2B43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6">
    <w:p w:rsidR="001F2B43" w:rsidRPr="00FA02E4" w:rsidRDefault="001F2B43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F2B43" w:rsidRDefault="001F2B43">
      <w:pPr>
        <w:pStyle w:val="af2"/>
      </w:pPr>
    </w:p>
  </w:footnote>
  <w:footnote w:id="37">
    <w:p w:rsidR="001F2B43" w:rsidRPr="00FA02E4" w:rsidRDefault="001F2B4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F2B43" w:rsidRPr="00FA02E4" w:rsidRDefault="001F2B43">
      <w:pPr>
        <w:pStyle w:val="af2"/>
        <w:rPr>
          <w:lang w:val="hy-AM"/>
        </w:rPr>
      </w:pPr>
    </w:p>
  </w:footnote>
  <w:footnote w:id="38">
    <w:p w:rsidR="001F2B43" w:rsidRPr="001F2B43" w:rsidRDefault="001F2B43" w:rsidP="00627943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1F2B43" w:rsidRPr="00FF5B84" w:rsidRDefault="001F2B43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F2B43" w:rsidRPr="00FF5B84" w:rsidRDefault="001F2B43">
      <w:pPr>
        <w:pStyle w:val="af2"/>
        <w:rPr>
          <w:lang w:val="hy-AM"/>
        </w:rPr>
      </w:pPr>
    </w:p>
  </w:footnote>
  <w:footnote w:id="40">
    <w:p w:rsidR="001F2B43" w:rsidRPr="00FF5B84" w:rsidRDefault="001F2B4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1F2B43" w:rsidRPr="001F2B43" w:rsidRDefault="001F2B43" w:rsidP="00627943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2">
    <w:p w:rsidR="001F2B43" w:rsidRPr="001F2B43" w:rsidRDefault="001F2B43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F2B43" w:rsidRPr="001F2B43" w:rsidRDefault="001F2B43">
      <w:pPr>
        <w:pStyle w:val="af2"/>
        <w:rPr>
          <w:lang w:val="hy-AM"/>
        </w:rPr>
      </w:pPr>
    </w:p>
  </w:footnote>
  <w:footnote w:id="43">
    <w:p w:rsidR="001F2B43" w:rsidRPr="00FF5B84" w:rsidRDefault="001F2B43" w:rsidP="00771389">
      <w:pPr>
        <w:pStyle w:val="af2"/>
        <w:rPr>
          <w:lang w:val="hy-AM"/>
        </w:rPr>
      </w:pPr>
      <w:r w:rsidRPr="006C16C4">
        <w:rPr>
          <w:rStyle w:val="af6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1F2B43" w:rsidRPr="00FF5B84" w:rsidRDefault="001F2B43">
      <w:pPr>
        <w:pStyle w:val="af2"/>
        <w:rPr>
          <w:lang w:val="hy-AM"/>
        </w:rPr>
      </w:pPr>
    </w:p>
  </w:footnote>
  <w:footnote w:id="44">
    <w:p w:rsidR="001F2B43" w:rsidRPr="00881D04" w:rsidRDefault="001F2B43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1F2B43" w:rsidRPr="001F2B43" w:rsidRDefault="001F2B43">
      <w:pPr>
        <w:pStyle w:val="af2"/>
        <w:rPr>
          <w:lang w:val="hy-AM"/>
        </w:rPr>
      </w:pPr>
    </w:p>
  </w:footnote>
  <w:footnote w:id="45">
    <w:p w:rsidR="001F2B43" w:rsidRPr="001F2B43" w:rsidRDefault="001F2B43">
      <w:pPr>
        <w:pStyle w:val="af2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1F2B43" w:rsidRPr="001F2B43" w:rsidRDefault="001F2B43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1F2B43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1F2B43" w:rsidRPr="001F2B43" w:rsidRDefault="001F2B4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1F2B43" w:rsidRPr="001F2B43" w:rsidRDefault="001F2B4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1F2B43" w:rsidRPr="001F2B43" w:rsidRDefault="001F2B43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1F2B43" w:rsidRPr="00607F23" w:rsidRDefault="001F2B4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F2B43" w:rsidRPr="001F2B43" w:rsidRDefault="001F2B43">
      <w:pPr>
        <w:pStyle w:val="af2"/>
        <w:rPr>
          <w:lang w:val="hy-AM"/>
        </w:rPr>
      </w:pPr>
    </w:p>
  </w:footnote>
  <w:footnote w:id="51">
    <w:p w:rsidR="001F2B43" w:rsidRPr="001F2B43" w:rsidRDefault="001F2B4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1F2B43" w:rsidRPr="001F2B43" w:rsidRDefault="001F2B4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1F2B43" w:rsidRPr="001F2B43" w:rsidRDefault="001F2B43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F2B43" w:rsidRPr="001F2B43" w:rsidRDefault="001F2B43">
      <w:pPr>
        <w:pStyle w:val="af2"/>
        <w:rPr>
          <w:lang w:val="hy-AM"/>
        </w:rPr>
      </w:pPr>
    </w:p>
  </w:footnote>
  <w:footnote w:id="54">
    <w:p w:rsidR="001F2B43" w:rsidRPr="001F2B43" w:rsidRDefault="001F2B4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2B43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10D0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49AE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06E1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a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C64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B88F-67ED-4E8D-857F-7B6873D3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18962</Words>
  <Characters>108085</Characters>
  <Application>Microsoft Office Word</Application>
  <DocSecurity>0</DocSecurity>
  <Lines>900</Lines>
  <Paragraphs>253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126794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Harut</cp:lastModifiedBy>
  <cp:revision>2</cp:revision>
  <cp:lastPrinted>2015-03-25T12:26:00Z</cp:lastPrinted>
  <dcterms:created xsi:type="dcterms:W3CDTF">2015-12-30T07:02:00Z</dcterms:created>
  <dcterms:modified xsi:type="dcterms:W3CDTF">2015-12-30T07:02:00Z</dcterms:modified>
</cp:coreProperties>
</file>